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024B" w14:textId="77777777" w:rsidR="00210D63" w:rsidRPr="004832A0" w:rsidRDefault="00210D63" w:rsidP="00210D63">
      <w:pPr>
        <w:pStyle w:val="Heading1"/>
        <w:jc w:val="both"/>
        <w:rPr>
          <w:b/>
          <w:bCs/>
          <w:sz w:val="40"/>
          <w:szCs w:val="40"/>
        </w:rPr>
      </w:pPr>
      <w:r w:rsidRPr="004832A0">
        <w:rPr>
          <w:b/>
          <w:bCs/>
          <w:sz w:val="40"/>
          <w:szCs w:val="40"/>
        </w:rPr>
        <w:t>Refund and Cancellation policy</w:t>
      </w:r>
    </w:p>
    <w:p w14:paraId="6D34CE16" w14:textId="77777777" w:rsidR="00210D63" w:rsidRDefault="00210D63" w:rsidP="00210D63">
      <w:pPr>
        <w:jc w:val="both"/>
        <w:rPr>
          <w:rFonts w:cs="Calibri"/>
        </w:rPr>
      </w:pPr>
      <w:r w:rsidRPr="00DD2640">
        <w:rPr>
          <w:rFonts w:cs="Calibri"/>
          <w:color w:val="000000"/>
        </w:rPr>
        <w:t xml:space="preserve">We are always happy to process returns providing the request is genuine and for the right reason. As an online </w:t>
      </w:r>
      <w:r>
        <w:rPr>
          <w:rFonts w:cs="Calibri"/>
          <w:color w:val="000000"/>
        </w:rPr>
        <w:t>Platform</w:t>
      </w:r>
      <w:r w:rsidRPr="00DD2640">
        <w:rPr>
          <w:rFonts w:cs="Calibri"/>
          <w:color w:val="000000"/>
        </w:rPr>
        <w:t xml:space="preserve"> we have a duty to accept </w:t>
      </w:r>
      <w:r>
        <w:rPr>
          <w:rFonts w:cs="Calibri"/>
          <w:color w:val="000000"/>
        </w:rPr>
        <w:t>Refunds</w:t>
      </w:r>
      <w:r w:rsidRPr="00DD2640">
        <w:rPr>
          <w:rFonts w:cs="Calibri"/>
          <w:color w:val="000000"/>
        </w:rPr>
        <w:t xml:space="preserve"> in line with consumer legislation.</w:t>
      </w:r>
    </w:p>
    <w:p w14:paraId="1DD30FD7" w14:textId="0A1C975C" w:rsidR="00210D63" w:rsidRDefault="00210D63" w:rsidP="00210D63">
      <w:pPr>
        <w:jc w:val="both"/>
        <w:rPr>
          <w:rFonts w:cs="Calibri"/>
          <w:color w:val="000000"/>
        </w:rPr>
      </w:pPr>
      <w:r w:rsidRPr="00DD2640">
        <w:rPr>
          <w:rFonts w:cs="Calibri"/>
          <w:color w:val="000000"/>
        </w:rPr>
        <w:t xml:space="preserve">For details on our refund deadlines and policies, please refer to the information below. Please note that our policies differ between </w:t>
      </w:r>
      <w:r>
        <w:rPr>
          <w:rFonts w:cs="Calibri"/>
          <w:color w:val="000000"/>
        </w:rPr>
        <w:t>services</w:t>
      </w:r>
      <w:r w:rsidRPr="00DD2640">
        <w:rPr>
          <w:rFonts w:cs="Calibri"/>
          <w:color w:val="000000"/>
        </w:rPr>
        <w:t xml:space="preserve">, and that payment options may vary from one Service to another. Please also note that we treat violations of our Terms and Conditions very seriously, and we have no obligation to offer refunds to users who violate these terms, even if their requests are made within the designated refund period. You must meet the following Criteria for Refund. </w:t>
      </w:r>
    </w:p>
    <w:p w14:paraId="05E748EA" w14:textId="5F4C76F3" w:rsidR="0010785E" w:rsidRPr="00DD2640" w:rsidRDefault="0010785E" w:rsidP="00210D63">
      <w:pPr>
        <w:jc w:val="both"/>
        <w:rPr>
          <w:rFonts w:cs="Calibri"/>
          <w:color w:val="000000"/>
        </w:rPr>
      </w:pPr>
      <w:r>
        <w:rPr>
          <w:rFonts w:cs="Calibri"/>
          <w:color w:val="000000"/>
        </w:rPr>
        <w:t>In below points the word “payment”</w:t>
      </w:r>
      <w:r w:rsidR="009B2C73">
        <w:rPr>
          <w:rFonts w:cs="Calibri"/>
          <w:color w:val="000000"/>
        </w:rPr>
        <w:t xml:space="preserve"> or “booked”</w:t>
      </w:r>
      <w:r>
        <w:rPr>
          <w:rFonts w:cs="Calibri"/>
          <w:color w:val="000000"/>
        </w:rPr>
        <w:t xml:space="preserve"> means the </w:t>
      </w:r>
      <w:r w:rsidR="00C11DCB">
        <w:rPr>
          <w:rFonts w:cs="Calibri"/>
          <w:color w:val="000000"/>
        </w:rPr>
        <w:t>advance amount paid by the customer through our (</w:t>
      </w:r>
      <w:proofErr w:type="spellStart"/>
      <w:r w:rsidR="00C11DCB">
        <w:rPr>
          <w:rFonts w:cs="Calibri"/>
          <w:color w:val="000000"/>
        </w:rPr>
        <w:t>KalaJagat</w:t>
      </w:r>
      <w:proofErr w:type="spellEnd"/>
      <w:r w:rsidR="00C11DCB">
        <w:rPr>
          <w:rFonts w:cs="Calibri"/>
          <w:color w:val="000000"/>
        </w:rPr>
        <w:t>) app.</w:t>
      </w:r>
      <w:r>
        <w:rPr>
          <w:rFonts w:cs="Calibri"/>
          <w:color w:val="000000"/>
        </w:rPr>
        <w:t xml:space="preserve"> </w:t>
      </w:r>
    </w:p>
    <w:p w14:paraId="451369AC" w14:textId="1EFF1F54" w:rsidR="00210D63" w:rsidRDefault="00210D63" w:rsidP="00210D63">
      <w:pPr>
        <w:pStyle w:val="ListParagraph"/>
        <w:numPr>
          <w:ilvl w:val="0"/>
          <w:numId w:val="1"/>
        </w:numPr>
        <w:jc w:val="both"/>
      </w:pPr>
      <w:r w:rsidRPr="00295736">
        <w:t xml:space="preserve">No refunds after the first </w:t>
      </w:r>
      <w:r w:rsidR="0010785E">
        <w:t>12</w:t>
      </w:r>
      <w:r w:rsidRPr="00295736">
        <w:t xml:space="preserve"> </w:t>
      </w:r>
      <w:r>
        <w:t>Hour</w:t>
      </w:r>
      <w:r w:rsidR="0010785E">
        <w:t xml:space="preserve"> of payment for users who booked before 30 days of program date.</w:t>
      </w:r>
    </w:p>
    <w:p w14:paraId="3C618DBE" w14:textId="3FA78A4D" w:rsidR="0010785E" w:rsidRDefault="0010785E" w:rsidP="00210D63">
      <w:pPr>
        <w:pStyle w:val="ListParagraph"/>
        <w:numPr>
          <w:ilvl w:val="0"/>
          <w:numId w:val="1"/>
        </w:numPr>
        <w:jc w:val="both"/>
      </w:pPr>
      <w:r>
        <w:t>No Refund after 2 hours of payment for users who booked in between 15 days to 30 days of program date.</w:t>
      </w:r>
    </w:p>
    <w:p w14:paraId="19718E5B" w14:textId="7E78ED44" w:rsidR="0010785E" w:rsidRDefault="0010785E" w:rsidP="00210D63">
      <w:pPr>
        <w:pStyle w:val="ListParagraph"/>
        <w:numPr>
          <w:ilvl w:val="0"/>
          <w:numId w:val="1"/>
        </w:numPr>
        <w:jc w:val="both"/>
      </w:pPr>
      <w:r>
        <w:t>N</w:t>
      </w:r>
      <w:r w:rsidR="009B2C73">
        <w:t>o</w:t>
      </w:r>
      <w:r>
        <w:t xml:space="preserve"> refund will allow for the users who booked or paid the advance </w:t>
      </w:r>
      <w:r w:rsidR="009B2C73">
        <w:t>in between 15 days of program date.</w:t>
      </w:r>
    </w:p>
    <w:p w14:paraId="00334736" w14:textId="6888147F" w:rsidR="009B2C73" w:rsidRPr="00295736" w:rsidRDefault="00CA51CB" w:rsidP="00210D63">
      <w:pPr>
        <w:pStyle w:val="ListParagraph"/>
        <w:numPr>
          <w:ilvl w:val="0"/>
          <w:numId w:val="1"/>
        </w:numPr>
        <w:jc w:val="both"/>
      </w:pPr>
      <w:r>
        <w:t xml:space="preserve">If any user will </w:t>
      </w:r>
      <w:r w:rsidR="004C429C">
        <w:t xml:space="preserve">cancel more than </w:t>
      </w:r>
      <w:r w:rsidR="00F42F8A">
        <w:t>3</w:t>
      </w:r>
      <w:r w:rsidR="004C429C">
        <w:t xml:space="preserve"> times</w:t>
      </w:r>
      <w:r w:rsidR="00F42F8A">
        <w:t xml:space="preserve"> in a day or two without any proper reason, then his/her account will be suspended for some duration which will be decided by company.</w:t>
      </w:r>
      <w:r w:rsidR="004C429C">
        <w:t xml:space="preserve"> </w:t>
      </w:r>
    </w:p>
    <w:p w14:paraId="0E940FA6" w14:textId="6781975F" w:rsidR="00AA6A82" w:rsidRDefault="00210D63" w:rsidP="00AA6A82">
      <w:pPr>
        <w:pStyle w:val="ListParagraph"/>
        <w:jc w:val="both"/>
      </w:pPr>
      <w:r>
        <w:t>We will also notify you of the approval or rejection of your refund.</w:t>
      </w:r>
    </w:p>
    <w:p w14:paraId="2A5FDA85" w14:textId="77777777" w:rsidR="00210D63" w:rsidRDefault="00210D63" w:rsidP="00210D63">
      <w:pPr>
        <w:pStyle w:val="ListParagraph"/>
        <w:numPr>
          <w:ilvl w:val="0"/>
          <w:numId w:val="1"/>
        </w:numPr>
        <w:jc w:val="both"/>
      </w:pPr>
      <w:r>
        <w:t xml:space="preserve">If you are approved, then your refund will be processed, and a credit will automatically be applied to your credit card or original method of payment within 10-15 days </w:t>
      </w:r>
      <w:r w:rsidRPr="004832A0">
        <w:rPr>
          <w:i/>
          <w:iCs/>
        </w:rPr>
        <w:t>Late or missing refunds (if applicable)</w:t>
      </w:r>
    </w:p>
    <w:p w14:paraId="3A4EFBF4" w14:textId="77777777" w:rsidR="00210D63" w:rsidRDefault="00210D63" w:rsidP="00210D63">
      <w:pPr>
        <w:pStyle w:val="ListParagraph"/>
        <w:numPr>
          <w:ilvl w:val="0"/>
          <w:numId w:val="1"/>
        </w:numPr>
        <w:jc w:val="both"/>
      </w:pPr>
      <w:r>
        <w:t>If you haven’t received a refund yet, first check your bank account again. Then contact your credit card company, it may take some time before your refund is officially posted. Next contact your bank. There is often some processing time before a refund is posted.</w:t>
      </w:r>
    </w:p>
    <w:p w14:paraId="03249F1A" w14:textId="77777777" w:rsidR="00210D63" w:rsidRPr="004832A0" w:rsidRDefault="00210D63" w:rsidP="00210D63">
      <w:pPr>
        <w:pStyle w:val="ListParagraph"/>
        <w:numPr>
          <w:ilvl w:val="0"/>
          <w:numId w:val="1"/>
        </w:numPr>
        <w:jc w:val="both"/>
        <w:rPr>
          <w:rFonts w:ascii="Calibri" w:hAnsi="Calibri" w:cs="Calibri"/>
          <w:bCs/>
          <w:i/>
          <w:iCs/>
        </w:rPr>
      </w:pPr>
      <w:r>
        <w:t xml:space="preserve">If you’ve done all of this and you still have not received your refund yet, please contact us at </w:t>
      </w:r>
      <w:hyperlink r:id="rId5" w:history="1">
        <w:r w:rsidRPr="00E91BB2">
          <w:rPr>
            <w:rStyle w:val="Hyperlink"/>
          </w:rPr>
          <w:t>kalajagatapps@gmail.com</w:t>
        </w:r>
      </w:hyperlink>
    </w:p>
    <w:p w14:paraId="2EF86BA8" w14:textId="77777777" w:rsidR="00210D63" w:rsidRDefault="00210D63" w:rsidP="00210D63">
      <w:pPr>
        <w:pStyle w:val="ListParagraph"/>
        <w:numPr>
          <w:ilvl w:val="0"/>
          <w:numId w:val="1"/>
        </w:numPr>
        <w:jc w:val="both"/>
      </w:pPr>
      <w:r>
        <w:t>I</w:t>
      </w:r>
      <w:r w:rsidRPr="001675B2">
        <w:t xml:space="preserve">f the Vendor will not provide the service or not reached to the customer's area on the program/service day, then we can only return the taken amount to the customer </w:t>
      </w:r>
      <w:r>
        <w:t>a</w:t>
      </w:r>
      <w:r w:rsidRPr="001675B2">
        <w:t>nd nothing else.</w:t>
      </w:r>
      <w:r>
        <w:t xml:space="preserve"> </w:t>
      </w:r>
    </w:p>
    <w:p w14:paraId="0B46E341" w14:textId="44E87415" w:rsidR="00210D63" w:rsidRDefault="00210D63" w:rsidP="00210D63">
      <w:pPr>
        <w:pStyle w:val="ListParagraph"/>
        <w:numPr>
          <w:ilvl w:val="0"/>
          <w:numId w:val="1"/>
        </w:numPr>
        <w:jc w:val="both"/>
      </w:pPr>
      <w:r>
        <w:t xml:space="preserve">Please do not ask us for a refund after the first </w:t>
      </w:r>
      <w:r w:rsidR="00AA6A82">
        <w:t>cancellation time</w:t>
      </w:r>
      <w:r>
        <w:t xml:space="preserve"> of your order. </w:t>
      </w:r>
    </w:p>
    <w:p w14:paraId="3C00C861" w14:textId="77777777" w:rsidR="00C263BA" w:rsidRDefault="00AA6A82" w:rsidP="00AA6A82">
      <w:pPr>
        <w:pStyle w:val="NormalWeb"/>
        <w:shd w:val="clear" w:color="auto" w:fill="FFFFFF"/>
        <w:spacing w:before="0" w:beforeAutospacing="0" w:after="240" w:afterAutospacing="0"/>
        <w:rPr>
          <w:rFonts w:ascii="Segoe UI" w:hAnsi="Segoe UI" w:cs="Segoe UI"/>
          <w:color w:val="24292F"/>
          <w:shd w:val="clear" w:color="auto" w:fill="FFFFFF"/>
        </w:rPr>
      </w:pPr>
      <w:r>
        <w:rPr>
          <w:rFonts w:ascii="Segoe UI" w:hAnsi="Segoe UI" w:cs="Segoe UI"/>
          <w:color w:val="24292F"/>
          <w:shd w:val="clear" w:color="auto" w:fill="FFFFFF"/>
        </w:rPr>
        <w:t xml:space="preserve">. </w:t>
      </w:r>
    </w:p>
    <w:p w14:paraId="70A6CCB8" w14:textId="1F5D5893" w:rsidR="00AA6A82" w:rsidRPr="00C263BA" w:rsidRDefault="00C263BA" w:rsidP="00AA6A82">
      <w:pPr>
        <w:pStyle w:val="NormalWeb"/>
        <w:shd w:val="clear" w:color="auto" w:fill="FFFFFF"/>
        <w:spacing w:before="0" w:beforeAutospacing="0" w:after="240" w:afterAutospacing="0"/>
        <w:rPr>
          <w:rFonts w:asciiTheme="minorHAnsi" w:hAnsiTheme="minorHAnsi" w:cstheme="minorHAnsi"/>
          <w:color w:val="24292F"/>
          <w:sz w:val="22"/>
          <w:szCs w:val="22"/>
          <w:shd w:val="clear" w:color="auto" w:fill="FFFFFF"/>
        </w:rPr>
      </w:pPr>
      <w:r>
        <w:rPr>
          <w:rFonts w:ascii="Segoe UI" w:hAnsi="Segoe UI" w:cs="Segoe UI"/>
          <w:color w:val="24292F"/>
          <w:shd w:val="clear" w:color="auto" w:fill="FFFFFF"/>
        </w:rPr>
        <w:t xml:space="preserve">    </w:t>
      </w:r>
      <w:r w:rsidR="00AA6A82" w:rsidRPr="00C263BA">
        <w:rPr>
          <w:rFonts w:asciiTheme="minorHAnsi" w:hAnsiTheme="minorHAnsi" w:cstheme="minorHAnsi"/>
          <w:color w:val="24292F"/>
          <w:sz w:val="22"/>
          <w:szCs w:val="22"/>
          <w:shd w:val="clear" w:color="auto" w:fill="FFFFFF"/>
        </w:rPr>
        <w:t>To cancel the order, follow the procedure</w:t>
      </w:r>
    </w:p>
    <w:p w14:paraId="4A08A60E" w14:textId="00CF65D6" w:rsidR="00AA6A82" w:rsidRPr="00C263BA" w:rsidRDefault="00AA6A82" w:rsidP="00AA6A82">
      <w:pPr>
        <w:pStyle w:val="NormalWeb"/>
        <w:numPr>
          <w:ilvl w:val="0"/>
          <w:numId w:val="3"/>
        </w:numPr>
        <w:shd w:val="clear" w:color="auto" w:fill="FFFFFF"/>
        <w:spacing w:before="240" w:beforeAutospacing="0" w:after="240" w:afterAutospacing="0"/>
        <w:rPr>
          <w:rFonts w:asciiTheme="minorHAnsi" w:hAnsiTheme="minorHAnsi" w:cstheme="minorHAnsi"/>
          <w:color w:val="24292F"/>
          <w:sz w:val="22"/>
          <w:szCs w:val="22"/>
          <w:shd w:val="clear" w:color="auto" w:fill="FFFFFF"/>
        </w:rPr>
      </w:pPr>
      <w:r w:rsidRPr="00C263BA">
        <w:rPr>
          <w:rFonts w:asciiTheme="minorHAnsi" w:hAnsiTheme="minorHAnsi" w:cstheme="minorHAnsi"/>
          <w:color w:val="24292F"/>
          <w:sz w:val="22"/>
          <w:szCs w:val="22"/>
          <w:shd w:val="clear" w:color="auto" w:fill="FFFFFF"/>
        </w:rPr>
        <w:t xml:space="preserve">Please open the </w:t>
      </w:r>
      <w:r w:rsidR="00C263BA" w:rsidRPr="00C263BA">
        <w:rPr>
          <w:rFonts w:asciiTheme="minorHAnsi" w:hAnsiTheme="minorHAnsi" w:cstheme="minorHAnsi"/>
          <w:color w:val="24292F"/>
          <w:sz w:val="22"/>
          <w:szCs w:val="22"/>
          <w:shd w:val="clear" w:color="auto" w:fill="FFFFFF"/>
        </w:rPr>
        <w:t>appropriate</w:t>
      </w:r>
      <w:r w:rsidRPr="00C263BA">
        <w:rPr>
          <w:rFonts w:asciiTheme="minorHAnsi" w:hAnsiTheme="minorHAnsi" w:cstheme="minorHAnsi"/>
          <w:color w:val="24292F"/>
          <w:sz w:val="22"/>
          <w:szCs w:val="22"/>
          <w:shd w:val="clear" w:color="auto" w:fill="FFFFFF"/>
        </w:rPr>
        <w:t xml:space="preserve"> booking page.</w:t>
      </w:r>
    </w:p>
    <w:p w14:paraId="48D740A0" w14:textId="77777777" w:rsidR="00AA6A82" w:rsidRPr="00C263BA" w:rsidRDefault="00AA6A82" w:rsidP="00AA6A82">
      <w:pPr>
        <w:pStyle w:val="NormalWeb"/>
        <w:numPr>
          <w:ilvl w:val="0"/>
          <w:numId w:val="3"/>
        </w:numPr>
        <w:shd w:val="clear" w:color="auto" w:fill="FFFFFF"/>
        <w:spacing w:before="240" w:beforeAutospacing="0" w:after="240" w:afterAutospacing="0"/>
        <w:rPr>
          <w:rFonts w:asciiTheme="minorHAnsi" w:hAnsiTheme="minorHAnsi" w:cstheme="minorHAnsi"/>
          <w:color w:val="24292F"/>
          <w:sz w:val="22"/>
          <w:szCs w:val="22"/>
          <w:shd w:val="clear" w:color="auto" w:fill="FFFFFF"/>
        </w:rPr>
      </w:pPr>
      <w:r w:rsidRPr="00C263BA">
        <w:rPr>
          <w:rFonts w:asciiTheme="minorHAnsi" w:hAnsiTheme="minorHAnsi" w:cstheme="minorHAnsi"/>
          <w:color w:val="24292F"/>
          <w:sz w:val="22"/>
          <w:szCs w:val="22"/>
          <w:shd w:val="clear" w:color="auto" w:fill="FFFFFF"/>
        </w:rPr>
        <w:t>Check whether the </w:t>
      </w:r>
      <w:r w:rsidRPr="00C263BA">
        <w:rPr>
          <w:rFonts w:asciiTheme="minorHAnsi" w:hAnsiTheme="minorHAnsi" w:cstheme="minorHAnsi"/>
          <w:i/>
          <w:iCs/>
          <w:color w:val="24292F"/>
          <w:sz w:val="22"/>
          <w:szCs w:val="22"/>
          <w:shd w:val="clear" w:color="auto" w:fill="FFFFFF"/>
        </w:rPr>
        <w:t>Cancel Booking</w:t>
      </w:r>
      <w:r w:rsidRPr="00C263BA">
        <w:rPr>
          <w:rFonts w:asciiTheme="minorHAnsi" w:hAnsiTheme="minorHAnsi" w:cstheme="minorHAnsi"/>
          <w:color w:val="24292F"/>
          <w:sz w:val="22"/>
          <w:szCs w:val="22"/>
          <w:shd w:val="clear" w:color="auto" w:fill="FFFFFF"/>
        </w:rPr>
        <w:t> option is available or not. </w:t>
      </w:r>
      <w:r w:rsidRPr="00C263BA">
        <w:rPr>
          <w:rFonts w:asciiTheme="minorHAnsi" w:hAnsiTheme="minorHAnsi" w:cstheme="minorHAnsi"/>
          <w:i/>
          <w:iCs/>
          <w:color w:val="24292F"/>
          <w:sz w:val="22"/>
          <w:szCs w:val="22"/>
          <w:shd w:val="clear" w:color="auto" w:fill="FFFFFF"/>
        </w:rPr>
        <w:t>Cancel Booking</w:t>
      </w:r>
      <w:r w:rsidRPr="00C263BA">
        <w:rPr>
          <w:rFonts w:asciiTheme="minorHAnsi" w:hAnsiTheme="minorHAnsi" w:cstheme="minorHAnsi"/>
          <w:color w:val="24292F"/>
          <w:sz w:val="22"/>
          <w:szCs w:val="22"/>
          <w:shd w:val="clear" w:color="auto" w:fill="FFFFFF"/>
        </w:rPr>
        <w:t xml:space="preserve"> option visibility is </w:t>
      </w:r>
      <w:proofErr w:type="gramStart"/>
      <w:r w:rsidRPr="00C263BA">
        <w:rPr>
          <w:rFonts w:asciiTheme="minorHAnsi" w:hAnsiTheme="minorHAnsi" w:cstheme="minorHAnsi"/>
          <w:color w:val="24292F"/>
          <w:sz w:val="22"/>
          <w:szCs w:val="22"/>
          <w:shd w:val="clear" w:color="auto" w:fill="FFFFFF"/>
        </w:rPr>
        <w:t>depends</w:t>
      </w:r>
      <w:proofErr w:type="gramEnd"/>
      <w:r w:rsidRPr="00C263BA">
        <w:rPr>
          <w:rFonts w:asciiTheme="minorHAnsi" w:hAnsiTheme="minorHAnsi" w:cstheme="minorHAnsi"/>
          <w:color w:val="24292F"/>
          <w:sz w:val="22"/>
          <w:szCs w:val="22"/>
          <w:shd w:val="clear" w:color="auto" w:fill="FFFFFF"/>
        </w:rPr>
        <w:t xml:space="preserve"> upon the terms and condition timing.</w:t>
      </w:r>
    </w:p>
    <w:p w14:paraId="04D7164A" w14:textId="77777777" w:rsidR="00AA6A82" w:rsidRPr="00C263BA" w:rsidRDefault="00AA6A82" w:rsidP="00AA6A82">
      <w:pPr>
        <w:pStyle w:val="NormalWeb"/>
        <w:numPr>
          <w:ilvl w:val="0"/>
          <w:numId w:val="3"/>
        </w:numPr>
        <w:shd w:val="clear" w:color="auto" w:fill="FFFFFF"/>
        <w:spacing w:before="240" w:beforeAutospacing="0" w:after="240" w:afterAutospacing="0"/>
        <w:rPr>
          <w:rFonts w:asciiTheme="minorHAnsi" w:hAnsiTheme="minorHAnsi" w:cstheme="minorHAnsi"/>
          <w:color w:val="24292F"/>
          <w:sz w:val="22"/>
          <w:szCs w:val="22"/>
          <w:shd w:val="clear" w:color="auto" w:fill="FFFFFF"/>
        </w:rPr>
      </w:pPr>
      <w:r w:rsidRPr="00C263BA">
        <w:rPr>
          <w:rFonts w:asciiTheme="minorHAnsi" w:hAnsiTheme="minorHAnsi" w:cstheme="minorHAnsi"/>
          <w:color w:val="24292F"/>
          <w:sz w:val="22"/>
          <w:szCs w:val="22"/>
          <w:shd w:val="clear" w:color="auto" w:fill="FFFFFF"/>
        </w:rPr>
        <w:t>If </w:t>
      </w:r>
      <w:r w:rsidRPr="00C263BA">
        <w:rPr>
          <w:rFonts w:asciiTheme="minorHAnsi" w:hAnsiTheme="minorHAnsi" w:cstheme="minorHAnsi"/>
          <w:i/>
          <w:iCs/>
          <w:color w:val="24292F"/>
          <w:sz w:val="22"/>
          <w:szCs w:val="22"/>
          <w:shd w:val="clear" w:color="auto" w:fill="FFFFFF"/>
        </w:rPr>
        <w:t>Cancel booking Option is visible, then please click on it and go to cancel page and click the button before the cancel time is over.</w:t>
      </w:r>
    </w:p>
    <w:p w14:paraId="4A7ED865" w14:textId="77777777" w:rsidR="00AA6A82" w:rsidRPr="00C263BA" w:rsidRDefault="00AA6A82" w:rsidP="00AA6A82">
      <w:pPr>
        <w:pStyle w:val="NormalWeb"/>
        <w:numPr>
          <w:ilvl w:val="0"/>
          <w:numId w:val="3"/>
        </w:numPr>
        <w:shd w:val="clear" w:color="auto" w:fill="FFFFFF"/>
        <w:spacing w:before="240" w:beforeAutospacing="0" w:after="240" w:afterAutospacing="0"/>
        <w:rPr>
          <w:rFonts w:asciiTheme="minorHAnsi" w:hAnsiTheme="minorHAnsi" w:cstheme="minorHAnsi"/>
          <w:i/>
          <w:iCs/>
          <w:color w:val="24292F"/>
          <w:sz w:val="22"/>
          <w:szCs w:val="22"/>
          <w:shd w:val="clear" w:color="auto" w:fill="FFFFFF"/>
        </w:rPr>
      </w:pPr>
      <w:r w:rsidRPr="00C263BA">
        <w:rPr>
          <w:rFonts w:asciiTheme="minorHAnsi" w:hAnsiTheme="minorHAnsi" w:cstheme="minorHAnsi"/>
          <w:i/>
          <w:iCs/>
          <w:color w:val="24292F"/>
          <w:sz w:val="22"/>
          <w:szCs w:val="22"/>
          <w:shd w:val="clear" w:color="auto" w:fill="FFFFFF"/>
        </w:rPr>
        <w:lastRenderedPageBreak/>
        <w:t>Once you complete the cancellation process, we will may contact you to know the reason or issues you faced if any.</w:t>
      </w:r>
    </w:p>
    <w:p w14:paraId="002BA20C" w14:textId="77777777" w:rsidR="00210D63" w:rsidRDefault="00210D63" w:rsidP="00210D63">
      <w:pPr>
        <w:pStyle w:val="Heading2"/>
      </w:pPr>
      <w:r>
        <w:t>Changes to this Refund Policy</w:t>
      </w:r>
    </w:p>
    <w:p w14:paraId="24F4648D" w14:textId="77777777" w:rsidR="00210D63" w:rsidRDefault="00210D63" w:rsidP="00210D63">
      <w:pPr>
        <w:pStyle w:val="NoSpacing"/>
        <w:rPr>
          <w:rFonts w:cstheme="minorHAnsi"/>
          <w:color w:val="000000" w:themeColor="text1"/>
          <w:sz w:val="24"/>
          <w:szCs w:val="24"/>
        </w:rPr>
      </w:pPr>
      <w:r>
        <w:t>We reserve the right to alter this Refund Policy at any time. Such alterations will be posted on our website. You can also obtain an up-to-date copy of our Refund Policy by contacting us at</w:t>
      </w:r>
      <w:r>
        <w:rPr>
          <w:rFonts w:cstheme="minorHAnsi"/>
          <w:color w:val="000000" w:themeColor="text1"/>
          <w:sz w:val="24"/>
          <w:szCs w:val="24"/>
        </w:rPr>
        <w:br/>
      </w:r>
    </w:p>
    <w:p w14:paraId="4EC245EC" w14:textId="77777777" w:rsidR="00210D63" w:rsidRPr="005E4312" w:rsidRDefault="00210D63" w:rsidP="00210D63">
      <w:pPr>
        <w:pStyle w:val="NoSpacing"/>
        <w:rPr>
          <w:rFonts w:cstheme="minorHAnsi"/>
          <w:color w:val="000000" w:themeColor="text1"/>
          <w:sz w:val="24"/>
          <w:szCs w:val="24"/>
        </w:rPr>
      </w:pPr>
      <w:proofErr w:type="spellStart"/>
      <w:r w:rsidRPr="005E4312">
        <w:rPr>
          <w:rFonts w:cstheme="minorHAnsi"/>
          <w:color w:val="000000" w:themeColor="text1"/>
          <w:sz w:val="24"/>
          <w:szCs w:val="24"/>
        </w:rPr>
        <w:t>Enrivers</w:t>
      </w:r>
      <w:proofErr w:type="spellEnd"/>
      <w:r w:rsidRPr="005E4312">
        <w:rPr>
          <w:rFonts w:cstheme="minorHAnsi"/>
          <w:color w:val="000000" w:themeColor="text1"/>
          <w:sz w:val="24"/>
          <w:szCs w:val="24"/>
        </w:rPr>
        <w:t xml:space="preserve"> Private Limited </w:t>
      </w:r>
    </w:p>
    <w:p w14:paraId="0E0148A7" w14:textId="77777777" w:rsidR="00210D63" w:rsidRPr="005E4312" w:rsidRDefault="00210D63" w:rsidP="00210D63">
      <w:pPr>
        <w:jc w:val="both"/>
        <w:rPr>
          <w:rStyle w:val="Hyperlink"/>
          <w:rFonts w:cstheme="minorHAnsi"/>
          <w:color w:val="000000" w:themeColor="text1"/>
        </w:rPr>
      </w:pPr>
      <w:r w:rsidRPr="005E4312">
        <w:rPr>
          <w:rFonts w:cstheme="minorHAnsi"/>
          <w:color w:val="000000" w:themeColor="text1"/>
        </w:rPr>
        <w:t>INDIA</w:t>
      </w:r>
      <w:r w:rsidRPr="005E4312">
        <w:rPr>
          <w:rStyle w:val="Hyperlink"/>
          <w:rFonts w:cstheme="minorHAnsi"/>
          <w:color w:val="000000" w:themeColor="text1"/>
        </w:rPr>
        <w:t xml:space="preserve"> </w:t>
      </w:r>
    </w:p>
    <w:p w14:paraId="624CE0F1" w14:textId="1FDCF432" w:rsidR="00210D63" w:rsidRPr="00E26670" w:rsidRDefault="00210D63" w:rsidP="00210D63">
      <w:pPr>
        <w:jc w:val="both"/>
        <w:rPr>
          <w:rFonts w:cstheme="minorHAnsi"/>
          <w:color w:val="000000" w:themeColor="text1"/>
        </w:rPr>
      </w:pPr>
      <w:r w:rsidRPr="005E4312">
        <w:rPr>
          <w:rFonts w:cstheme="minorHAnsi"/>
          <w:color w:val="000000" w:themeColor="text1"/>
        </w:rPr>
        <w:t xml:space="preserve">This document was last updated on </w:t>
      </w:r>
      <w:r w:rsidR="00C263BA">
        <w:rPr>
          <w:rFonts w:cstheme="minorHAnsi"/>
          <w:color w:val="000000" w:themeColor="text1"/>
        </w:rPr>
        <w:t>Dec</w:t>
      </w:r>
      <w:r>
        <w:rPr>
          <w:rFonts w:cstheme="minorHAnsi"/>
          <w:color w:val="000000" w:themeColor="text1"/>
        </w:rPr>
        <w:t xml:space="preserve"> </w:t>
      </w:r>
      <w:r w:rsidR="00C263BA">
        <w:rPr>
          <w:rFonts w:cstheme="minorHAnsi"/>
          <w:color w:val="000000" w:themeColor="text1"/>
        </w:rPr>
        <w:t>10</w:t>
      </w:r>
      <w:r>
        <w:rPr>
          <w:rFonts w:cstheme="minorHAnsi"/>
          <w:color w:val="000000" w:themeColor="text1"/>
        </w:rPr>
        <w:t>, 2021</w:t>
      </w:r>
    </w:p>
    <w:p w14:paraId="3EC47624" w14:textId="77777777" w:rsidR="00210D63" w:rsidRDefault="00210D63"/>
    <w:sectPr w:rsidR="00210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AD3"/>
    <w:multiLevelType w:val="multilevel"/>
    <w:tmpl w:val="859C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B748E"/>
    <w:multiLevelType w:val="hybridMultilevel"/>
    <w:tmpl w:val="19F8AA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B1A99"/>
    <w:multiLevelType w:val="hybridMultilevel"/>
    <w:tmpl w:val="382A2E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MxNrQwMrE0NbCwMDBU0lEKTi0uzszPAykwrAUA57S7MCwAAAA="/>
  </w:docVars>
  <w:rsids>
    <w:rsidRoot w:val="00210D63"/>
    <w:rsid w:val="00032869"/>
    <w:rsid w:val="0010785E"/>
    <w:rsid w:val="00210D63"/>
    <w:rsid w:val="002B2141"/>
    <w:rsid w:val="004C429C"/>
    <w:rsid w:val="009B2C73"/>
    <w:rsid w:val="00AA6A82"/>
    <w:rsid w:val="00C11DCB"/>
    <w:rsid w:val="00C213FD"/>
    <w:rsid w:val="00C263BA"/>
    <w:rsid w:val="00CA51CB"/>
    <w:rsid w:val="00F4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66D2"/>
  <w15:docId w15:val="{96C8DCB9-03CF-4CE4-8623-FEB2AF53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63"/>
  </w:style>
  <w:style w:type="paragraph" w:styleId="Heading1">
    <w:name w:val="heading 1"/>
    <w:basedOn w:val="Normal"/>
    <w:next w:val="Normal"/>
    <w:link w:val="Heading1Char"/>
    <w:uiPriority w:val="9"/>
    <w:qFormat/>
    <w:rsid w:val="00210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D6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10D63"/>
    <w:pPr>
      <w:spacing w:after="0" w:line="240" w:lineRule="auto"/>
    </w:pPr>
  </w:style>
  <w:style w:type="character" w:styleId="Hyperlink">
    <w:name w:val="Hyperlink"/>
    <w:basedOn w:val="DefaultParagraphFont"/>
    <w:uiPriority w:val="99"/>
    <w:unhideWhenUsed/>
    <w:rsid w:val="00210D63"/>
    <w:rPr>
      <w:color w:val="0563C1" w:themeColor="hyperlink"/>
      <w:u w:val="single"/>
    </w:rPr>
  </w:style>
  <w:style w:type="paragraph" w:styleId="ListParagraph">
    <w:name w:val="List Paragraph"/>
    <w:basedOn w:val="Normal"/>
    <w:uiPriority w:val="34"/>
    <w:qFormat/>
    <w:rsid w:val="00210D63"/>
    <w:pPr>
      <w:spacing w:line="256" w:lineRule="auto"/>
      <w:ind w:left="720"/>
      <w:contextualSpacing/>
    </w:pPr>
    <w:rPr>
      <w:rFonts w:eastAsiaTheme="minorEastAsia" w:cs="Times New Roman"/>
    </w:rPr>
  </w:style>
  <w:style w:type="paragraph" w:styleId="NormalWeb">
    <w:name w:val="Normal (Web)"/>
    <w:basedOn w:val="Normal"/>
    <w:uiPriority w:val="99"/>
    <w:semiHidden/>
    <w:unhideWhenUsed/>
    <w:rsid w:val="00AA6A8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647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lajagatap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khan</dc:creator>
  <cp:keywords/>
  <dc:description/>
  <cp:lastModifiedBy>Ranjit</cp:lastModifiedBy>
  <cp:revision>5</cp:revision>
  <dcterms:created xsi:type="dcterms:W3CDTF">2021-05-25T15:57:00Z</dcterms:created>
  <dcterms:modified xsi:type="dcterms:W3CDTF">2021-12-13T11:30:00Z</dcterms:modified>
</cp:coreProperties>
</file>