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Nunito" w:hAnsi="Nunito" w:eastAsia="Nunito" w:cs="Nunito"/>
        </w:rPr>
      </w:pPr>
      <w:bookmarkStart w:id="5" w:name="_GoBack"/>
      <w:bookmarkEnd w:id="5"/>
      <w:bookmarkStart w:id="0" w:name="_m13mdhfwl80i" w:colFirst="0" w:colLast="0"/>
      <w:bookmarkEnd w:id="0"/>
      <w:r>
        <w:rPr>
          <w:rFonts w:ascii="Nunito" w:hAnsi="Nunito" w:eastAsia="Nunito" w:cs="Nunito"/>
          <w:rtl w:val="0"/>
        </w:rPr>
        <w:t xml:space="preserve">API testing    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Note: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Nunito" w:hAnsi="Nunito" w:eastAsia="Nunito" w:cs="Nunito"/>
          <w:rtl w:val="0"/>
        </w:rPr>
        <w:t xml:space="preserve">Font which in </w:t>
      </w:r>
      <w:r>
        <w:rPr>
          <w:rFonts w:ascii="Nunito" w:hAnsi="Nunito" w:eastAsia="Nunito" w:cs="Nunito"/>
          <w:b/>
          <w:rtl w:val="0"/>
        </w:rPr>
        <w:t xml:space="preserve">bold </w:t>
      </w:r>
      <w:r>
        <w:rPr>
          <w:rFonts w:ascii="Nunito" w:hAnsi="Nunito" w:eastAsia="Nunito" w:cs="Nunito"/>
          <w:rtl w:val="0"/>
        </w:rPr>
        <w:t>means required field.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LISTING_API: http://http://52.187.246.133:51689</w:t>
      </w:r>
    </w:p>
    <w:p>
      <w:pPr>
        <w:pStyle w:val="4"/>
        <w:rPr>
          <w:rFonts w:ascii="Nunito" w:hAnsi="Nunito" w:eastAsia="Nunito" w:cs="Nunito"/>
        </w:rPr>
      </w:pPr>
      <w:bookmarkStart w:id="1" w:name="_rbbqyhk62z8w" w:colFirst="0" w:colLast="0"/>
      <w:bookmarkEnd w:id="1"/>
      <w:r>
        <w:rPr>
          <w:rFonts w:ascii="Nunito" w:hAnsi="Nunito" w:eastAsia="Nunito" w:cs="Nunito"/>
          <w:rtl w:val="0"/>
        </w:rPr>
        <w:t>Identity service:</w:t>
      </w:r>
      <w:r>
        <w:rPr>
          <w:rFonts w:ascii="Nunito" w:hAnsi="Nunito" w:eastAsia="Nunito" w:cs="Nunito"/>
          <w:color w:val="000000"/>
          <w:sz w:val="22"/>
          <w:szCs w:val="22"/>
          <w:rtl w:val="0"/>
        </w:rPr>
        <w:t xml:space="preserve"> http://52.187.246.133:60968/authentication/authentication</w:t>
      </w:r>
    </w:p>
    <w:p>
      <w:pPr>
        <w:rPr>
          <w:rFonts w:ascii="Nunito" w:hAnsi="Nunito" w:eastAsia="Nunito" w:cs="Nunito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60"/>
        <w:gridCol w:w="1920"/>
        <w:gridCol w:w="3060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Path</w:t>
            </w:r>
          </w:p>
        </w:tc>
        <w:tc>
          <w:tcPr>
            <w:tcW w:w="19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Type</w:t>
            </w:r>
          </w:p>
        </w:tc>
        <w:tc>
          <w:tcPr>
            <w:tcW w:w="30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Data</w:t>
            </w:r>
          </w:p>
        </w:tc>
        <w:tc>
          <w:tcPr>
            <w:tcW w:w="7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JWT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/signup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Email: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Password: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FirstName: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Lastname: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RememberMe: bool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6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Description: Confirmation email will send by the system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/signin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Email: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Password: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RememberMe: bool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/SendVerificationEmail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emailId: string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6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rFonts w:ascii="Nunito" w:hAnsi="Nunito" w:eastAsia="Nunito" w:cs="Nunito"/>
              </w:rPr>
            </w:pP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Description: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/verifyEmail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Email: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VerifyEmail: string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/updatePassword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OldPassword: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NewPassword: string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/forgetPassword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Email: string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/resetPassword?o={username}}&amp;p={token}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newPassword: string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/deactivateaccount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6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rFonts w:ascii="Nunito" w:hAnsi="Nunito" w:eastAsia="Nunito" w:cs="Nunito"/>
              </w:rPr>
            </w:pPr>
          </w:p>
        </w:tc>
        <w:tc>
          <w:tcPr>
            <w:tcW w:w="57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Description: Using for deactivating account when a user login and enter the account setting page, in the deactivate tab.</w:t>
            </w:r>
            <w:r>
              <w:rPr>
                <w:rFonts w:ascii="Nunito" w:hAnsi="Nunito" w:eastAsia="Nunito" w:cs="Nunito"/>
                <w:rtl w:val="0"/>
              </w:rPr>
              <w:br w:type="textWrapping"/>
            </w:r>
            <w:r>
              <w:rPr>
                <w:rFonts w:ascii="Nunito" w:hAnsi="Nunito" w:eastAsia="Nunito" w:cs="Nunito"/>
                <w:sz w:val="21"/>
                <w:szCs w:val="21"/>
                <w:highlight w:val="white"/>
                <w:rtl w:val="0"/>
              </w:rPr>
              <w:t>Once deactivate the account, the account will be locked. The account will be reactivated automatically once you sign in.</w:t>
            </w:r>
          </w:p>
        </w:tc>
      </w:tr>
    </w:tbl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 xml:space="preserve"> </w:t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br w:type="textWrapping"/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</w:p>
    <w:p>
      <w:pPr>
        <w:pStyle w:val="4"/>
        <w:rPr>
          <w:rFonts w:ascii="Nunito" w:hAnsi="Nunito" w:eastAsia="Nunito" w:cs="Nunito"/>
        </w:rPr>
      </w:pPr>
      <w:bookmarkStart w:id="2" w:name="_73ybaw1jwx2n" w:colFirst="0" w:colLast="0"/>
      <w:bookmarkEnd w:id="2"/>
    </w:p>
    <w:p>
      <w:pPr>
        <w:pStyle w:val="4"/>
        <w:rPr>
          <w:rFonts w:ascii="Nunito" w:hAnsi="Nunito" w:eastAsia="Nunito" w:cs="Nunito"/>
        </w:rPr>
      </w:pPr>
      <w:bookmarkStart w:id="3" w:name="_n8q0l1166gt7" w:colFirst="0" w:colLast="0"/>
      <w:bookmarkEnd w:id="3"/>
      <w:r>
        <w:rPr>
          <w:rFonts w:ascii="Nunito" w:hAnsi="Nunito" w:eastAsia="Nunito" w:cs="Nunito"/>
          <w:rtl w:val="0"/>
        </w:rPr>
        <w:t>Profile service</w:t>
      </w:r>
      <w:r>
        <w:rPr>
          <w:rFonts w:ascii="Nunito" w:hAnsi="Nunito" w:eastAsia="Nunito" w:cs="Nunito"/>
          <w:color w:val="000000"/>
          <w:sz w:val="22"/>
          <w:szCs w:val="22"/>
          <w:rtl w:val="0"/>
        </w:rPr>
        <w:t>: http://52.187.246.133:60190/profile/profile</w:t>
      </w:r>
    </w:p>
    <w:p>
      <w:pPr>
        <w:rPr>
          <w:rFonts w:ascii="Nunito" w:hAnsi="Nunito" w:eastAsia="Nunito" w:cs="Nunito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30"/>
        <w:gridCol w:w="1380"/>
        <w:gridCol w:w="3870"/>
        <w:gridCol w:w="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Path</w:t>
            </w:r>
          </w:p>
        </w:tc>
        <w:tc>
          <w:tcPr>
            <w:tcW w:w="13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Type</w:t>
            </w:r>
          </w:p>
        </w:tc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Data</w:t>
            </w:r>
          </w:p>
        </w:tc>
        <w:tc>
          <w:tcPr>
            <w:tcW w:w="7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JWT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/getProfile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/getProfileById?uid={id}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/isUserAuthenticated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/getLanguage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/addLanguage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Name: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Level: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/updateLanguage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Name: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Level: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/deleteLanguage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Id: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/getSkill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/AddSkill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PersonSkillId: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Skill: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ExperienceLevel: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/updateSkill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PersonSkillId: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Skill: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ExperienceLevel: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/deleteSkill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PersonSkillId: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/getCertification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/addCertification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CertificationName: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CertificationFrom: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CertificationYear: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/updateCertification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CertificationName: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CertificationFrom: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CertificationYear: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/deleteCertification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CertificateId: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/getSellerDetails?uid={id}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/getProfilePhoto?uid={id}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/updateProfilePhoto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Accept extensions: jpg, png, gif, jpeg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/getInfo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/addInfo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Description: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/getEducation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/addEducation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Country: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InstituteName: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Title: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Degree: string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YearOfGraduation: 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/updateEduction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Country: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InstituteName: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Title: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Degree: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YearOfGraduation: 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/deleteEducation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Id: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/getAvailability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/updateAvailability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AvailabilityType: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AvailableHours: int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EarnTarget: 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/getLocation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/updateLocation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Country: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City: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IsDeleted: bool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/getProfileDetails?id={id}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/getChatRoomDetailsList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UserIdTo: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/getFirstChatroom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/getUserNames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/GetCurrentBalance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/updateFirstAndLastName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FirstName: string</w:t>
            </w:r>
          </w:p>
          <w:p>
            <w:pPr>
              <w:widowControl w:val="0"/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  <w:rtl w:val="0"/>
              </w:rPr>
              <w:t>LastName: string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y</w:t>
            </w:r>
          </w:p>
        </w:tc>
      </w:tr>
    </w:tbl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</w:p>
    <w:p>
      <w:pPr>
        <w:pStyle w:val="4"/>
        <w:rPr>
          <w:rFonts w:ascii="Nunito" w:hAnsi="Nunito" w:eastAsia="Nunito" w:cs="Nunito"/>
        </w:rPr>
      </w:pPr>
      <w:bookmarkStart w:id="4" w:name="_2m2swvixjiks" w:colFirst="0" w:colLast="0"/>
      <w:bookmarkEnd w:id="4"/>
      <w:r>
        <w:rPr>
          <w:rFonts w:ascii="Nunito" w:hAnsi="Nunito" w:eastAsia="Nunito" w:cs="Nunito"/>
          <w:rtl w:val="0"/>
        </w:rPr>
        <w:t>Listingservice</w:t>
      </w:r>
      <w:r>
        <w:rPr>
          <w:rFonts w:ascii="Nunito" w:hAnsi="Nunito" w:eastAsia="Nunito" w:cs="Nunito"/>
          <w:color w:val="000000"/>
          <w:sz w:val="22"/>
          <w:szCs w:val="22"/>
          <w:rtl w:val="0"/>
        </w:rPr>
        <w:t>: http://52.187.246.133:51689/listing/listing</w:t>
      </w:r>
    </w:p>
    <w:p>
      <w:pPr>
        <w:rPr>
          <w:rFonts w:ascii="Nunito" w:hAnsi="Nunito" w:eastAsia="Nunito" w:cs="Nunito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A3D57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2019-02-11T04:03:38Z</dcterms:created>
  <dc:creator>Ranjita</dc:creator>
  <cp:lastModifiedBy>Ranjita</cp:lastModifiedBy>
  <dcterms:modified xsi:type="dcterms:W3CDTF">2019-02-11T04:04:58Z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