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Back end: C#.net core MVC,NoSQL,Microservices,Entity Framework,Windows services, AWS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Front end: ReactJS, SemanticUI,ES6,Webpack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Others: Continues Deployment, Docker, K8S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QA: Selenium Webdriver,Specflow, Appium, Manual</w:t>
      </w:r>
      <w:bookmarkStart w:id="0" w:name="_GoBack"/>
      <w:bookmarkEnd w:id="0"/>
      <w:r>
        <w:rPr>
          <w:lang w:val="en-US"/>
        </w:rPr>
        <w:t xml:space="preserve"> test artifacts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347E3"/>
    <w:rsid w:val="2E03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2019-03-16T11:56:00Z</dcterms:created>
  <dc:creator>Ranjita</dc:creator>
  <cp:lastModifiedBy>Ranjita</cp:lastModifiedBy>
  <dcterms:modified xsi:type="dcterms:W3CDTF">2019-03-16T11:59:25Z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