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470"/>
        <w:gridCol w:w="4510"/>
      </w:tblGrid>
      <w:tr w:rsidR="00266B62" w:rsidRPr="00707DE3" w14:paraId="14596820" w14:textId="77777777" w:rsidTr="007737B2">
        <w:trPr>
          <w:trHeight w:val="372"/>
        </w:trPr>
        <w:tc>
          <w:tcPr>
            <w:tcW w:w="447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7737B2">
        <w:trPr>
          <w:trHeight w:val="357"/>
        </w:trPr>
        <w:tc>
          <w:tcPr>
            <w:tcW w:w="447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92B1E5F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7737B2">
        <w:trPr>
          <w:trHeight w:val="372"/>
        </w:trPr>
        <w:tc>
          <w:tcPr>
            <w:tcW w:w="447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FB502B7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7737B2">
        <w:trPr>
          <w:trHeight w:val="372"/>
        </w:trPr>
        <w:tc>
          <w:tcPr>
            <w:tcW w:w="447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E3613A7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7737B2">
        <w:trPr>
          <w:trHeight w:val="372"/>
        </w:trPr>
        <w:tc>
          <w:tcPr>
            <w:tcW w:w="447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B9CBA18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7737B2">
        <w:trPr>
          <w:trHeight w:val="357"/>
        </w:trPr>
        <w:tc>
          <w:tcPr>
            <w:tcW w:w="447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69C0F0D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7737B2">
        <w:trPr>
          <w:trHeight w:val="372"/>
        </w:trPr>
        <w:tc>
          <w:tcPr>
            <w:tcW w:w="447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BFA2184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7737B2">
        <w:trPr>
          <w:trHeight w:val="372"/>
        </w:trPr>
        <w:tc>
          <w:tcPr>
            <w:tcW w:w="447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BC9BA8C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7737B2">
        <w:trPr>
          <w:trHeight w:val="372"/>
        </w:trPr>
        <w:tc>
          <w:tcPr>
            <w:tcW w:w="447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5067E14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7737B2">
        <w:trPr>
          <w:trHeight w:val="357"/>
        </w:trPr>
        <w:tc>
          <w:tcPr>
            <w:tcW w:w="447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D12F72B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7737B2">
        <w:trPr>
          <w:trHeight w:val="372"/>
        </w:trPr>
        <w:tc>
          <w:tcPr>
            <w:tcW w:w="447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BA0DEE6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7737B2">
        <w:trPr>
          <w:trHeight w:val="372"/>
        </w:trPr>
        <w:tc>
          <w:tcPr>
            <w:tcW w:w="447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593F2D2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7737B2">
        <w:trPr>
          <w:trHeight w:val="357"/>
        </w:trPr>
        <w:tc>
          <w:tcPr>
            <w:tcW w:w="447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7D75741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B3B20D9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667DC33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97799A6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C4E385D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E3DEE99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8F75C98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4A7F42F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A4F750F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97C9DFB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8BA4B6D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CC56F2A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D4674F4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3016E30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8ECEE18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476F393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8DE8C33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CB55FB0" w:rsidR="00266B62" w:rsidRPr="00707DE3" w:rsidRDefault="007737B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D7F06F4" w:rsidR="00266B62" w:rsidRPr="00707DE3" w:rsidRDefault="00F549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D5CE851" w:rsidR="00266B62" w:rsidRPr="00707DE3" w:rsidRDefault="00F549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DDE3464" w:rsidR="00266B62" w:rsidRPr="00707DE3" w:rsidRDefault="00F549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B9E1458" w14:textId="77777777" w:rsidR="00F5491A" w:rsidRDefault="00F5491A" w:rsidP="00F5491A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 w:rsidRPr="00847513">
        <w:rPr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  <w:t>Answer: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1F4E79" w:themeColor="accent1" w:themeShade="80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No. of events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Total No. of events</m:t>
            </m:r>
          </m:den>
        </m:f>
      </m:oMath>
    </w:p>
    <w:p w14:paraId="0A7F5B4C" w14:textId="1D088C1E" w:rsidR="00F5491A" w:rsidRDefault="00F5491A" w:rsidP="00F5491A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>No. of events = {HHT, HTH, THH}</w:t>
      </w:r>
    </w:p>
    <w:p w14:paraId="52DE3897" w14:textId="6BF40CCC" w:rsidR="00F5491A" w:rsidRDefault="00F5491A" w:rsidP="00F5491A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>Total no. of events = {HHH, HHT, HTH, HTT, THH, THT, TTH, TTT}</w:t>
      </w:r>
    </w:p>
    <w:p w14:paraId="322DEBB9" w14:textId="77777777" w:rsidR="00F5491A" w:rsidRDefault="00F5491A" w:rsidP="00F5491A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Probability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= 0.375 * 100</w:t>
      </w:r>
    </w:p>
    <w:p w14:paraId="26B8DD25" w14:textId="77777777" w:rsidR="00F5491A" w:rsidRDefault="00F5491A" w:rsidP="00F5491A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ab/>
        <w:t>=37.5%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C169D85" w14:textId="46AD57D0" w:rsidR="00F5491A" w:rsidRPr="00F5491A" w:rsidRDefault="00F5491A" w:rsidP="00F5491A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</w:p>
    <w:p w14:paraId="5AA5C1CB" w14:textId="77777777" w:rsidR="00F5491A" w:rsidRPr="00E63273" w:rsidRDefault="00F5491A" w:rsidP="00F5491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P(1) = 0   # because lowest probability is 2</w:t>
      </w:r>
    </w:p>
    <w:p w14:paraId="240877B8" w14:textId="77777777" w:rsidR="00F5491A" w:rsidRPr="003E50E0" w:rsidRDefault="00F5491A" w:rsidP="00F5491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P(4)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36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=</w:t>
      </w:r>
      <m:oMath>
        <m:r>
          <w:rPr>
            <w:rFonts w:ascii="Cambria Math" w:eastAsiaTheme="minorEastAsia" w:hAnsi="Cambria Math" w:cs="Times New Roman"/>
            <w:color w:val="1F4E79" w:themeColor="accent1" w:themeShade="80"/>
            <w:sz w:val="28"/>
            <w:szCs w:val="28"/>
          </w:rPr>
          <m:t xml:space="preserve">   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  # (1,1), (1,2), (1,3), (2,1), (2,2), (3,1)</w:t>
      </w:r>
    </w:p>
    <w:p w14:paraId="73E581B1" w14:textId="77777777" w:rsidR="00F5491A" w:rsidRPr="00E63273" w:rsidRDefault="00F5491A" w:rsidP="00F5491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833C0B" w:themeColor="accent2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P(2 &amp; 3)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36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   #(1,5), (2,4), (3,3), (4,2), (5,1), (6,6)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724F0A78" w14:textId="14B3CF3E" w:rsidR="00F5491A" w:rsidRDefault="00F5491A" w:rsidP="00F5491A">
      <w:pPr>
        <w:rPr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</w:pPr>
      <w:r w:rsidRPr="005B050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lastRenderedPageBreak/>
        <w:t xml:space="preserve"> </w:t>
      </w: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>n</w:t>
      </w:r>
      <m:oMath>
        <m:sSub>
          <m:sSubPr>
            <m:ctrlPr>
              <w:rPr>
                <w:rFonts w:ascii="Cambria Math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color w:val="1F4E79" w:themeColor="accent1" w:themeShade="8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n!</m:t>
            </m:r>
          </m:num>
          <m:den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r!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1F4E79" w:themeColor="accent1" w:themeShade="8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1F4E79" w:themeColor="accent1" w:themeShade="80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!</m:t>
            </m:r>
          </m:den>
        </m:f>
      </m:oMath>
    </w:p>
    <w:p w14:paraId="5D51970D" w14:textId="77777777" w:rsidR="00F5491A" w:rsidRPr="005B050C" w:rsidRDefault="00F5491A" w:rsidP="00F5491A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Total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no.outcome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= 7</w:t>
      </w:r>
      <m:oMath>
        <m:sSub>
          <m:sSubPr>
            <m:ctrlPr>
              <w:rPr>
                <w:rFonts w:ascii="Cambria Math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7*6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2*1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42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=21</w:t>
      </w:r>
    </w:p>
    <w:p w14:paraId="1E1CB87F" w14:textId="77777777" w:rsidR="00F5491A" w:rsidRDefault="00F5491A" w:rsidP="00F5491A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Favorable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no.outcome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= 5</w:t>
      </w:r>
      <m:oMath>
        <m:sSub>
          <m:sSubPr>
            <m:ctrlPr>
              <w:rPr>
                <w:rFonts w:ascii="Cambria Math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5*4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2*1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20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=10</w:t>
      </w:r>
    </w:p>
    <w:p w14:paraId="4EDEB3C2" w14:textId="77777777" w:rsidR="00F5491A" w:rsidRDefault="00F5491A" w:rsidP="00F5491A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P(A)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 xml:space="preserve"> Total no.outcome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 xml:space="preserve">Favorable no.outcome </m:t>
            </m:r>
          </m:den>
        </m:f>
      </m:oMath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color w:val="1F4E79" w:themeColor="accent1" w:themeShade="80"/>
                <w:sz w:val="28"/>
                <w:szCs w:val="28"/>
              </w:rPr>
              <m:t>21</m:t>
            </m:r>
          </m:den>
        </m:f>
      </m:oMath>
    </w:p>
    <w:p w14:paraId="50A2E83A" w14:textId="77777777" w:rsidR="00F5491A" w:rsidRPr="00406654" w:rsidRDefault="00F5491A" w:rsidP="00F5491A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2464849" w14:textId="77777777" w:rsidR="00F5491A" w:rsidRDefault="00F5491A" w:rsidP="00F5491A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 w:rsidRPr="00406654">
        <w:rPr>
          <w:rFonts w:ascii="Times New Roman" w:hAnsi="Times New Roman" w:cs="Times New Roman"/>
          <w:color w:val="1F4E79" w:themeColor="accent1" w:themeShade="80"/>
          <w:sz w:val="28"/>
          <w:szCs w:val="28"/>
          <w:u w:val="single"/>
        </w:rPr>
        <w:t>Ans: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1F4E79" w:themeColor="accent1" w:themeShade="80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1F4E79" w:themeColor="accent1" w:themeShade="80"/>
                <w:sz w:val="28"/>
                <w:szCs w:val="28"/>
              </w:rPr>
              <m:t>Candies*Probability</m:t>
            </m:r>
          </m:e>
        </m:nary>
      </m:oMath>
    </w:p>
    <w:p w14:paraId="0D5004F2" w14:textId="77777777" w:rsidR="00F5491A" w:rsidRDefault="00F5491A" w:rsidP="00F5491A">
      <w:pP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      = (1*0.015) + (4*0.20) + (3*0.65) + (5*0.005) + (6*0.01) + (2*0.120)</w:t>
      </w:r>
    </w:p>
    <w:p w14:paraId="51DA6518" w14:textId="77777777" w:rsidR="00F5491A" w:rsidRPr="00406654" w:rsidRDefault="00F5491A" w:rsidP="00F5491A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1F4E79" w:themeColor="accent1" w:themeShade="80"/>
          <w:sz w:val="28"/>
          <w:szCs w:val="28"/>
        </w:rPr>
        <w:t xml:space="preserve">        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98DB80A" w14:textId="77777777" w:rsidR="00F5491A" w:rsidRPr="00F406B2" w:rsidRDefault="00F5491A" w:rsidP="00F5491A">
      <w:pPr>
        <w:rPr>
          <w:b/>
          <w:bCs/>
          <w:color w:val="1F4E79" w:themeColor="accent1" w:themeShade="80"/>
          <w:sz w:val="28"/>
          <w:szCs w:val="28"/>
        </w:rPr>
      </w:pPr>
      <w:r w:rsidRPr="00F406B2">
        <w:rPr>
          <w:b/>
          <w:bCs/>
          <w:color w:val="1F4E79" w:themeColor="accent1" w:themeShade="80"/>
          <w:sz w:val="28"/>
          <w:szCs w:val="28"/>
        </w:rPr>
        <w:t>Answer:</w:t>
      </w:r>
    </w:p>
    <w:p w14:paraId="0CDA1B12" w14:textId="77777777" w:rsidR="00F5491A" w:rsidRPr="000D69F4" w:rsidRDefault="00F5491A" w:rsidP="00F5491A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1534" w:dyaOrig="997" w14:anchorId="2BD8DC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713603062" r:id="rId6"/>
        </w:object>
      </w:r>
    </w:p>
    <w:p w14:paraId="26948C58" w14:textId="77777777" w:rsidR="00F5491A" w:rsidRPr="000D69F4" w:rsidRDefault="00F5491A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846C326" w14:textId="1D715D04" w:rsidR="00970933" w:rsidRPr="00970933" w:rsidRDefault="00970933" w:rsidP="00970933">
      <w:pPr>
        <w:rPr>
          <w:b/>
          <w:bCs/>
          <w:color w:val="1F4E79" w:themeColor="accent1" w:themeShade="80"/>
          <w:sz w:val="28"/>
          <w:szCs w:val="28"/>
        </w:rPr>
      </w:pPr>
      <w:r w:rsidRPr="00F406B2">
        <w:rPr>
          <w:b/>
          <w:bCs/>
          <w:color w:val="1F4E79" w:themeColor="accent1" w:themeShade="80"/>
          <w:sz w:val="28"/>
          <w:szCs w:val="28"/>
        </w:rPr>
        <w:t>Answer:</w:t>
      </w:r>
    </w:p>
    <w:p w14:paraId="50D58E64" w14:textId="77777777" w:rsidR="00970933" w:rsidRDefault="00970933" w:rsidP="00970933">
      <w:pPr>
        <w:ind w:left="720"/>
        <w:rPr>
          <w:rFonts w:cstheme="minorHAnsi"/>
          <w:color w:val="1F4E79" w:themeColor="accent1" w:themeShade="80"/>
          <w:sz w:val="32"/>
          <w:szCs w:val="28"/>
          <w:shd w:val="clear" w:color="auto" w:fill="FFFFFF"/>
        </w:rPr>
      </w:pPr>
      <w:r>
        <w:rPr>
          <w:rFonts w:cstheme="minorHAnsi"/>
          <w:color w:val="1F4E79" w:themeColor="accent1" w:themeShade="80"/>
          <w:sz w:val="32"/>
          <w:szCs w:val="28"/>
          <w:shd w:val="clear" w:color="auto" w:fill="FFFFFF"/>
        </w:rPr>
        <w:t>= 1/9(108+110+123+134+135+145+167+187+199)</w:t>
      </w:r>
    </w:p>
    <w:p w14:paraId="2BC470D0" w14:textId="77777777" w:rsidR="00970933" w:rsidRPr="00AA5661" w:rsidRDefault="00970933" w:rsidP="00970933">
      <w:pPr>
        <w:ind w:left="720"/>
        <w:rPr>
          <w:rFonts w:cstheme="minorHAnsi"/>
          <w:color w:val="1F4E79" w:themeColor="accent1" w:themeShade="80"/>
          <w:sz w:val="32"/>
          <w:szCs w:val="28"/>
          <w:shd w:val="clear" w:color="auto" w:fill="FFFFFF"/>
        </w:rPr>
      </w:pPr>
      <w:r>
        <w:rPr>
          <w:rFonts w:cstheme="minorHAnsi"/>
          <w:color w:val="1F4E79" w:themeColor="accent1" w:themeShade="80"/>
          <w:sz w:val="32"/>
          <w:szCs w:val="28"/>
          <w:shd w:val="clear" w:color="auto" w:fill="FFFFFF"/>
        </w:rPr>
        <w:tab/>
      </w:r>
      <w:r>
        <w:rPr>
          <w:rFonts w:cstheme="minorHAnsi"/>
          <w:color w:val="1F4E79" w:themeColor="accent1" w:themeShade="80"/>
          <w:sz w:val="32"/>
          <w:szCs w:val="28"/>
          <w:shd w:val="clear" w:color="auto" w:fill="FFFFFF"/>
        </w:rPr>
        <w:tab/>
        <w:t>= 145.33</w:t>
      </w:r>
    </w:p>
    <w:p w14:paraId="7DB982A2" w14:textId="77777777" w:rsidR="00970933" w:rsidRDefault="0097093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BD741D4" w14:textId="5C05108B" w:rsidR="00970933" w:rsidRDefault="00970933" w:rsidP="00707DE3">
      <w:pPr>
        <w:rPr>
          <w:b/>
          <w:sz w:val="28"/>
          <w:szCs w:val="28"/>
        </w:rPr>
      </w:pPr>
      <w:r w:rsidRPr="0064342F">
        <w:rPr>
          <w:b/>
          <w:noProof/>
          <w:sz w:val="28"/>
          <w:szCs w:val="28"/>
        </w:rPr>
        <w:lastRenderedPageBreak/>
        <w:drawing>
          <wp:inline distT="0" distB="0" distL="0" distR="0" wp14:anchorId="49589CFB" wp14:editId="678B2605">
            <wp:extent cx="5895975" cy="2686050"/>
            <wp:effectExtent l="0" t="0" r="9525" b="0"/>
            <wp:docPr id="1" name="Picture 1" descr="C:\Users\Perumal\Pictures\9th part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rumal\Pictures\9th part 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A3A5A03" w14:textId="77777777" w:rsidR="00970933" w:rsidRDefault="00970933" w:rsidP="00970933">
      <w:pPr>
        <w:rPr>
          <w:b/>
          <w:sz w:val="28"/>
          <w:szCs w:val="28"/>
        </w:rPr>
      </w:pPr>
      <w:r w:rsidRPr="0064342F">
        <w:rPr>
          <w:b/>
          <w:noProof/>
          <w:sz w:val="28"/>
          <w:szCs w:val="28"/>
        </w:rPr>
        <w:drawing>
          <wp:inline distT="0" distB="0" distL="0" distR="0" wp14:anchorId="7B9BEBD2" wp14:editId="27B2C31D">
            <wp:extent cx="5943600" cy="3270402"/>
            <wp:effectExtent l="0" t="0" r="0" b="6350"/>
            <wp:docPr id="2" name="Picture 2" descr="C:\Users\Perumal\Pictures\9th part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rumal\Pictures\9th part 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69AD" w14:textId="77777777" w:rsidR="00970933" w:rsidRDefault="00970933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14BCA" w:rsidP="00707DE3">
      <w:r>
        <w:rPr>
          <w:noProof/>
        </w:rPr>
        <w:pict w14:anchorId="2DECF444">
          <v:shape id="_x0000_i1026" type="#_x0000_t75" style="width:467.25pt;height:243.75pt">
            <v:imagedata r:id="rId9" o:title="histogram"/>
          </v:shape>
        </w:pict>
      </w:r>
    </w:p>
    <w:p w14:paraId="738BA1AE" w14:textId="704B398F" w:rsidR="00970933" w:rsidRPr="0064342F" w:rsidRDefault="00970933" w:rsidP="00970933">
      <w:pPr>
        <w:rPr>
          <w:color w:val="5B9BD5" w:themeColor="accent1"/>
          <w:sz w:val="28"/>
        </w:rPr>
      </w:pPr>
      <w:r w:rsidRPr="0064342F">
        <w:rPr>
          <w:noProof/>
          <w:color w:val="5B9BD5" w:themeColor="accent1"/>
          <w:sz w:val="28"/>
        </w:rPr>
        <w:t>Answer:</w:t>
      </w:r>
      <w:r>
        <w:rPr>
          <w:noProof/>
          <w:color w:val="5B9BD5" w:themeColor="accent1"/>
          <w:sz w:val="28"/>
        </w:rPr>
        <w:t xml:space="preserve"> The Histogram graph contain Positive skewness, right skew.</w:t>
      </w:r>
    </w:p>
    <w:p w14:paraId="2C4F0B65" w14:textId="77777777" w:rsidR="00707DE3" w:rsidRDefault="00707DE3" w:rsidP="00707DE3"/>
    <w:p w14:paraId="6F74E8F2" w14:textId="77777777" w:rsidR="00266B62" w:rsidRDefault="00F14BCA" w:rsidP="00EB6B5E">
      <w:r>
        <w:rPr>
          <w:noProof/>
        </w:rPr>
        <w:pict w14:anchorId="7663A373">
          <v:shape id="_x0000_i1027" type="#_x0000_t75" style="width:231pt;height:232.5pt">
            <v:imagedata r:id="rId10" o:title="Boxplot1"/>
          </v:shape>
        </w:pict>
      </w:r>
    </w:p>
    <w:p w14:paraId="4B7DFE67" w14:textId="03738CEC" w:rsidR="00970933" w:rsidRPr="0064342F" w:rsidRDefault="00970933" w:rsidP="00970933">
      <w:pPr>
        <w:rPr>
          <w:color w:val="5B9BD5" w:themeColor="accent1"/>
          <w:sz w:val="32"/>
          <w:szCs w:val="28"/>
        </w:rPr>
      </w:pPr>
      <w:r>
        <w:rPr>
          <w:color w:val="5B9BD5" w:themeColor="accent1"/>
          <w:sz w:val="32"/>
          <w:szCs w:val="28"/>
        </w:rPr>
        <w:t>Answer: T</w:t>
      </w:r>
      <w:r w:rsidRPr="0064342F">
        <w:rPr>
          <w:color w:val="5B9BD5" w:themeColor="accent1"/>
          <w:sz w:val="32"/>
          <w:szCs w:val="28"/>
        </w:rPr>
        <w:t xml:space="preserve">he </w:t>
      </w:r>
      <w:r>
        <w:rPr>
          <w:color w:val="5B9BD5" w:themeColor="accent1"/>
          <w:sz w:val="32"/>
          <w:szCs w:val="28"/>
        </w:rPr>
        <w:t>Boxplot</w:t>
      </w:r>
      <w:r w:rsidRPr="0064342F">
        <w:rPr>
          <w:color w:val="5B9BD5" w:themeColor="accent1"/>
          <w:sz w:val="32"/>
          <w:szCs w:val="28"/>
        </w:rPr>
        <w:t xml:space="preserve"> is contain so many outliers</w:t>
      </w:r>
      <w:r>
        <w:rPr>
          <w:color w:val="5B9BD5" w:themeColor="accent1"/>
          <w:sz w:val="32"/>
          <w:szCs w:val="28"/>
        </w:rPr>
        <w:t xml:space="preserve"> so it is upper extreme</w:t>
      </w:r>
      <w:r w:rsidRPr="0064342F">
        <w:rPr>
          <w:color w:val="5B9BD5" w:themeColor="accent1"/>
          <w:sz w:val="32"/>
          <w:szCs w:val="28"/>
        </w:rPr>
        <w:t>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C701A39" w14:textId="77777777" w:rsidR="00AE1F1B" w:rsidRDefault="00AE1F1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CAD8241" w14:textId="77777777" w:rsidR="00AE1F1B" w:rsidRDefault="00AE1F1B" w:rsidP="00AE1F1B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 w:rsidRPr="007342B0"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Answer:</w:t>
      </w:r>
    </w:p>
    <w:p w14:paraId="676AD5CC" w14:textId="77777777" w:rsidR="00AE1F1B" w:rsidRDefault="00AE1F1B" w:rsidP="00AE1F1B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n = 2000</w:t>
      </w:r>
    </w:p>
    <w:p w14:paraId="0898D951" w14:textId="77777777" w:rsidR="00AE1F1B" w:rsidRDefault="00AE1F1B" w:rsidP="00AE1F1B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x = 200</w:t>
      </w:r>
    </w:p>
    <w:p w14:paraId="6AD5A29C" w14:textId="77777777" w:rsidR="00AE1F1B" w:rsidRDefault="00AE1F1B" w:rsidP="00AE1F1B">
      <w:pP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5B9BD5" w:themeColor="accent1"/>
          <w:sz w:val="28"/>
          <w:szCs w:val="28"/>
          <w:shd w:val="clear" w:color="auto" w:fill="FFFFFF"/>
        </w:rPr>
        <w:t>s = 30</w:t>
      </w:r>
    </w:p>
    <w:p w14:paraId="20CC1EA1" w14:textId="33638C3F" w:rsidR="00AE1F1B" w:rsidRDefault="00AE1F1B" w:rsidP="00AE1F1B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Confidence interval</w:t>
      </w:r>
      <w:r w:rsidRPr="00FB5E78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: 94%</w:t>
      </w:r>
    </w:p>
    <w:p w14:paraId="51BFC5F4" w14:textId="77777777" w:rsidR="00AE1F1B" w:rsidRDefault="00AE1F1B" w:rsidP="00AE1F1B">
      <w:pP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  <w:t xml:space="preserve">X ± Z </w:t>
      </w:r>
      <m:oMath>
        <m:f>
          <m:fPr>
            <m:ctrlPr>
              <w:rPr>
                <w:rFonts w:ascii="Cambria Math" w:hAnsi="Cambria Math" w:cs="Segoe UI"/>
                <w:i/>
                <w:color w:val="1F4E79" w:themeColor="accent1" w:themeShade="8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1F4E79" w:themeColor="accent1" w:themeShade="80"/>
                <w:sz w:val="28"/>
                <w:szCs w:val="28"/>
                <w:shd w:val="clear" w:color="auto" w:fill="FFFFFF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  <m:t>n</m:t>
                </m:r>
              </m:e>
            </m:rad>
          </m:den>
        </m:f>
      </m:oMath>
    </w:p>
    <w:p w14:paraId="4519F5B6" w14:textId="03EFF28A" w:rsidR="00AE1F1B" w:rsidRDefault="00AE1F1B" w:rsidP="00AE1F1B">
      <w:pP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  <w:t xml:space="preserve"> =200</w:t>
      </w: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± 1.88 </w:t>
      </w:r>
      <m:oMath>
        <m:f>
          <m:fPr>
            <m:ctrlPr>
              <w:rPr>
                <w:rFonts w:ascii="Cambria Math" w:hAnsi="Cambria Math" w:cs="Segoe UI"/>
                <w:i/>
                <w:color w:val="1F4E79" w:themeColor="accent1" w:themeShade="8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1F4E79" w:themeColor="accent1" w:themeShade="8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 = 200 + 1.26 = 201.26</w:t>
      </w:r>
    </w:p>
    <w:p w14:paraId="0FF41951" w14:textId="77777777" w:rsidR="00AE1F1B" w:rsidRDefault="00AE1F1B" w:rsidP="00AE1F1B">
      <w:pP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  <w:t xml:space="preserve">    = 200 – 1.26 = 198.74</w:t>
      </w:r>
    </w:p>
    <w:p w14:paraId="227BF5DE" w14:textId="08EB6B7A" w:rsidR="00AE1F1B" w:rsidRPr="005E42D1" w:rsidRDefault="00AE1F1B" w:rsidP="00AE1F1B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Confidence interval: 98</w:t>
      </w:r>
      <w:r w:rsidRPr="00FB5E78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%</w:t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</w:p>
    <w:p w14:paraId="08941D65" w14:textId="51976BD0" w:rsidR="00AE1F1B" w:rsidRDefault="00AE1F1B" w:rsidP="00AE1F1B">
      <w:pPr>
        <w:ind w:left="720" w:firstLine="720"/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=200 </w:t>
      </w: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± 2.37 </w:t>
      </w:r>
      <m:oMath>
        <m:f>
          <m:fPr>
            <m:ctrlPr>
              <w:rPr>
                <w:rFonts w:ascii="Cambria Math" w:hAnsi="Cambria Math" w:cs="Segoe UI"/>
                <w:i/>
                <w:color w:val="1F4E79" w:themeColor="accent1" w:themeShade="8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1F4E79" w:themeColor="accent1" w:themeShade="8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 = 200 + 1.59 = 201.59</w:t>
      </w:r>
    </w:p>
    <w:p w14:paraId="353853B4" w14:textId="77777777" w:rsidR="00AE1F1B" w:rsidRDefault="00AE1F1B" w:rsidP="00AE1F1B">
      <w:pP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  <w:t xml:space="preserve">    = 200 – 1.59 = 198.41</w:t>
      </w:r>
    </w:p>
    <w:p w14:paraId="4CEFFA14" w14:textId="30F227E3" w:rsidR="00AE1F1B" w:rsidRPr="005E42D1" w:rsidRDefault="00AE1F1B" w:rsidP="00AE1F1B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Confidence interval: 96</w:t>
      </w:r>
      <w:r w:rsidRPr="00FB5E78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%</w:t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</w:p>
    <w:p w14:paraId="2D59BB5E" w14:textId="32388F67" w:rsidR="00AE1F1B" w:rsidRDefault="00AE1F1B" w:rsidP="00AE1F1B">
      <w:pPr>
        <w:ind w:left="720" w:firstLine="720"/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>=200</w:t>
      </w: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± 2.05 </w:t>
      </w:r>
      <m:oMath>
        <m:f>
          <m:fPr>
            <m:ctrlPr>
              <w:rPr>
                <w:rFonts w:ascii="Cambria Math" w:hAnsi="Cambria Math" w:cs="Segoe UI"/>
                <w:i/>
                <w:color w:val="1F4E79" w:themeColor="accent1" w:themeShade="80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1F4E79" w:themeColor="accent1" w:themeShade="80"/>
                <w:sz w:val="28"/>
                <w:szCs w:val="28"/>
                <w:shd w:val="clear" w:color="auto" w:fill="FFFFFF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Segoe UI"/>
                    <w:i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Segoe UI"/>
                    <w:color w:val="1F4E79" w:themeColor="accent1" w:themeShade="80"/>
                    <w:sz w:val="28"/>
                    <w:szCs w:val="28"/>
                    <w:shd w:val="clear" w:color="auto" w:fill="FFFFFF"/>
                  </w:rPr>
                  <m:t>2000</m:t>
                </m:r>
              </m:e>
            </m:rad>
          </m:den>
        </m:f>
      </m:oMath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 = 200 + 1.37 = 201.37</w:t>
      </w:r>
    </w:p>
    <w:p w14:paraId="6675C06A" w14:textId="77777777" w:rsidR="00AE1F1B" w:rsidRDefault="00AE1F1B" w:rsidP="00AE1F1B">
      <w:pP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  <w:t xml:space="preserve">    = 200 – 1.37 = 198.63</w:t>
      </w:r>
    </w:p>
    <w:p w14:paraId="4E639659" w14:textId="77777777" w:rsidR="00AE1F1B" w:rsidRDefault="00AE1F1B" w:rsidP="00AE1F1B">
      <w:pP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</w:pPr>
    </w:p>
    <w:p w14:paraId="5D8BA720" w14:textId="77777777" w:rsidR="00AE1F1B" w:rsidRPr="00FB5E78" w:rsidRDefault="00AE1F1B" w:rsidP="00AE1F1B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eastAsiaTheme="minorEastAsia" w:hAnsi="Segoe UI" w:cs="Segoe UI"/>
          <w:color w:val="1F4E79" w:themeColor="accent1" w:themeShade="80"/>
          <w:sz w:val="28"/>
          <w:szCs w:val="28"/>
          <w:shd w:val="clear" w:color="auto" w:fill="FFFFFF"/>
        </w:rPr>
        <w:tab/>
      </w:r>
    </w:p>
    <w:p w14:paraId="33AADB58" w14:textId="77777777" w:rsidR="00AE1F1B" w:rsidRDefault="00AE1F1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421A6F4" w14:textId="77777777" w:rsidR="00AE1F1B" w:rsidRDefault="00AE1F1B" w:rsidP="00AE1F1B">
      <w:pPr>
        <w:pStyle w:val="ListParagraph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Answer:</w:t>
      </w:r>
    </w:p>
    <w:p w14:paraId="7A0ED7DF" w14:textId="77777777" w:rsidR="00AE1F1B" w:rsidRPr="00214B93" w:rsidRDefault="00AE1F1B" w:rsidP="00AE1F1B">
      <w:pPr>
        <w:pStyle w:val="ListParagraph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     </w:t>
      </w:r>
      <w:r w:rsidRPr="008D2B80">
        <w:rPr>
          <w:noProof/>
          <w:color w:val="5B9BD5" w:themeColor="accent1"/>
          <w:sz w:val="28"/>
          <w:szCs w:val="28"/>
        </w:rPr>
        <w:drawing>
          <wp:inline distT="0" distB="0" distL="0" distR="0" wp14:anchorId="119A84B7" wp14:editId="6FE212D4">
            <wp:extent cx="5705475" cy="4056843"/>
            <wp:effectExtent l="0" t="0" r="0" b="1270"/>
            <wp:docPr id="3" name="Picture 3" descr="C:\Users\Perumal\Pictures\12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rumal\Pictures\12.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73" cy="406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822B" w14:textId="77777777" w:rsidR="00AE1F1B" w:rsidRPr="008D2B80" w:rsidRDefault="00AE1F1B" w:rsidP="00AE1F1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There is no outlier because Mean &gt; </w:t>
      </w:r>
      <w:proofErr w:type="gramStart"/>
      <w:r>
        <w:rPr>
          <w:color w:val="5B9BD5" w:themeColor="accent1"/>
          <w:sz w:val="28"/>
          <w:szCs w:val="28"/>
        </w:rPr>
        <w:t>median .</w:t>
      </w:r>
      <w:proofErr w:type="gramEnd"/>
      <w:r>
        <w:rPr>
          <w:color w:val="5B9BD5" w:themeColor="accent1"/>
          <w:sz w:val="28"/>
          <w:szCs w:val="28"/>
        </w:rPr>
        <w:t xml:space="preserve"> It is slightly skewed for Right side. So There is no outlier</w:t>
      </w:r>
    </w:p>
    <w:p w14:paraId="19F842A6" w14:textId="77777777" w:rsidR="00AE1F1B" w:rsidRDefault="00AE1F1B" w:rsidP="00AE1F1B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2A83436" w14:textId="77777777" w:rsidR="00AE1F1B" w:rsidRPr="00786D2D" w:rsidRDefault="00AE1F1B" w:rsidP="00AE1F1B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Answer: There is no outlier. Symmetrically distributed.</w:t>
      </w:r>
    </w:p>
    <w:p w14:paraId="4DBCE4F4" w14:textId="77777777" w:rsidR="00AE1F1B" w:rsidRDefault="00AE1F1B" w:rsidP="00CB08A5">
      <w:pPr>
        <w:rPr>
          <w:sz w:val="28"/>
          <w:szCs w:val="28"/>
        </w:rPr>
      </w:pPr>
    </w:p>
    <w:p w14:paraId="585588C8" w14:textId="77777777" w:rsidR="00AE1F1B" w:rsidRDefault="00AE1F1B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9E7F812" w14:textId="33D0A039" w:rsidR="00AE1F1B" w:rsidRDefault="00AE1F1B" w:rsidP="00CB08A5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Answer: Right Skewed. Positive direction.</w:t>
      </w:r>
    </w:p>
    <w:p w14:paraId="646D37F2" w14:textId="77777777" w:rsidR="00AE1F1B" w:rsidRDefault="00AE1F1B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9F8C90" w14:textId="7028B7E2" w:rsidR="00AE1F1B" w:rsidRDefault="00AE1F1B" w:rsidP="00CB08A5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Answer: Left Skewed. Negative direction.</w:t>
      </w:r>
    </w:p>
    <w:p w14:paraId="17B00FA9" w14:textId="77777777" w:rsidR="00AE1F1B" w:rsidRDefault="00AE1F1B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52346B8" w14:textId="56CE2AD3" w:rsidR="00AE1F1B" w:rsidRDefault="00AE1F1B" w:rsidP="00CB08A5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A</w:t>
      </w:r>
      <w:r w:rsidR="00865C9D">
        <w:rPr>
          <w:color w:val="5B9BD5" w:themeColor="accent1"/>
          <w:sz w:val="28"/>
          <w:szCs w:val="28"/>
        </w:rPr>
        <w:t xml:space="preserve">nswer: </w:t>
      </w:r>
      <w:proofErr w:type="spellStart"/>
      <w:r w:rsidR="00865C9D">
        <w:rPr>
          <w:color w:val="5B9BD5" w:themeColor="accent1"/>
          <w:sz w:val="28"/>
          <w:szCs w:val="28"/>
        </w:rPr>
        <w:t>Peakness</w:t>
      </w:r>
      <w:proofErr w:type="spellEnd"/>
      <w:r w:rsidR="00865C9D">
        <w:rPr>
          <w:color w:val="5B9BD5" w:themeColor="accent1"/>
          <w:sz w:val="28"/>
          <w:szCs w:val="28"/>
        </w:rPr>
        <w:t>. Less va</w:t>
      </w:r>
      <w:r>
        <w:rPr>
          <w:color w:val="5B9BD5" w:themeColor="accent1"/>
          <w:sz w:val="28"/>
          <w:szCs w:val="28"/>
        </w:rPr>
        <w:t>riation</w:t>
      </w:r>
    </w:p>
    <w:p w14:paraId="0BCECD8B" w14:textId="77777777" w:rsidR="00AE1F1B" w:rsidRDefault="00AE1F1B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74ACE07" w14:textId="77777777" w:rsidR="00AE1F1B" w:rsidRDefault="00AE1F1B" w:rsidP="00AE1F1B">
      <w:pPr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Answer: less </w:t>
      </w:r>
      <w:proofErr w:type="spellStart"/>
      <w:r>
        <w:rPr>
          <w:color w:val="5B9BD5" w:themeColor="accent1"/>
          <w:sz w:val="28"/>
          <w:szCs w:val="28"/>
        </w:rPr>
        <w:t>Peakness</w:t>
      </w:r>
      <w:proofErr w:type="spellEnd"/>
      <w:r>
        <w:rPr>
          <w:color w:val="5B9BD5" w:themeColor="accent1"/>
          <w:sz w:val="28"/>
          <w:szCs w:val="28"/>
        </w:rPr>
        <w:t>. More variation</w:t>
      </w:r>
    </w:p>
    <w:p w14:paraId="235A4612" w14:textId="77777777" w:rsidR="00AE1F1B" w:rsidRDefault="00AE1F1B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14BC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8" type="#_x0000_t75" style="width:440.25pt;height:113.25pt">
            <v:imagedata r:id="rId12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D1FBDCF" w14:textId="77777777" w:rsidR="00AE1F1B" w:rsidRDefault="00AE1F1B" w:rsidP="00AE1F1B">
      <w:pPr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>Answer: It is not normal distribution</w:t>
      </w:r>
    </w:p>
    <w:p w14:paraId="66FC6E48" w14:textId="77777777" w:rsidR="00AE1F1B" w:rsidRDefault="00AE1F1B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1C53682" w14:textId="77777777" w:rsidR="00AE1F1B" w:rsidRDefault="00AE1F1B" w:rsidP="00AE1F1B">
      <w:pPr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 xml:space="preserve">Answer: Negative skewness. </w:t>
      </w:r>
    </w:p>
    <w:p w14:paraId="45C19F7E" w14:textId="77777777" w:rsidR="00AE1F1B" w:rsidRDefault="00AE1F1B" w:rsidP="00CB08A5">
      <w:pPr>
        <w:rPr>
          <w:sz w:val="28"/>
          <w:szCs w:val="28"/>
        </w:rPr>
      </w:pPr>
    </w:p>
    <w:p w14:paraId="1DCAE070" w14:textId="619E1F59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AE1F1B">
        <w:rPr>
          <w:color w:val="5B9BD5" w:themeColor="accent1"/>
          <w:sz w:val="28"/>
          <w:szCs w:val="28"/>
        </w:rPr>
        <w:t>Answer: (Q3 – Q1) = 18 -10 =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14BC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9" type="#_x0000_t75" style="width:277.5pt;height:169.5pt">
            <v:imagedata r:id="rId13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520D9D1" w14:textId="77777777" w:rsidR="001E7446" w:rsidRDefault="001E7446" w:rsidP="001E7446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Answer:</w:t>
      </w:r>
    </w:p>
    <w:p w14:paraId="7850FFDD" w14:textId="59478611" w:rsidR="001E7446" w:rsidRDefault="001E7446" w:rsidP="001E7446">
      <w:pPr>
        <w:pStyle w:val="ListParagraph"/>
        <w:numPr>
          <w:ilvl w:val="0"/>
          <w:numId w:val="9"/>
        </w:num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Boxplot 1 &amp; 2 “Median” is equal.</w:t>
      </w:r>
    </w:p>
    <w:p w14:paraId="5674B26D" w14:textId="1A780846" w:rsidR="001E7446" w:rsidRDefault="001E7446" w:rsidP="001E7446">
      <w:pPr>
        <w:pStyle w:val="ListParagraph"/>
        <w:numPr>
          <w:ilvl w:val="0"/>
          <w:numId w:val="9"/>
        </w:num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Boxplot 1 &amp; 2 are symmetric.</w:t>
      </w:r>
    </w:p>
    <w:p w14:paraId="55EDE43A" w14:textId="77777777" w:rsidR="001E7446" w:rsidRPr="00987185" w:rsidRDefault="001E7446" w:rsidP="001E7446">
      <w:pPr>
        <w:pStyle w:val="ListParagraph"/>
        <w:numPr>
          <w:ilvl w:val="0"/>
          <w:numId w:val="9"/>
        </w:num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There is doesn’t have any outlier.</w:t>
      </w:r>
    </w:p>
    <w:p w14:paraId="7E6934F0" w14:textId="77777777" w:rsidR="001E7446" w:rsidRDefault="001E7446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54B250F" w14:textId="2ED96221" w:rsidR="001E7446" w:rsidRPr="00EF70C9" w:rsidRDefault="001E7446" w:rsidP="001E7446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5437C2">
        <w:rPr>
          <w:noProof/>
          <w:color w:val="5B9BD5" w:themeColor="accent1"/>
          <w:sz w:val="28"/>
          <w:szCs w:val="28"/>
        </w:rPr>
        <w:drawing>
          <wp:inline distT="0" distB="0" distL="0" distR="0" wp14:anchorId="64964FDF" wp14:editId="75830D94">
            <wp:extent cx="4552950" cy="2850162"/>
            <wp:effectExtent l="0" t="0" r="0" b="7620"/>
            <wp:docPr id="4" name="Picture 4" descr="C:\Users\Perumal\Pictures\21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erumal\Pictures\21.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02" cy="286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FACD25D" w14:textId="78C20953" w:rsidR="001E7446" w:rsidRPr="00EF70C9" w:rsidRDefault="001E7446" w:rsidP="001E7446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5437C2">
        <w:rPr>
          <w:noProof/>
          <w:sz w:val="28"/>
          <w:szCs w:val="28"/>
        </w:rPr>
        <w:drawing>
          <wp:inline distT="0" distB="0" distL="0" distR="0" wp14:anchorId="46ECABFD" wp14:editId="008EE60D">
            <wp:extent cx="4141666" cy="669925"/>
            <wp:effectExtent l="0" t="0" r="0" b="0"/>
            <wp:docPr id="5" name="Picture 5" descr="C:\Users\Perumal\Pictures\21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rumal\Pictures\21.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95" cy="6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7A46" w14:textId="24C688D1" w:rsidR="007A3B9F" w:rsidRPr="001E7446" w:rsidRDefault="007A3B9F" w:rsidP="001E744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E7446">
        <w:rPr>
          <w:sz w:val="28"/>
          <w:szCs w:val="28"/>
        </w:rPr>
        <w:t>P (</w:t>
      </w:r>
      <w:r w:rsidR="00360870" w:rsidRPr="001E7446">
        <w:rPr>
          <w:sz w:val="28"/>
          <w:szCs w:val="28"/>
        </w:rPr>
        <w:t>20</w:t>
      </w:r>
      <w:r w:rsidRPr="001E7446">
        <w:rPr>
          <w:sz w:val="28"/>
          <w:szCs w:val="28"/>
        </w:rPr>
        <w:t>&lt;</w:t>
      </w:r>
      <w:r w:rsidR="00360870" w:rsidRPr="001E7446">
        <w:rPr>
          <w:sz w:val="28"/>
          <w:szCs w:val="28"/>
        </w:rPr>
        <w:t>MPG</w:t>
      </w:r>
      <w:r w:rsidRPr="001E7446">
        <w:rPr>
          <w:sz w:val="28"/>
          <w:szCs w:val="28"/>
        </w:rPr>
        <w:t>&lt;</w:t>
      </w:r>
      <w:r w:rsidR="00360870" w:rsidRPr="001E7446">
        <w:rPr>
          <w:sz w:val="28"/>
          <w:szCs w:val="28"/>
        </w:rPr>
        <w:t>50</w:t>
      </w:r>
      <w:r w:rsidRPr="001E7446">
        <w:rPr>
          <w:sz w:val="28"/>
          <w:szCs w:val="28"/>
        </w:rPr>
        <w:t>)</w:t>
      </w:r>
    </w:p>
    <w:p w14:paraId="051C2BBC" w14:textId="4A447D1A" w:rsidR="001E7446" w:rsidRPr="001E7446" w:rsidRDefault="001E7446" w:rsidP="001E7446">
      <w:pPr>
        <w:pStyle w:val="ListParagraph"/>
        <w:ind w:left="1440"/>
        <w:rPr>
          <w:sz w:val="28"/>
          <w:szCs w:val="28"/>
        </w:rPr>
      </w:pPr>
      <w:r w:rsidRPr="005437C2">
        <w:rPr>
          <w:noProof/>
          <w:sz w:val="28"/>
          <w:szCs w:val="28"/>
        </w:rPr>
        <w:drawing>
          <wp:inline distT="0" distB="0" distL="0" distR="0" wp14:anchorId="40802091" wp14:editId="0E6E3784">
            <wp:extent cx="4672009" cy="542925"/>
            <wp:effectExtent l="0" t="0" r="0" b="0"/>
            <wp:docPr id="6" name="Picture 6" descr="C:\Users\Perumal\Pictures\21.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rumal\Pictures\21.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900" cy="54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69DE722" w14:textId="77777777" w:rsidR="001E7446" w:rsidRDefault="001E7446" w:rsidP="001E7446">
      <w:pPr>
        <w:ind w:left="720"/>
        <w:rPr>
          <w:color w:val="5B9BD5" w:themeColor="accent1"/>
          <w:sz w:val="28"/>
          <w:szCs w:val="28"/>
        </w:rPr>
      </w:pPr>
      <w:r w:rsidRPr="005437C2">
        <w:rPr>
          <w:color w:val="5B9BD5" w:themeColor="accent1"/>
          <w:sz w:val="28"/>
          <w:szCs w:val="28"/>
        </w:rPr>
        <w:t>Answer:</w:t>
      </w:r>
      <w:r>
        <w:rPr>
          <w:color w:val="5B9BD5" w:themeColor="accent1"/>
          <w:sz w:val="28"/>
          <w:szCs w:val="28"/>
        </w:rPr>
        <w:t xml:space="preserve">  Normal distribution indicates in Q-Q plot</w:t>
      </w:r>
    </w:p>
    <w:p w14:paraId="52B8EC8D" w14:textId="77777777" w:rsidR="001E7446" w:rsidRPr="00F33450" w:rsidRDefault="001E7446" w:rsidP="001E7446">
      <w:pPr>
        <w:ind w:left="720"/>
        <w:rPr>
          <w:sz w:val="28"/>
          <w:szCs w:val="28"/>
        </w:rPr>
      </w:pPr>
      <w:r w:rsidRPr="00CD6CB7">
        <w:rPr>
          <w:noProof/>
          <w:sz w:val="28"/>
          <w:szCs w:val="28"/>
        </w:rPr>
        <w:lastRenderedPageBreak/>
        <w:drawing>
          <wp:inline distT="0" distB="0" distL="0" distR="0" wp14:anchorId="1B57B7F7" wp14:editId="0F3930F0">
            <wp:extent cx="5162550" cy="340397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015" cy="341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2BA7FCE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824DEB7" w14:textId="77777777" w:rsidR="001E7446" w:rsidRPr="00F33450" w:rsidRDefault="001E7446" w:rsidP="001E7446">
      <w:pPr>
        <w:pStyle w:val="ListParagraph"/>
        <w:rPr>
          <w:sz w:val="28"/>
          <w:szCs w:val="28"/>
        </w:rPr>
      </w:pPr>
      <w:r w:rsidRPr="005437C2">
        <w:rPr>
          <w:color w:val="5B9BD5" w:themeColor="accent1"/>
          <w:sz w:val="28"/>
          <w:szCs w:val="28"/>
        </w:rPr>
        <w:t>Answer:</w:t>
      </w:r>
      <w:r>
        <w:rPr>
          <w:color w:val="5B9BD5" w:themeColor="accent1"/>
          <w:sz w:val="28"/>
          <w:szCs w:val="28"/>
        </w:rPr>
        <w:t xml:space="preserve"> Waist Circumference follow Normal distribution</w:t>
      </w:r>
    </w:p>
    <w:p w14:paraId="7980D77C" w14:textId="77777777" w:rsidR="001E7446" w:rsidRDefault="001E7446" w:rsidP="001E7446">
      <w:pPr>
        <w:pStyle w:val="ListParagraph"/>
        <w:rPr>
          <w:sz w:val="28"/>
          <w:szCs w:val="28"/>
        </w:rPr>
      </w:pPr>
      <w:r w:rsidRPr="00CD6CB7">
        <w:rPr>
          <w:noProof/>
          <w:sz w:val="28"/>
          <w:szCs w:val="28"/>
        </w:rPr>
        <w:lastRenderedPageBreak/>
        <w:drawing>
          <wp:inline distT="0" distB="0" distL="0" distR="0" wp14:anchorId="7908D0D4" wp14:editId="62405B10">
            <wp:extent cx="5251025" cy="3286125"/>
            <wp:effectExtent l="0" t="0" r="6985" b="0"/>
            <wp:docPr id="11" name="Picture 11" descr="C:\Users\Perumal\Pictures\21.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rumal\Pictures\21.A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07" cy="329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7BB69" w14:textId="77777777" w:rsidR="001E7446" w:rsidRDefault="001E7446" w:rsidP="001E7446">
      <w:pPr>
        <w:pStyle w:val="ListParagraph"/>
        <w:rPr>
          <w:sz w:val="28"/>
          <w:szCs w:val="28"/>
        </w:rPr>
      </w:pPr>
    </w:p>
    <w:p w14:paraId="153DA5A8" w14:textId="77777777" w:rsidR="001E7446" w:rsidRDefault="001E7446" w:rsidP="001E7446">
      <w:pPr>
        <w:pStyle w:val="ListParagraph"/>
        <w:rPr>
          <w:sz w:val="28"/>
          <w:szCs w:val="28"/>
        </w:rPr>
      </w:pPr>
    </w:p>
    <w:p w14:paraId="328AA683" w14:textId="77777777" w:rsidR="00CF30DC" w:rsidRPr="00F33450" w:rsidRDefault="00CF30DC" w:rsidP="00CF30DC">
      <w:pPr>
        <w:pStyle w:val="ListParagraph"/>
        <w:rPr>
          <w:sz w:val="28"/>
          <w:szCs w:val="28"/>
        </w:rPr>
      </w:pPr>
      <w:r w:rsidRPr="005437C2">
        <w:rPr>
          <w:color w:val="5B9BD5" w:themeColor="accent1"/>
          <w:sz w:val="28"/>
          <w:szCs w:val="28"/>
        </w:rPr>
        <w:t>Answer:</w:t>
      </w:r>
      <w:r>
        <w:rPr>
          <w:color w:val="5B9BD5" w:themeColor="accent1"/>
          <w:sz w:val="28"/>
          <w:szCs w:val="28"/>
        </w:rPr>
        <w:t xml:space="preserve"> Waist Circumference follow Normal distribution</w:t>
      </w:r>
    </w:p>
    <w:p w14:paraId="0C22CB9B" w14:textId="77777777" w:rsidR="00CF30DC" w:rsidRDefault="00CF30DC" w:rsidP="00CF30DC">
      <w:pPr>
        <w:pStyle w:val="ListParagraph"/>
        <w:rPr>
          <w:sz w:val="28"/>
          <w:szCs w:val="28"/>
        </w:rPr>
      </w:pPr>
      <w:r w:rsidRPr="00F33450">
        <w:rPr>
          <w:noProof/>
          <w:sz w:val="28"/>
          <w:szCs w:val="28"/>
        </w:rPr>
        <w:drawing>
          <wp:inline distT="0" distB="0" distL="0" distR="0" wp14:anchorId="78E6E911" wp14:editId="4D8830A1">
            <wp:extent cx="5047954" cy="3467100"/>
            <wp:effectExtent l="0" t="0" r="635" b="0"/>
            <wp:docPr id="12" name="Picture 12" descr="C:\Users\Perumal\Pictures\21.b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rumal\Pictures\21.bbA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025" cy="34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AEE2" w14:textId="77777777" w:rsidR="00CF30DC" w:rsidRPr="00EF70C9" w:rsidRDefault="00CF30DC" w:rsidP="00CF30DC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9C9C743" w14:textId="77777777" w:rsidR="00CF30DC" w:rsidRDefault="00CF30DC" w:rsidP="00CF30DC">
      <w:pPr>
        <w:ind w:left="360"/>
        <w:rPr>
          <w:rFonts w:eastAsiaTheme="minorEastAsia"/>
          <w:color w:val="5B9BD5" w:themeColor="accent1"/>
          <w:sz w:val="28"/>
          <w:szCs w:val="28"/>
        </w:rPr>
      </w:pPr>
      <w:r w:rsidRPr="005437C2">
        <w:rPr>
          <w:color w:val="5B9BD5" w:themeColor="accent1"/>
          <w:sz w:val="28"/>
          <w:szCs w:val="28"/>
        </w:rPr>
        <w:t>Answer:</w:t>
      </w:r>
      <w:r>
        <w:rPr>
          <w:color w:val="5B9BD5" w:themeColor="accent1"/>
          <w:sz w:val="28"/>
          <w:szCs w:val="28"/>
        </w:rPr>
        <w:t xml:space="preserve">  </w:t>
      </w:r>
      <w:r w:rsidRPr="005437C2">
        <w:rPr>
          <w:color w:val="5B9BD5" w:themeColor="accent1"/>
          <w:sz w:val="28"/>
          <w:szCs w:val="28"/>
        </w:rPr>
        <w:t>Answer:</w:t>
      </w:r>
      <w:r>
        <w:rPr>
          <w:color w:val="5B9BD5" w:themeColor="accent1"/>
          <w:sz w:val="28"/>
          <w:szCs w:val="28"/>
        </w:rPr>
        <w:t xml:space="preserve">  z = </w:t>
      </w:r>
      <m:oMath>
        <m:f>
          <m:fPr>
            <m:ctrlPr>
              <w:rPr>
                <w:rFonts w:ascii="Cambria Math" w:hAnsi="Cambria Math"/>
                <w:i/>
                <w:color w:val="5B9BD5" w:themeColor="accen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5B9BD5" w:themeColor="accent1"/>
                <w:sz w:val="28"/>
                <w:szCs w:val="28"/>
              </w:rPr>
              <m:t xml:space="preserve">x - </m:t>
            </m:r>
            <m:r>
              <w:rPr>
                <w:rFonts w:ascii="Cambria Math" w:hAnsi="Cambria Math" w:cstheme="minorHAnsi"/>
                <w:color w:val="5B9BD5" w:themeColor="accent1"/>
                <w:sz w:val="28"/>
                <w:szCs w:val="28"/>
              </w:rPr>
              <m:t>µ</m:t>
            </m:r>
          </m:num>
          <m:den>
            <m:r>
              <w:rPr>
                <w:rFonts w:ascii="Cambria Math" w:hAnsi="Cambria Math"/>
                <w:color w:val="5B9BD5" w:themeColor="accent1"/>
                <w:sz w:val="28"/>
                <w:szCs w:val="28"/>
              </w:rPr>
              <m:t>σ</m:t>
            </m:r>
          </m:den>
        </m:f>
      </m:oMath>
    </w:p>
    <w:p w14:paraId="5CEE4249" w14:textId="77777777" w:rsidR="00CF30DC" w:rsidRDefault="00CF30DC" w:rsidP="00CF30DC">
      <w:pPr>
        <w:rPr>
          <w:color w:val="5B9BD5" w:themeColor="accent1"/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color w:val="5B9BD5" w:themeColor="accent1"/>
          <w:sz w:val="28"/>
          <w:szCs w:val="28"/>
        </w:rPr>
        <w:t>Confidence intervals in 90%, 94%, 60%</w:t>
      </w:r>
    </w:p>
    <w:p w14:paraId="3B71DF69" w14:textId="77777777" w:rsidR="00CF30DC" w:rsidRPr="00987185" w:rsidRDefault="00CF30DC" w:rsidP="00CF30DC">
      <w:pPr>
        <w:rPr>
          <w:sz w:val="28"/>
          <w:szCs w:val="28"/>
        </w:rPr>
      </w:pPr>
      <w:r w:rsidRPr="00656F5A">
        <w:rPr>
          <w:noProof/>
          <w:sz w:val="28"/>
          <w:szCs w:val="28"/>
        </w:rPr>
        <w:drawing>
          <wp:inline distT="0" distB="0" distL="0" distR="0" wp14:anchorId="4E0EF7A3" wp14:editId="2F3F0A99">
            <wp:extent cx="5676900" cy="2059022"/>
            <wp:effectExtent l="0" t="0" r="0" b="0"/>
            <wp:docPr id="14" name="Picture 14" descr="C:\Users\Perumal\Pictures\2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rumal\Pictures\22.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87" cy="206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</w:t>
      </w:r>
    </w:p>
    <w:p w14:paraId="1A948069" w14:textId="77777777" w:rsidR="00CF30DC" w:rsidRDefault="00CF30DC" w:rsidP="00CF30D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3540829" w14:textId="77777777" w:rsidR="00CF30DC" w:rsidRPr="00EF70C9" w:rsidRDefault="00CF30DC" w:rsidP="007A3B9F">
      <w:pPr>
        <w:pStyle w:val="ListParagraph"/>
        <w:rPr>
          <w:sz w:val="28"/>
          <w:szCs w:val="28"/>
        </w:rPr>
      </w:pPr>
    </w:p>
    <w:p w14:paraId="3DAD86FD" w14:textId="3347357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40377D1" w14:textId="20F3C520" w:rsidR="002C6CCB" w:rsidRPr="002C6CCB" w:rsidRDefault="002C6CCB" w:rsidP="002C6CC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4EC3B5D1" w14:textId="77777777" w:rsidR="002C6CCB" w:rsidRDefault="002C6CCB" w:rsidP="002C6CCB">
      <w:pPr>
        <w:pStyle w:val="Heading2"/>
      </w:pPr>
      <w:r w:rsidRPr="002C6CCB">
        <w:t>Confidence Level z</w:t>
      </w:r>
    </w:p>
    <w:p w14:paraId="4859114C" w14:textId="602A386E" w:rsidR="002C6CCB" w:rsidRPr="002C6CCB" w:rsidRDefault="002C6CCB" w:rsidP="002C6CCB">
      <w:pPr>
        <w:pStyle w:val="Heading2"/>
      </w:pPr>
      <w:r w:rsidRPr="002C6CCB">
        <w:t>0.90 1.645</w:t>
      </w:r>
    </w:p>
    <w:p w14:paraId="48C942B8" w14:textId="77777777" w:rsidR="002C6CCB" w:rsidRPr="002C6CCB" w:rsidRDefault="002C6CCB" w:rsidP="002C6CCB">
      <w:pPr>
        <w:pStyle w:val="Heading2"/>
      </w:pPr>
      <w:r w:rsidRPr="002C6CCB">
        <w:t>0.92 1.75</w:t>
      </w:r>
    </w:p>
    <w:p w14:paraId="729479A2" w14:textId="77777777" w:rsidR="002C6CCB" w:rsidRPr="002C6CCB" w:rsidRDefault="002C6CCB" w:rsidP="002C6CCB">
      <w:pPr>
        <w:pStyle w:val="Heading2"/>
      </w:pPr>
      <w:r w:rsidRPr="002C6CCB">
        <w:t>0.95 1.96</w:t>
      </w:r>
    </w:p>
    <w:p w14:paraId="5717E45B" w14:textId="77777777" w:rsidR="002C6CCB" w:rsidRPr="002C6CCB" w:rsidRDefault="002C6CCB" w:rsidP="002C6CCB">
      <w:pPr>
        <w:pStyle w:val="Heading2"/>
      </w:pPr>
      <w:r w:rsidRPr="002C6CCB">
        <w:t>0.96 2.05</w:t>
      </w:r>
    </w:p>
    <w:p w14:paraId="4DD9DC55" w14:textId="7AF55A2C" w:rsidR="002C6CCB" w:rsidRDefault="002C6CCB" w:rsidP="002C6CCB">
      <w:pPr>
        <w:pStyle w:val="Heading2"/>
      </w:pPr>
      <w:r w:rsidRPr="002C6CCB">
        <w:t>With a 90 percent confidence interval, you have a 10 percent chance of being wrong. A 99 percent confidence interval would be wider than a 95 percent confidence interval (for example, plus or minus 4.5 percent instead of 3.5 percent).</w:t>
      </w:r>
    </w:p>
    <w:p w14:paraId="5D34275D" w14:textId="34D711C6" w:rsidR="002C6CCB" w:rsidRDefault="002C6CCB" w:rsidP="002C6CCB">
      <w:pPr>
        <w:pStyle w:val="Heading2"/>
      </w:pPr>
      <w:r>
        <w:t xml:space="preserve"> 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D37D47F" w14:textId="77D8D00F" w:rsidR="00865C9D" w:rsidRDefault="00865C9D" w:rsidP="00F14BCA">
      <w:pPr>
        <w:pStyle w:val="Normal1"/>
        <w:rPr>
          <w:color w:val="5B9BD5" w:themeColor="accent1"/>
          <w:sz w:val="28"/>
          <w:szCs w:val="28"/>
        </w:rPr>
      </w:pPr>
      <w:r w:rsidRPr="005437C2">
        <w:rPr>
          <w:color w:val="5B9BD5" w:themeColor="accent1"/>
          <w:sz w:val="28"/>
          <w:szCs w:val="28"/>
        </w:rPr>
        <w:t>Answer</w:t>
      </w:r>
      <w:r w:rsidR="00F14BCA">
        <w:rPr>
          <w:color w:val="5B9BD5" w:themeColor="accent1"/>
          <w:sz w:val="28"/>
          <w:szCs w:val="28"/>
        </w:rPr>
        <w:t>:</w:t>
      </w:r>
    </w:p>
    <w:p w14:paraId="174D505E" w14:textId="2110FC4A" w:rsidR="00F14BCA" w:rsidRPr="00F14BCA" w:rsidRDefault="00F14BCA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t - statistics for the data is given as follows:</w:t>
      </w:r>
    </w:p>
    <w:p w14:paraId="6F1AC09C" w14:textId="0980351D" w:rsidR="00F14BCA" w:rsidRDefault="00F14BCA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 xml:space="preserve">t= x </w:t>
      </w:r>
      <w:r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–</w:t>
      </w:r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 xml:space="preserve"> μ</w:t>
      </w:r>
    </w:p>
    <w:p w14:paraId="1618EF49" w14:textId="04E1243F" w:rsidR="00F14BCA" w:rsidRPr="00F14BCA" w:rsidRDefault="00F14BCA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 xml:space="preserve">       </w:t>
      </w:r>
      <w:proofErr w:type="spellStart"/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s√n</w:t>
      </w:r>
      <w:proofErr w:type="spellEnd"/>
    </w:p>
    <w:p w14:paraId="14ABD9A5" w14:textId="77777777" w:rsidR="00F14BCA" w:rsidRPr="00F14BCA" w:rsidRDefault="00F14BCA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x = mean of the sample of bulbs = 260</w:t>
      </w:r>
    </w:p>
    <w:p w14:paraId="0A58AE44" w14:textId="77777777" w:rsidR="00F14BCA" w:rsidRPr="00F14BCA" w:rsidRDefault="00F14BCA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μ = population mean = 270</w:t>
      </w:r>
    </w:p>
    <w:p w14:paraId="436CDBB5" w14:textId="77777777" w:rsidR="00F14BCA" w:rsidRPr="00F14BCA" w:rsidRDefault="00F14BCA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s = standard deviation of the sample = 90</w:t>
      </w:r>
    </w:p>
    <w:p w14:paraId="1D6C625F" w14:textId="77777777" w:rsidR="00F14BCA" w:rsidRPr="00F14BCA" w:rsidRDefault="00F14BCA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n = number of items in the sample = 18</w:t>
      </w:r>
    </w:p>
    <w:p w14:paraId="26D0B7A5" w14:textId="3D45883C" w:rsidR="00F14BCA" w:rsidRPr="00F14BCA" w:rsidRDefault="00F14BCA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t =260 - 270</w:t>
      </w:r>
    </w:p>
    <w:p w14:paraId="23F47378" w14:textId="2691241E" w:rsidR="00F14BCA" w:rsidRPr="00F14BCA" w:rsidRDefault="004B16D2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 xml:space="preserve">      </w:t>
      </w:r>
      <w:r w:rsidR="00F14BCA"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90 √18</w:t>
      </w:r>
    </w:p>
    <w:p w14:paraId="3DCE451F" w14:textId="77777777" w:rsidR="004B16D2" w:rsidRDefault="004B16D2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t =</w:t>
      </w:r>
      <w:r w:rsidR="00F14BCA"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-10</w:t>
      </w:r>
    </w:p>
    <w:p w14:paraId="67A991D9" w14:textId="77777777" w:rsidR="004B16D2" w:rsidRDefault="004B16D2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 xml:space="preserve">     </w:t>
      </w:r>
      <w:r w:rsidR="00F14BCA"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90</w:t>
      </w:r>
    </w:p>
    <w:p w14:paraId="563B2331" w14:textId="4393D844" w:rsidR="00F14BCA" w:rsidRPr="00F14BCA" w:rsidRDefault="004B16D2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 xml:space="preserve">   </w:t>
      </w:r>
      <w:r w:rsidR="00F14BCA"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3√2</w:t>
      </w:r>
    </w:p>
    <w:p w14:paraId="6D0C15F8" w14:textId="3A0D713D" w:rsidR="00F14BCA" w:rsidRPr="00F14BCA" w:rsidRDefault="004B16D2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t =</w:t>
      </w:r>
      <w:r w:rsidR="00F14BCA"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-10</w:t>
      </w:r>
    </w:p>
    <w:p w14:paraId="7D4C2C41" w14:textId="674D8879" w:rsidR="00F14BCA" w:rsidRPr="00F14BCA" w:rsidRDefault="004B16D2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 xml:space="preserve">    </w:t>
      </w:r>
      <w:r w:rsidR="00F14BCA"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30 √2</w:t>
      </w:r>
    </w:p>
    <w:p w14:paraId="60FD3EB2" w14:textId="77777777" w:rsidR="004B16D2" w:rsidRDefault="004B16D2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t =</w:t>
      </w:r>
      <w:r w:rsidR="00F14BCA"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-1 × √2</w:t>
      </w:r>
    </w:p>
    <w:p w14:paraId="3F19FEA1" w14:textId="55BDD626" w:rsidR="00F14BCA" w:rsidRPr="00F14BCA" w:rsidRDefault="004B16D2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 xml:space="preserve">         </w:t>
      </w:r>
      <w:r w:rsidR="00F14BCA"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3</w:t>
      </w:r>
    </w:p>
    <w:p w14:paraId="30D23C5D" w14:textId="77777777" w:rsidR="00F14BCA" w:rsidRPr="00F14BCA" w:rsidRDefault="00F14BCA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t = -0.471</w:t>
      </w:r>
    </w:p>
    <w:p w14:paraId="0C628BE3" w14:textId="77777777" w:rsidR="00F14BCA" w:rsidRPr="00F14BCA" w:rsidRDefault="00F14BCA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</w:p>
    <w:p w14:paraId="42277D28" w14:textId="77777777" w:rsidR="004B16D2" w:rsidRDefault="00F14BCA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For probability calculations, the number of degrees of freedom is n - 1, so here you need the t-distribution with 17 degrees of freedom.</w:t>
      </w:r>
    </w:p>
    <w:p w14:paraId="53B2D2A6" w14:textId="23BFE950" w:rsidR="00F14BCA" w:rsidRDefault="00F14BCA" w:rsidP="00F14BCA">
      <w:pPr>
        <w:pStyle w:val="Normal1"/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</w:pPr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lastRenderedPageBreak/>
        <w:t xml:space="preserve">The probability that t &lt; -0.471 with 17degrees of freedom assuming the population mean is true, the t-value is less than the t value obtained </w:t>
      </w:r>
      <w:proofErr w:type="gramStart"/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>With</w:t>
      </w:r>
      <w:proofErr w:type="gramEnd"/>
      <w:r w:rsidRPr="00F14BCA">
        <w:rPr>
          <w:rFonts w:ascii="Times New Roman" w:eastAsia="Quattrocento Sans" w:hAnsi="Times New Roman" w:cs="Times New Roman"/>
          <w:color w:val="5B9BD5" w:themeColor="accent1"/>
          <w:sz w:val="28"/>
          <w:szCs w:val="28"/>
        </w:rPr>
        <w:t xml:space="preserve"> 17 degrees of freedom and a t score of - 0.471, the probability of the bulbs lasting less than 260 days on average of 0.3218 assuming the mean life of the bulbs is 300 days.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039"/>
    <w:multiLevelType w:val="hybridMultilevel"/>
    <w:tmpl w:val="44F6FDFA"/>
    <w:lvl w:ilvl="0" w:tplc="C366B3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A6119"/>
    <w:multiLevelType w:val="hybridMultilevel"/>
    <w:tmpl w:val="8A229A4C"/>
    <w:lvl w:ilvl="0" w:tplc="4A8077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AB74BE"/>
    <w:multiLevelType w:val="hybridMultilevel"/>
    <w:tmpl w:val="644894C4"/>
    <w:lvl w:ilvl="0" w:tplc="33F21502">
      <w:start w:val="2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3662344">
    <w:abstractNumId w:val="0"/>
  </w:num>
  <w:num w:numId="2" w16cid:durableId="425810666">
    <w:abstractNumId w:val="5"/>
  </w:num>
  <w:num w:numId="3" w16cid:durableId="1019967931">
    <w:abstractNumId w:val="8"/>
  </w:num>
  <w:num w:numId="4" w16cid:durableId="2008632401">
    <w:abstractNumId w:val="1"/>
  </w:num>
  <w:num w:numId="5" w16cid:durableId="1793137171">
    <w:abstractNumId w:val="3"/>
  </w:num>
  <w:num w:numId="6" w16cid:durableId="1439762425">
    <w:abstractNumId w:val="7"/>
  </w:num>
  <w:num w:numId="7" w16cid:durableId="1085301583">
    <w:abstractNumId w:val="2"/>
  </w:num>
  <w:num w:numId="8" w16cid:durableId="1420443204">
    <w:abstractNumId w:val="6"/>
  </w:num>
  <w:num w:numId="9" w16cid:durableId="1125542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15858"/>
    <w:rsid w:val="001864D6"/>
    <w:rsid w:val="00190F7C"/>
    <w:rsid w:val="001E7446"/>
    <w:rsid w:val="002078BC"/>
    <w:rsid w:val="00266B62"/>
    <w:rsid w:val="002818A0"/>
    <w:rsid w:val="0028213D"/>
    <w:rsid w:val="00293532"/>
    <w:rsid w:val="002A6694"/>
    <w:rsid w:val="002C6CCB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B16D2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737B2"/>
    <w:rsid w:val="00786F22"/>
    <w:rsid w:val="007A3B9F"/>
    <w:rsid w:val="007B7F44"/>
    <w:rsid w:val="008273C5"/>
    <w:rsid w:val="00865C9D"/>
    <w:rsid w:val="008B2CB7"/>
    <w:rsid w:val="009043E8"/>
    <w:rsid w:val="00923E3B"/>
    <w:rsid w:val="00970933"/>
    <w:rsid w:val="00990162"/>
    <w:rsid w:val="009D6E8A"/>
    <w:rsid w:val="00A50B04"/>
    <w:rsid w:val="00AA44EF"/>
    <w:rsid w:val="00AB0E5D"/>
    <w:rsid w:val="00AE1F1B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F30DC"/>
    <w:rsid w:val="00D1649D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14BCA"/>
    <w:rsid w:val="00F407B7"/>
    <w:rsid w:val="00F5491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865C9D"/>
    <w:pPr>
      <w:spacing w:line="256" w:lineRule="auto"/>
    </w:pPr>
    <w:rPr>
      <w:rFonts w:ascii="Calibri" w:eastAsia="Calibri" w:hAnsi="Calibri" w:cs="Calibri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C6C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Ranjith</cp:lastModifiedBy>
  <cp:revision>4</cp:revision>
  <dcterms:created xsi:type="dcterms:W3CDTF">2021-06-17T15:30:00Z</dcterms:created>
  <dcterms:modified xsi:type="dcterms:W3CDTF">2022-05-09T06:35:00Z</dcterms:modified>
</cp:coreProperties>
</file>