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b/>
        </w:rPr>
        <w:t>Quotation</w:t>
      </w:r>
    </w:p>
    <w:p>
      <w:pPr>
        <w:jc w:val="left"/>
      </w:pPr>
      <w:r>
        <w:rPr>
          <w:b/>
          <w:sz w:val="22"/>
        </w:rPr>
        <w:t>Ref No.: TEST-123</w:t>
        <w:br/>
        <w:t>Date: 31.08.2026</w:t>
      </w:r>
    </w:p>
    <w:p/>
    <w:p>
      <w:pPr>
        <w:spacing w:after="40"/>
      </w:pPr>
      <w:r>
        <w:rPr>
          <w:sz w:val="22"/>
        </w:rPr>
        <w:t>BEL</w:t>
      </w:r>
    </w:p>
    <w:p>
      <w:pPr>
        <w:spacing w:after="40"/>
      </w:pPr>
      <w:r>
        <w:rPr>
          <w:sz w:val="22"/>
        </w:rPr>
        <w:t>Bangalore</w:t>
      </w:r>
    </w:p>
    <w:p>
      <w:pPr>
        <w:spacing w:after="120"/>
      </w:pPr>
      <w:r>
        <w:rPr>
          <w:sz w:val="22"/>
        </w:rPr>
        <w:t>Dear Sir,</w:t>
      </w:r>
    </w:p>
    <w:p>
      <w:pPr>
        <w:spacing w:after="80"/>
      </w:pPr>
      <w:r>
        <w:rPr>
          <w:b/>
          <w:sz w:val="22"/>
        </w:rPr>
        <w:t>Sub: Testing essential requirements</w:t>
      </w:r>
    </w:p>
    <w:p>
      <w:pPr>
        <w:spacing w:after="160"/>
        <w:jc w:val="both"/>
      </w:pPr>
      <w:r>
        <w:rPr>
          <w:sz w:val="22"/>
        </w:rPr>
        <w:t>With reference to your above enquiry, we are pleased to submit our quote for Testing item, with the following Terms and Conditions.</w:t>
      </w:r>
    </w:p>
    <w:p>
      <w:pPr>
        <w:spacing w:after="120"/>
      </w:pPr>
      <w:r>
        <w:rPr>
          <w:b/>
          <w:sz w:val="22"/>
        </w:rPr>
        <w:t>1. Quotation:</w:t>
        <w:br/>
      </w:r>
      <w:r>
        <w:rPr>
          <w:sz w:val="22"/>
        </w:rPr>
        <w:t>Our Charges towards Testing item is Rs. 100000.</w:t>
      </w:r>
    </w:p>
    <w:p>
      <w:pPr>
        <w:spacing w:after="120"/>
      </w:pPr>
      <w:r>
        <w:rPr>
          <w:b/>
          <w:sz w:val="22"/>
        </w:rPr>
        <w:t>4. Payment Terms / Terms &amp; Conditions:</w:t>
        <w:br/>
      </w:r>
      <w:r>
        <w:rPr>
          <w:sz w:val="22"/>
        </w:rPr>
      </w:r>
    </w:p>
    <w:p>
      <w:pPr>
        <w:spacing w:after="120"/>
      </w:pPr>
      <w:r>
        <w:rPr>
          <w:b/>
          <w:sz w:val="22"/>
        </w:rPr>
        <w:t>5. Delivery:</w:t>
        <w:br/>
      </w:r>
      <w:r>
        <w:rPr>
          <w:sz w:val="22"/>
        </w:rPr>
      </w:r>
    </w:p>
    <w:p>
      <w:pPr>
        <w:spacing w:after="120"/>
      </w:pPr>
      <w:r>
        <w:rPr>
          <w:b/>
          <w:sz w:val="22"/>
        </w:rPr>
        <w:t>6. Bank Details:</w:t>
        <w:br/>
      </w:r>
      <w:r>
        <w:rPr>
          <w:sz w:val="22"/>
        </w:rPr>
        <w:t>Name of the Bank: State Bank of India</w:t>
        <w:br/>
        <w:t>Address : Yeshwanthpur Branch, Tumkur Road, Bangalore-560022.</w:t>
        <w:br/>
        <w:t>Type of Account: Current Account</w:t>
        <w:br/>
        <w:t>Account No. : 10521862015</w:t>
      </w:r>
    </w:p>
    <w:p>
      <w:pPr>
        <w:spacing w:after="120"/>
      </w:pPr>
      <w:r>
        <w:rPr>
          <w:b/>
          <w:sz w:val="22"/>
        </w:rPr>
        <w:t xml:space="preserve">7. GST Charges: </w:t>
      </w:r>
      <w:r>
        <w:rPr>
          <w:sz w:val="22"/>
        </w:rPr>
        <w:t>In addition to the above charges, GST will be charged as applicable at the time of billing. The present rate of GST is @ 18%.</w:t>
      </w:r>
    </w:p>
    <w:p>
      <w:pPr>
        <w:spacing w:after="40"/>
      </w:pPr>
      <w:r>
        <w:rPr>
          <w:b/>
          <w:sz w:val="22"/>
        </w:rPr>
        <w:t>8. Governing Law and Dispute Resolution:</w:t>
      </w:r>
    </w:p>
    <w:p>
      <w:pPr>
        <w:spacing w:after="120"/>
        <w:jc w:val="both"/>
      </w:pPr>
      <w:r>
        <w:rPr>
          <w:sz w:val="22"/>
        </w:rPr>
        <w:t>This contract/order shall be governed by and construed in accordance with the laws of India, without reference to its conflict of law's provisions. The Parties agree that any disputes arising out of or in relation to this contract shall be first attempted to be resolved mutually between the Parties, failing which, such dispute shall be finally referred to arbitration to be conducted in accordance with Arbitration and Conciliation Act, 1996 as amended till date ('Rules'). The arbitration shall be held in Bengaluru, India and shall be conducted in English language by one arbitrator, appointed by both the Parties in accordance with said Rules. If parties fail to appoint a single arbitrator, then a panel of 3 is constituted, whereby each of the parties will appoint the third arbitrator, as a contingency measure. The decision of such arbitrator/s shall be final and binding on the Parties and judgment thereon may be entered in any court of competent jurisdiction.</w:t>
      </w:r>
    </w:p>
    <w:p>
      <w:pPr>
        <w:spacing w:after="40"/>
      </w:pPr>
      <w:r>
        <w:rPr>
          <w:b/>
          <w:sz w:val="22"/>
        </w:rPr>
        <w:t>9. Jurisdiction:</w:t>
      </w:r>
    </w:p>
    <w:p>
      <w:pPr>
        <w:spacing w:after="120"/>
        <w:jc w:val="both"/>
      </w:pPr>
      <w:r>
        <w:rPr>
          <w:sz w:val="22"/>
        </w:rPr>
        <w:t>This contract shall be deemed to have been concluded in Bangalore for all purposes and therefore only courts of Bangalore shall have jurisdiction for the purpose of any adjudication in case of disputes and differences remain unsolved inspite of arbitration.</w:t>
      </w:r>
    </w:p>
    <w:p>
      <w:pPr>
        <w:spacing w:after="120"/>
      </w:pPr>
      <w:r>
        <w:rPr>
          <w:b/>
          <w:sz w:val="22"/>
        </w:rPr>
        <w:t>10. Our PAN No. AAATC 2085 K</w:t>
        <w:br/>
      </w:r>
      <w:r>
        <w:rPr>
          <w:sz w:val="22"/>
        </w:rPr>
        <w:t>CMTI reserves the rights to rectify the errors of typographical and clerical nature and arithmetical inaccuracies in this quotation.</w:t>
      </w:r>
    </w:p>
    <w:p>
      <w:pPr>
        <w:spacing w:after="160"/>
        <w:jc w:val="both"/>
      </w:pPr>
      <w:r>
        <w:rPr>
          <w:sz w:val="22"/>
        </w:rPr>
        <w:t>We Trust our offer meets with your requirement and we look forward to receive your order, which will receive our prompt attention and execution.</w:t>
        <w:br/>
        <w:t>Please ensure to quote the reference No. and date of our letter in your Purchase order for immediate action.</w:t>
      </w:r>
    </w:p>
    <w:p>
      <w:r>
        <w:br w:type="page"/>
      </w:r>
    </w:p>
    <w:p>
      <w:pPr>
        <w:spacing w:before="240" w:after="120"/>
        <w:jc w:val="center"/>
      </w:pPr>
      <w:r>
        <w:rPr>
          <w:b/>
        </w:rPr>
        <w:t>ESSENTIAL REQUIREMENT</w:t>
      </w:r>
    </w:p>
    <w:p>
      <w:pPr>
        <w:spacing w:after="80"/>
      </w:pPr>
      <w:r>
        <w:rPr>
          <w:b/>
          <w:sz w:val="22"/>
        </w:rPr>
        <w:t xml:space="preserve">Any Technical Requirements: </w:t>
      </w:r>
      <w:r>
        <w:rPr>
          <w:sz w:val="22"/>
        </w:rPr>
        <w:t>dsfdfsdf</w:t>
      </w:r>
    </w:p>
    <w:p>
      <w:pPr>
        <w:spacing w:after="80"/>
      </w:pPr>
      <w:r>
        <w:rPr>
          <w:b/>
          <w:sz w:val="22"/>
        </w:rPr>
        <w:t xml:space="preserve">Billing Address: </w:t>
      </w:r>
      <w:r>
        <w:rPr>
          <w:sz w:val="22"/>
        </w:rPr>
        <w:t>dfdfdds</w:t>
      </w:r>
    </w:p>
    <w:p>
      <w:pPr>
        <w:spacing w:after="80"/>
      </w:pPr>
      <w:r>
        <w:rPr>
          <w:b/>
          <w:sz w:val="22"/>
        </w:rPr>
        <w:t xml:space="preserve">Shipping Address: </w:t>
      </w:r>
      <w:r>
        <w:rPr>
          <w:sz w:val="22"/>
        </w:rPr>
        <w:t>dfdfdds</w:t>
      </w:r>
    </w:p>
    <w:p>
      <w:pPr>
        <w:spacing w:after="80"/>
      </w:pPr>
      <w:r>
        <w:rPr>
          <w:b/>
          <w:sz w:val="22"/>
        </w:rPr>
        <w:t xml:space="preserve">Delivery Time/Date: </w:t>
      </w:r>
      <w:r>
        <w:rPr>
          <w:sz w:val="22"/>
        </w:rPr>
        <w:t>5 days from po</w:t>
      </w:r>
    </w:p>
    <w:p>
      <w:pPr>
        <w:spacing w:after="80"/>
      </w:pPr>
      <w:r>
        <w:rPr>
          <w:b/>
          <w:sz w:val="22"/>
        </w:rPr>
        <w:t xml:space="preserve">Mode of Delivery: </w:t>
      </w:r>
      <w:r>
        <w:rPr>
          <w:sz w:val="22"/>
        </w:rPr>
        <w:t>code deployed</w:t>
      </w:r>
    </w:p>
    <w:p>
      <w:pPr>
        <w:spacing w:after="80"/>
      </w:pPr>
      <w:r>
        <w:rPr>
          <w:b/>
          <w:sz w:val="22"/>
        </w:rPr>
        <w:t xml:space="preserve">Supporting Documentation: </w:t>
      </w:r>
      <w:r>
        <w:rPr>
          <w:sz w:val="22"/>
        </w:rPr>
        <w:t>manuals</w:t>
      </w:r>
    </w:p>
    <w:p>
      <w:pPr>
        <w:spacing w:after="80"/>
      </w:pPr>
      <w:r>
        <w:rPr>
          <w:b/>
          <w:sz w:val="22"/>
        </w:rPr>
        <w:t xml:space="preserve">National &amp; International Standards: </w:t>
      </w:r>
      <w:r>
        <w:rPr>
          <w:sz w:val="22"/>
        </w:rPr>
        <w:t>iso 1500 follows</w:t>
      </w:r>
    </w:p>
    <w:p>
      <w:pPr>
        <w:spacing w:after="80"/>
      </w:pPr>
      <w:r>
        <w:rPr>
          <w:b/>
          <w:sz w:val="22"/>
        </w:rPr>
        <w:t xml:space="preserve">Any Penalty Clause: </w:t>
      </w:r>
      <w:r>
        <w:rPr>
          <w:sz w:val="22"/>
        </w:rPr>
        <w:t>no issue in this</w:t>
      </w:r>
    </w:p>
    <w:p>
      <w:pPr>
        <w:spacing w:after="80"/>
      </w:pPr>
      <w:r>
        <w:rPr>
          <w:b/>
          <w:sz w:val="22"/>
        </w:rPr>
        <w:t xml:space="preserve">Any Claims: </w:t>
      </w:r>
      <w:r>
        <w:rPr>
          <w:sz w:val="22"/>
        </w:rPr>
        <w:t>no claims and all</w:t>
      </w:r>
    </w:p>
    <w:p>
      <w:pPr>
        <w:spacing w:after="80"/>
      </w:pPr>
      <w:r>
        <w:rPr>
          <w:b/>
          <w:sz w:val="22"/>
        </w:rPr>
        <w:t xml:space="preserve">Any Specific Legal Requirements: </w:t>
      </w:r>
      <w:r>
        <w:rPr>
          <w:sz w:val="22"/>
        </w:rPr>
        <w:t>no</w:t>
      </w:r>
    </w:p>
    <w:p>
      <w:pPr>
        <w:spacing w:after="80"/>
      </w:pPr>
      <w:r>
        <w:rPr>
          <w:b/>
          <w:sz w:val="22"/>
        </w:rPr>
        <w:t xml:space="preserve">Any Other Requirements (Specify): </w:t>
      </w:r>
      <w:r>
        <w:rPr>
          <w:sz w:val="22"/>
        </w:rPr>
        <w:t>nothing</w:t>
      </w:r>
    </w:p>
    <w:p>
      <w:pPr>
        <w:spacing w:after="80"/>
      </w:pPr>
      <w:r>
        <w:rPr>
          <w:sz w:val="22"/>
        </w:rPr>
        <w:t>Thanking you,</w:t>
        <w:br/>
        <w:t>Yours sincerely,</w:t>
        <w:br/>
        <w:t>For Central Manufacturing Technology Institute.</w:t>
        <w:br/>
        <w:br/>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sz w:val="18"/>
      </w:rPr>
      <w:t>ISO 9001-2015 CMTI/PPBD/001/Rev-00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