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8AFBE86" w14:textId="1AFC4597" w:rsidR="00626135" w:rsidRDefault="00626135">
      <w:pPr>
        <w:jc w:val="center"/>
        <w:rPr>
          <w:sz w:val="28"/>
          <w:szCs w:val="28"/>
        </w:rPr>
      </w:pPr>
      <w:r>
        <w:rPr>
          <w:sz w:val="28"/>
          <w:szCs w:val="28"/>
        </w:rPr>
        <w:t>79/80</w:t>
      </w:r>
    </w:p>
    <w:p w14:paraId="4C22B80B" w14:textId="6FB47314" w:rsidR="00A35F14" w:rsidRDefault="00000000">
      <w:pPr>
        <w:jc w:val="center"/>
      </w:pPr>
      <w:r>
        <w:rPr>
          <w:sz w:val="28"/>
          <w:szCs w:val="28"/>
        </w:rPr>
        <w:t xml:space="preserve">Complete the following Hands-On Test and submit in your </w:t>
      </w:r>
      <w:proofErr w:type="spellStart"/>
      <w:r>
        <w:rPr>
          <w:b/>
          <w:sz w:val="28"/>
          <w:szCs w:val="28"/>
        </w:rPr>
        <w:t>AllCoursework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repository in the /</w:t>
      </w:r>
      <w:proofErr w:type="spellStart"/>
      <w:r>
        <w:rPr>
          <w:sz w:val="28"/>
          <w:szCs w:val="28"/>
        </w:rPr>
        <w:t>HandsOnTests</w:t>
      </w:r>
      <w:proofErr w:type="spellEnd"/>
      <w:r>
        <w:rPr>
          <w:sz w:val="28"/>
          <w:szCs w:val="28"/>
        </w:rPr>
        <w:t>/HOT3/ folder.  Be sure to include your .env file so your instructor can connect to your MongoDB cluster.</w:t>
      </w:r>
    </w:p>
    <w:p w14:paraId="6AFB5729" w14:textId="77777777" w:rsidR="00A35F14" w:rsidRDefault="00A35F14">
      <w:pPr>
        <w:rPr>
          <w:b/>
          <w:sz w:val="28"/>
          <w:szCs w:val="28"/>
        </w:rPr>
      </w:pPr>
    </w:p>
    <w:p w14:paraId="474B9F94" w14:textId="77777777" w:rsidR="00A35F1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Best Practices</w:t>
      </w:r>
    </w:p>
    <w:p w14:paraId="3B35C8F5" w14:textId="77777777" w:rsidR="00A35F14" w:rsidRDefault="00000000">
      <w:r>
        <w:t xml:space="preserve">To receive full credit for this assignment, you must consistently follow </w:t>
      </w:r>
      <w:proofErr w:type="gramStart"/>
      <w:r>
        <w:t>all of</w:t>
      </w:r>
      <w:proofErr w:type="gramEnd"/>
      <w:r>
        <w:t xml:space="preserve"> the </w:t>
      </w:r>
      <w:proofErr w:type="gramStart"/>
      <w:r>
        <w:t>below coding standards</w:t>
      </w:r>
      <w:proofErr w:type="gramEnd"/>
      <w:r>
        <w:t>.</w:t>
      </w:r>
    </w:p>
    <w:p w14:paraId="196B30D4" w14:textId="77777777" w:rsidR="00A35F14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Indent code using </w:t>
      </w:r>
      <w:r>
        <w:rPr>
          <w:b/>
          <w:sz w:val="20"/>
          <w:szCs w:val="20"/>
        </w:rPr>
        <w:t>2 spaces</w:t>
      </w:r>
      <w:r>
        <w:rPr>
          <w:sz w:val="20"/>
          <w:szCs w:val="20"/>
        </w:rPr>
        <w:t xml:space="preserve"> per level, as per </w:t>
      </w:r>
      <w:hyperlink r:id="rId7" w:anchor="formatting-block-indentation">
        <w:r>
          <w:rPr>
            <w:color w:val="1155CC"/>
            <w:sz w:val="20"/>
            <w:szCs w:val="20"/>
            <w:u w:val="single"/>
          </w:rPr>
          <w:t>industry standards.</w:t>
        </w:r>
      </w:hyperlink>
    </w:p>
    <w:p w14:paraId="403CF5FB" w14:textId="77777777" w:rsidR="00A35F14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Name all variables and functions using </w:t>
      </w:r>
      <w:r>
        <w:rPr>
          <w:b/>
          <w:sz w:val="20"/>
          <w:szCs w:val="20"/>
        </w:rPr>
        <w:t>camelCase.</w:t>
      </w:r>
    </w:p>
    <w:p w14:paraId="7DB5642A" w14:textId="77777777" w:rsidR="00A35F14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Avoid declaring </w:t>
      </w:r>
      <w:r>
        <w:rPr>
          <w:b/>
          <w:sz w:val="20"/>
          <w:szCs w:val="20"/>
        </w:rPr>
        <w:t>global variables</w:t>
      </w:r>
      <w:r>
        <w:rPr>
          <w:sz w:val="20"/>
          <w:szCs w:val="20"/>
        </w:rPr>
        <w:t xml:space="preserve"> where possible, prefer </w:t>
      </w:r>
      <w:r>
        <w:rPr>
          <w:b/>
          <w:sz w:val="20"/>
          <w:szCs w:val="20"/>
        </w:rPr>
        <w:t>local variables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>function parameters</w:t>
      </w:r>
      <w:r>
        <w:rPr>
          <w:sz w:val="20"/>
          <w:szCs w:val="20"/>
        </w:rPr>
        <w:t xml:space="preserve"> instead.</w:t>
      </w:r>
    </w:p>
    <w:p w14:paraId="32D09220" w14:textId="77777777" w:rsidR="00A35F14" w:rsidRDefault="00000000">
      <w:pPr>
        <w:numPr>
          <w:ilvl w:val="0"/>
          <w:numId w:val="8"/>
        </w:numPr>
        <w:spacing w:before="100" w:after="0"/>
        <w:rPr>
          <w:b/>
          <w:color w:val="FFFFFF"/>
          <w:sz w:val="20"/>
          <w:szCs w:val="20"/>
          <w:highlight w:val="red"/>
        </w:rPr>
      </w:pPr>
      <w:r>
        <w:rPr>
          <w:b/>
          <w:color w:val="FFFFFF"/>
          <w:sz w:val="20"/>
          <w:szCs w:val="20"/>
          <w:highlight w:val="red"/>
        </w:rPr>
        <w:t>Don't use var. You will lose 5 points for every use of the var keyword!</w:t>
      </w:r>
    </w:p>
    <w:p w14:paraId="06829AA3" w14:textId="77777777" w:rsidR="00A35F14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to define variables whenever possible. For example:</w:t>
      </w:r>
    </w:p>
    <w:tbl>
      <w:tblPr>
        <w:tblStyle w:val="a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A35F14" w14:paraId="6A4D2EB3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31DDB" w14:textId="77777777" w:rsidR="00A35F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milesDriven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req.body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.milesDriven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2E05888F" w14:textId="77777777" w:rsidR="00A35F14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let</w:t>
      </w:r>
      <w:r>
        <w:rPr>
          <w:sz w:val="20"/>
          <w:szCs w:val="20"/>
        </w:rPr>
        <w:t xml:space="preserve"> to define variables only when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isn't possible. For example:</w:t>
      </w:r>
    </w:p>
    <w:tbl>
      <w:tblPr>
        <w:tblStyle w:val="a0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A35F14" w14:paraId="3809222F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48F45" w14:textId="77777777" w:rsidR="00A35F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let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3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x +=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5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51712FED" w14:textId="77777777" w:rsidR="00A35F14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Prefer </w:t>
      </w:r>
      <w:r>
        <w:rPr>
          <w:b/>
          <w:sz w:val="20"/>
          <w:szCs w:val="20"/>
        </w:rPr>
        <w:t>arrow functions (=&gt;)</w:t>
      </w:r>
      <w:r>
        <w:rPr>
          <w:sz w:val="20"/>
          <w:szCs w:val="20"/>
        </w:rPr>
        <w:t xml:space="preserve"> for anonymous functions, over the traditional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syntax. For example:</w:t>
      </w:r>
    </w:p>
    <w:tbl>
      <w:tblPr>
        <w:tblStyle w:val="a1"/>
        <w:tblW w:w="10050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10050"/>
      </w:tblGrid>
      <w:tr w:rsidR="00A35F14" w14:paraId="3EC4FA78" w14:textId="77777777">
        <w:tc>
          <w:tcPr>
            <w:tcW w:w="1005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828B" w14:textId="77777777" w:rsidR="00A35F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(x, y) =&gt; x + y</w:t>
            </w:r>
          </w:p>
        </w:tc>
      </w:tr>
    </w:tbl>
    <w:p w14:paraId="25C99DB2" w14:textId="77777777" w:rsidR="00A35F14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 is permitted for creating </w:t>
      </w:r>
      <w:r>
        <w:rPr>
          <w:b/>
          <w:sz w:val="20"/>
          <w:szCs w:val="20"/>
        </w:rPr>
        <w:t>named functions.</w:t>
      </w:r>
      <w:r>
        <w:rPr>
          <w:sz w:val="20"/>
          <w:szCs w:val="20"/>
        </w:rPr>
        <w:t xml:space="preserve"> For example:</w:t>
      </w:r>
    </w:p>
    <w:tbl>
      <w:tblPr>
        <w:tblStyle w:val="a2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A35F14" w14:paraId="78D5303D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36FCF" w14:textId="77777777" w:rsidR="00A35F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add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x, y) 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{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+ y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 }</w:t>
            </w:r>
            <w:proofErr w:type="gramEnd"/>
          </w:p>
        </w:tc>
      </w:tr>
    </w:tbl>
    <w:p w14:paraId="25A87E69" w14:textId="77777777" w:rsidR="00A35F14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hyperlink r:id="rId8">
        <w:r>
          <w:rPr>
            <w:b/>
            <w:color w:val="1155CC"/>
            <w:sz w:val="20"/>
            <w:szCs w:val="20"/>
            <w:u w:val="single"/>
          </w:rPr>
          <w:t>template strings</w:t>
        </w:r>
      </w:hyperlink>
      <w:r>
        <w:rPr>
          <w:sz w:val="20"/>
          <w:szCs w:val="20"/>
        </w:rPr>
        <w:t xml:space="preserve"> instead of string concatenation. For example:</w:t>
      </w:r>
    </w:p>
    <w:tbl>
      <w:tblPr>
        <w:tblStyle w:val="a3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A35F14" w14:paraId="288B40AC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4B80" w14:textId="77777777" w:rsidR="00A35F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fullName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013CD1CB" w14:textId="77777777" w:rsidR="00A35F14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9">
        <w:r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async-await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support asynchronous database operations.</w:t>
      </w:r>
    </w:p>
    <w:tbl>
      <w:tblPr>
        <w:tblStyle w:val="a4"/>
        <w:tblW w:w="1009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10095"/>
      </w:tblGrid>
      <w:tr w:rsidR="00A35F14" w14:paraId="2BCEB642" w14:textId="77777777">
        <w:tc>
          <w:tcPr>
            <w:tcW w:w="1009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8FAEB" w14:textId="77777777" w:rsidR="00A35F14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findAllPets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connect(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db.collection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'pets'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).find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({}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toArray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</w:t>
            </w:r>
          </w:p>
        </w:tc>
      </w:tr>
    </w:tbl>
    <w:p w14:paraId="3432B963" w14:textId="77777777" w:rsidR="00A35F14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10">
        <w:r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try-catch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handle exceptions and promise rejections.</w:t>
      </w:r>
    </w:p>
    <w:tbl>
      <w:tblPr>
        <w:tblStyle w:val="a5"/>
        <w:tblW w:w="10110" w:type="dxa"/>
        <w:tblInd w:w="690" w:type="dxa"/>
        <w:tblLayout w:type="fixed"/>
        <w:tblLook w:val="0600" w:firstRow="0" w:lastRow="0" w:firstColumn="0" w:lastColumn="0" w:noHBand="1" w:noVBand="1"/>
      </w:tblPr>
      <w:tblGrid>
        <w:gridCol w:w="10110"/>
      </w:tblGrid>
      <w:tr w:rsidR="00A35F14" w14:paraId="04986037" w14:textId="77777777">
        <w:tc>
          <w:tcPr>
            <w:tcW w:w="1011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DE07" w14:textId="77777777" w:rsidR="00A35F14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router.get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'/list'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,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(req, res, next) =&gt;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try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dbModule.findAllPets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res.json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(pets);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catch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(err)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next(err);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});</w:t>
            </w:r>
          </w:p>
        </w:tc>
      </w:tr>
    </w:tbl>
    <w:p w14:paraId="64AFD982" w14:textId="77777777" w:rsidR="00A35F14" w:rsidRDefault="00A35F14"/>
    <w:p w14:paraId="49384946" w14:textId="77777777" w:rsidR="00A35F14" w:rsidRDefault="00A35F14"/>
    <w:p w14:paraId="0F5FD9F3" w14:textId="77777777" w:rsidR="00A35F1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Project Overview</w:t>
      </w:r>
    </w:p>
    <w:p w14:paraId="6B38F8BF" w14:textId="77777777" w:rsidR="00A35F14" w:rsidRDefault="00000000">
      <w:pPr>
        <w:numPr>
          <w:ilvl w:val="0"/>
          <w:numId w:val="1"/>
        </w:numPr>
        <w:spacing w:after="0"/>
      </w:pPr>
      <w:r>
        <w:t xml:space="preserve">Build a full </w:t>
      </w:r>
      <w:proofErr w:type="gramStart"/>
      <w:r>
        <w:t>stack</w:t>
      </w:r>
      <w:proofErr w:type="gramEnd"/>
      <w:r>
        <w:t xml:space="preserve"> CRUD Web Application using MERN</w:t>
      </w:r>
    </w:p>
    <w:p w14:paraId="03AB9D71" w14:textId="77777777" w:rsidR="00A35F14" w:rsidRDefault="00000000">
      <w:pPr>
        <w:numPr>
          <w:ilvl w:val="0"/>
          <w:numId w:val="2"/>
        </w:numPr>
        <w:spacing w:after="0"/>
      </w:pPr>
      <w:r>
        <w:t xml:space="preserve">The main server code for this project must be placed in </w:t>
      </w:r>
      <w:r>
        <w:rPr>
          <w:b/>
        </w:rPr>
        <w:t>server.js</w:t>
      </w:r>
    </w:p>
    <w:p w14:paraId="69C3BACF" w14:textId="77777777" w:rsidR="00A35F14" w:rsidRDefault="00000000">
      <w:pPr>
        <w:numPr>
          <w:ilvl w:val="0"/>
          <w:numId w:val="2"/>
        </w:numPr>
        <w:spacing w:after="0"/>
      </w:pPr>
      <w:r>
        <w:t xml:space="preserve">Use </w:t>
      </w:r>
      <w:r>
        <w:rPr>
          <w:b/>
        </w:rPr>
        <w:t xml:space="preserve">config </w:t>
      </w:r>
      <w:proofErr w:type="gramStart"/>
      <w:r>
        <w:rPr>
          <w:b/>
        </w:rPr>
        <w:t>or .env</w:t>
      </w:r>
      <w:proofErr w:type="gramEnd"/>
      <w:r>
        <w:t xml:space="preserve"> as demonstrated on the lecture repo and the issue-tracker projects to store/retrieve </w:t>
      </w:r>
      <w:proofErr w:type="spellStart"/>
      <w:r>
        <w:t>db</w:t>
      </w:r>
      <w:proofErr w:type="spellEnd"/>
      <w:r>
        <w:t xml:space="preserve"> connection string information.</w:t>
      </w:r>
    </w:p>
    <w:p w14:paraId="14E29156" w14:textId="77777777" w:rsidR="00A35F14" w:rsidRDefault="00000000">
      <w:pPr>
        <w:numPr>
          <w:ilvl w:val="0"/>
          <w:numId w:val="2"/>
        </w:numPr>
        <w:spacing w:after="0"/>
      </w:pPr>
      <w:r>
        <w:t xml:space="preserve">Use </w:t>
      </w:r>
      <w:proofErr w:type="spellStart"/>
      <w:r>
        <w:rPr>
          <w:b/>
        </w:rPr>
        <w:t>dotenv</w:t>
      </w:r>
      <w:proofErr w:type="spellEnd"/>
      <w:r>
        <w:t xml:space="preserve"> as demonstrated to set the </w:t>
      </w:r>
      <w:r>
        <w:rPr>
          <w:b/>
        </w:rPr>
        <w:t xml:space="preserve">DEBUG </w:t>
      </w:r>
      <w:r>
        <w:t xml:space="preserve">and </w:t>
      </w:r>
      <w:r>
        <w:rPr>
          <w:b/>
        </w:rPr>
        <w:t xml:space="preserve">PORT </w:t>
      </w:r>
      <w:r>
        <w:t>variables.</w:t>
      </w:r>
    </w:p>
    <w:p w14:paraId="52EE4690" w14:textId="77777777" w:rsidR="00A35F14" w:rsidRDefault="00000000">
      <w:pPr>
        <w:numPr>
          <w:ilvl w:val="0"/>
          <w:numId w:val="2"/>
        </w:numPr>
        <w:spacing w:after="0"/>
      </w:pPr>
      <w:r>
        <w:t>Use an Atlas MongoDB database for this project.</w:t>
      </w:r>
    </w:p>
    <w:p w14:paraId="1A15F69B" w14:textId="77777777" w:rsidR="00A35F14" w:rsidRDefault="00000000">
      <w:pPr>
        <w:numPr>
          <w:ilvl w:val="0"/>
          <w:numId w:val="2"/>
        </w:numPr>
      </w:pPr>
      <w:r>
        <w:t xml:space="preserve">Use </w:t>
      </w:r>
      <w:hyperlink r:id="rId11">
        <w:r>
          <w:rPr>
            <w:b/>
            <w:color w:val="1155CC"/>
            <w:u w:val="single"/>
          </w:rPr>
          <w:t>Postman</w:t>
        </w:r>
      </w:hyperlink>
      <w:r>
        <w:t xml:space="preserve"> to test these routes.</w:t>
      </w:r>
    </w:p>
    <w:p w14:paraId="57A24830" w14:textId="77777777" w:rsidR="00A35F14" w:rsidRDefault="00A35F14"/>
    <w:p w14:paraId="07B835E7" w14:textId="77777777" w:rsidR="00A35F14" w:rsidRDefault="00000000">
      <w:pPr>
        <w:spacing w:after="0" w:line="276" w:lineRule="auto"/>
        <w:rPr>
          <w:b/>
        </w:rPr>
      </w:pPr>
      <w:r>
        <w:rPr>
          <w:b/>
          <w:sz w:val="28"/>
          <w:szCs w:val="28"/>
        </w:rPr>
        <w:t>Products API</w:t>
      </w:r>
    </w:p>
    <w:p w14:paraId="40F897F0" w14:textId="77777777" w:rsidR="00A35F14" w:rsidRDefault="00000000">
      <w:r>
        <w:t>In this assignment you will start creating an API for an ecommerce store. The CRUD routes described below implement the basic functionality needed to view and administer the product catalog.</w:t>
      </w:r>
    </w:p>
    <w:p w14:paraId="1BE9B4CC" w14:textId="77777777" w:rsidR="00A35F14" w:rsidRDefault="00000000">
      <w:r>
        <w:t>A UML diagram of the product document is shown on the right.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74EDE25" wp14:editId="37AD1D30">
            <wp:simplePos x="0" y="0"/>
            <wp:positionH relativeFrom="column">
              <wp:posOffset>4857750</wp:posOffset>
            </wp:positionH>
            <wp:positionV relativeFrom="paragraph">
              <wp:posOffset>133350</wp:posOffset>
            </wp:positionV>
            <wp:extent cx="2000250" cy="200025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C9AB15" w14:textId="77777777" w:rsidR="00A35F14" w:rsidRDefault="00000000">
      <w:pPr>
        <w:rPr>
          <w:b/>
        </w:rPr>
      </w:pPr>
      <w:r>
        <w:t xml:space="preserve">Implement this </w:t>
      </w:r>
      <w:proofErr w:type="gramStart"/>
      <w:r>
        <w:t>API  as</w:t>
      </w:r>
      <w:proofErr w:type="gramEnd"/>
      <w:r>
        <w:t xml:space="preserve"> a route module, located at </w:t>
      </w:r>
      <w:r>
        <w:rPr>
          <w:b/>
        </w:rPr>
        <w:t>/routes/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/product.js</w:t>
      </w:r>
    </w:p>
    <w:p w14:paraId="26B52E94" w14:textId="77777777" w:rsidR="00A35F14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  <w:shd w:val="clear" w:color="auto" w:fill="FFF2CC"/>
        </w:rPr>
        <w:t>async-await</w:t>
      </w:r>
      <w:r>
        <w:rPr>
          <w:rFonts w:ascii="Open Sans" w:eastAsia="Open Sans" w:hAnsi="Open Sans" w:cs="Open Sans"/>
        </w:rPr>
        <w:t xml:space="preserve"> to implement asynchronous database operations.</w:t>
      </w:r>
    </w:p>
    <w:p w14:paraId="0FC8B79D" w14:textId="77777777" w:rsidR="00A35F14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proofErr w:type="spellStart"/>
      <w:r>
        <w:rPr>
          <w:rFonts w:ascii="Open Sans" w:eastAsia="Open Sans" w:hAnsi="Open Sans" w:cs="Open Sans"/>
          <w:b/>
          <w:shd w:val="clear" w:color="auto" w:fill="FFF2CC"/>
        </w:rPr>
        <w:t>joi</w:t>
      </w:r>
      <w:proofErr w:type="spellEnd"/>
      <w:r>
        <w:rPr>
          <w:rFonts w:ascii="Open Sans" w:eastAsia="Open Sans" w:hAnsi="Open Sans" w:cs="Open Sans"/>
          <w:shd w:val="clear" w:color="auto" w:fill="FFF2CC"/>
        </w:rPr>
        <w:t xml:space="preserve"> </w:t>
      </w:r>
      <w:r>
        <w:rPr>
          <w:rFonts w:ascii="Open Sans" w:eastAsia="Open Sans" w:hAnsi="Open Sans" w:cs="Open Sans"/>
        </w:rPr>
        <w:t>to validate the request data.</w:t>
      </w:r>
    </w:p>
    <w:p w14:paraId="2238BF54" w14:textId="77777777" w:rsidR="00A35F14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Send all data and messages back as </w:t>
      </w:r>
      <w:r>
        <w:rPr>
          <w:rFonts w:ascii="Open Sans" w:eastAsia="Open Sans" w:hAnsi="Open Sans" w:cs="Open Sans"/>
          <w:b/>
        </w:rPr>
        <w:t>JSON.</w:t>
      </w:r>
    </w:p>
    <w:p w14:paraId="7610C351" w14:textId="77777777" w:rsidR="00A35F14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proofErr w:type="gramStart"/>
      <w:r>
        <w:rPr>
          <w:rFonts w:ascii="Open Sans" w:eastAsia="Open Sans" w:hAnsi="Open Sans" w:cs="Open Sans"/>
        </w:rPr>
        <w:t xml:space="preserve">the </w:t>
      </w:r>
      <w:r>
        <w:rPr>
          <w:rFonts w:ascii="Open Sans" w:eastAsia="Open Sans" w:hAnsi="Open Sans" w:cs="Open Sans"/>
          <w:b/>
        </w:rPr>
        <w:t>200</w:t>
      </w:r>
      <w:proofErr w:type="gramEnd"/>
      <w:r>
        <w:rPr>
          <w:rFonts w:ascii="Open Sans" w:eastAsia="Open Sans" w:hAnsi="Open Sans" w:cs="Open Sans"/>
          <w:b/>
        </w:rPr>
        <w:t xml:space="preserve">, 400, 404, </w:t>
      </w:r>
      <w:r>
        <w:rPr>
          <w:rFonts w:ascii="Open Sans" w:eastAsia="Open Sans" w:hAnsi="Open Sans" w:cs="Open Sans"/>
        </w:rPr>
        <w:t xml:space="preserve">and </w:t>
      </w:r>
      <w:r>
        <w:rPr>
          <w:rFonts w:ascii="Open Sans" w:eastAsia="Open Sans" w:hAnsi="Open Sans" w:cs="Open Sans"/>
          <w:b/>
        </w:rPr>
        <w:t>500</w:t>
      </w:r>
      <w:r>
        <w:rPr>
          <w:rFonts w:ascii="Open Sans" w:eastAsia="Open Sans" w:hAnsi="Open Sans" w:cs="Open Sans"/>
        </w:rPr>
        <w:t xml:space="preserve"> status codes appropriately. </w:t>
      </w:r>
    </w:p>
    <w:p w14:paraId="7C21F767" w14:textId="77777777" w:rsidR="00A35F14" w:rsidRDefault="00A35F14">
      <w:pPr>
        <w:spacing w:after="0" w:line="360" w:lineRule="auto"/>
        <w:rPr>
          <w:rFonts w:ascii="Open Sans" w:eastAsia="Open Sans" w:hAnsi="Open Sans" w:cs="Open Sans"/>
        </w:rPr>
      </w:pPr>
    </w:p>
    <w:p w14:paraId="3E1D29B9" w14:textId="77777777" w:rsidR="00A35F14" w:rsidRDefault="00000000">
      <w:pPr>
        <w:numPr>
          <w:ilvl w:val="0"/>
          <w:numId w:val="2"/>
        </w:numPr>
        <w:spacing w:after="0"/>
      </w:pPr>
      <w:r>
        <w:t xml:space="preserve">Set localhost port to 2023 </w:t>
      </w:r>
      <w:r>
        <w:rPr>
          <w:b/>
        </w:rPr>
        <w:t>- 5pts</w:t>
      </w:r>
    </w:p>
    <w:p w14:paraId="7FD6690F" w14:textId="77777777" w:rsidR="00A35F14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All </w:t>
      </w:r>
      <w:r>
        <w:t xml:space="preserve">URLs on this test must match the route provided.  </w:t>
      </w:r>
      <w:r>
        <w:rPr>
          <w:b/>
        </w:rPr>
        <w:t>5pts</w:t>
      </w:r>
    </w:p>
    <w:p w14:paraId="5F894FE5" w14:textId="77777777" w:rsidR="00A35F14" w:rsidRDefault="00000000">
      <w:pPr>
        <w:numPr>
          <w:ilvl w:val="0"/>
          <w:numId w:val="2"/>
        </w:numPr>
        <w:spacing w:after="0"/>
      </w:pPr>
      <w:r>
        <w:t xml:space="preserve">Open your database to access from ALL IP Addresses (you can delete after you receive your grade) </w:t>
      </w:r>
      <w:r>
        <w:rPr>
          <w:b/>
        </w:rPr>
        <w:t>-5pts</w:t>
      </w:r>
    </w:p>
    <w:p w14:paraId="31CAF050" w14:textId="77777777" w:rsidR="00A35F14" w:rsidRDefault="00000000">
      <w:pPr>
        <w:numPr>
          <w:ilvl w:val="0"/>
          <w:numId w:val="2"/>
        </w:numPr>
        <w:spacing w:after="0"/>
      </w:pPr>
      <w:r>
        <w:t xml:space="preserve">Make sure the .env file is not listed on </w:t>
      </w:r>
      <w:proofErr w:type="gramStart"/>
      <w:r>
        <w:t>your .</w:t>
      </w:r>
      <w:proofErr w:type="spellStart"/>
      <w:r>
        <w:t>gitignore</w:t>
      </w:r>
      <w:proofErr w:type="spellEnd"/>
      <w:proofErr w:type="gramEnd"/>
      <w:r>
        <w:t xml:space="preserve"> -</w:t>
      </w:r>
      <w:r>
        <w:rPr>
          <w:b/>
        </w:rPr>
        <w:t>5pts</w:t>
      </w:r>
    </w:p>
    <w:p w14:paraId="51720B06" w14:textId="77777777" w:rsidR="00A35F14" w:rsidRDefault="00000000">
      <w:pPr>
        <w:numPr>
          <w:ilvl w:val="0"/>
          <w:numId w:val="2"/>
        </w:numPr>
        <w:spacing w:after="0"/>
      </w:pPr>
      <w:r>
        <w:t xml:space="preserve">Put </w:t>
      </w:r>
      <w:proofErr w:type="gramStart"/>
      <w:r>
        <w:t>all of</w:t>
      </w:r>
      <w:proofErr w:type="gramEnd"/>
      <w:r>
        <w:t xml:space="preserve"> your database code/logic in the </w:t>
      </w:r>
      <w:r>
        <w:rPr>
          <w:b/>
        </w:rPr>
        <w:t>database.js</w:t>
      </w:r>
      <w:r>
        <w:t xml:space="preserve"> as demonstrated in class. </w:t>
      </w:r>
      <w:r>
        <w:rPr>
          <w:b/>
        </w:rPr>
        <w:t>-5pts</w:t>
      </w:r>
    </w:p>
    <w:p w14:paraId="1F1DB67B" w14:textId="77777777" w:rsidR="00A35F14" w:rsidRDefault="00000000">
      <w:pPr>
        <w:numPr>
          <w:ilvl w:val="0"/>
          <w:numId w:val="2"/>
        </w:numPr>
        <w:spacing w:after="0" w:line="360" w:lineRule="auto"/>
        <w:rPr>
          <w:b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</w:rPr>
        <w:t>try-catch</w:t>
      </w:r>
      <w:r>
        <w:rPr>
          <w:rFonts w:ascii="Open Sans" w:eastAsia="Open Sans" w:hAnsi="Open Sans" w:cs="Open Sans"/>
        </w:rPr>
        <w:t xml:space="preserve"> to handle all database errors and promise rejections. </w:t>
      </w:r>
      <w:r>
        <w:rPr>
          <w:rFonts w:ascii="Open Sans" w:eastAsia="Open Sans" w:hAnsi="Open Sans" w:cs="Open Sans"/>
          <w:b/>
        </w:rPr>
        <w:t>-5pts</w:t>
      </w:r>
    </w:p>
    <w:p w14:paraId="51EE433B" w14:textId="77777777" w:rsidR="00A35F14" w:rsidRDefault="00000000">
      <w:pPr>
        <w:numPr>
          <w:ilvl w:val="0"/>
          <w:numId w:val="2"/>
        </w:numPr>
      </w:pPr>
      <w:r>
        <w:t xml:space="preserve">Build a working frontend with REACT.JS that performs READ operations on all products. </w:t>
      </w:r>
      <w:r>
        <w:rPr>
          <w:b/>
        </w:rPr>
        <w:t>-5pts</w:t>
      </w:r>
    </w:p>
    <w:p w14:paraId="3C961144" w14:textId="77777777" w:rsidR="00A35F14" w:rsidRDefault="00A35F14">
      <w:pPr>
        <w:ind w:left="720"/>
        <w:rPr>
          <w:b/>
        </w:rPr>
      </w:pPr>
    </w:p>
    <w:p w14:paraId="64212795" w14:textId="77777777" w:rsidR="00A35F14" w:rsidRDefault="00A35F14">
      <w:pPr>
        <w:ind w:left="720"/>
        <w:rPr>
          <w:b/>
        </w:rPr>
      </w:pPr>
    </w:p>
    <w:p w14:paraId="66F85CB6" w14:textId="77777777" w:rsidR="00A35F14" w:rsidRDefault="00A35F14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6109AD4C" w14:textId="77777777" w:rsidR="00A35F14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4B4A2E20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</w:t>
      </w:r>
      <w:proofErr w:type="gramStart"/>
      <w:r>
        <w:rPr>
          <w:rFonts w:ascii="Open Sans" w:eastAsia="Open Sans" w:hAnsi="Open Sans" w:cs="Open Sans"/>
        </w:rPr>
        <w:t>all of</w:t>
      </w:r>
      <w:proofErr w:type="gramEnd"/>
      <w:r>
        <w:rPr>
          <w:rFonts w:ascii="Open Sans" w:eastAsia="Open Sans" w:hAnsi="Open Sans" w:cs="Open Sans"/>
        </w:rPr>
        <w:t xml:space="preserve"> the products in the database as a </w:t>
      </w:r>
      <w:r>
        <w:rPr>
          <w:rFonts w:ascii="Open Sans" w:eastAsia="Open Sans" w:hAnsi="Open Sans" w:cs="Open Sans"/>
          <w:b/>
        </w:rPr>
        <w:t>JSON array.</w:t>
      </w:r>
    </w:p>
    <w:p w14:paraId="77D86294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  <w:i/>
        </w:rPr>
      </w:pPr>
      <w:r>
        <w:rPr>
          <w:rFonts w:ascii="Open Sans" w:eastAsia="Open Sans" w:hAnsi="Open Sans" w:cs="Open Sans"/>
          <w:i/>
        </w:rPr>
        <w:t>You do not need to implement searching, filtering, sorting, or paging for this exam.</w:t>
      </w:r>
    </w:p>
    <w:p w14:paraId="434AC99E" w14:textId="77777777" w:rsidR="00A35F14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  <w:shd w:val="clear" w:color="auto" w:fill="FFE599"/>
        </w:rPr>
        <w:t>/:</w:t>
      </w:r>
      <w:proofErr w:type="spellStart"/>
      <w:r>
        <w:rPr>
          <w:rFonts w:ascii="Open Sans" w:eastAsia="Open Sans" w:hAnsi="Open Sans" w:cs="Open Sans"/>
          <w:b/>
          <w:shd w:val="clear" w:color="auto" w:fill="FFE599"/>
        </w:rPr>
        <w:t>productId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272583FF" w14:textId="77777777" w:rsidR="00A35F14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6545A00E" w14:textId="77777777" w:rsidR="00A35F14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Find the product based on the provided </w:t>
      </w:r>
      <w:r>
        <w:rPr>
          <w:rFonts w:ascii="Open Sans" w:eastAsia="Open Sans" w:hAnsi="Open Sans" w:cs="Open Sans"/>
          <w:b/>
        </w:rPr>
        <w:t>ID.</w:t>
      </w:r>
    </w:p>
    <w:p w14:paraId="3B1A31CC" w14:textId="77777777" w:rsidR="00A35F14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76F52A7C" w14:textId="77777777" w:rsidR="00A35F14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r>
        <w:rPr>
          <w:rFonts w:ascii="Open Sans" w:eastAsia="Open Sans" w:hAnsi="Open Sans" w:cs="Open Sans"/>
          <w:b/>
          <w:shd w:val="clear" w:color="auto" w:fill="FFE599"/>
        </w:rPr>
        <w:t>/name</w:t>
      </w:r>
      <w:proofErr w:type="gramStart"/>
      <w:r>
        <w:rPr>
          <w:rFonts w:ascii="Open Sans" w:eastAsia="Open Sans" w:hAnsi="Open Sans" w:cs="Open Sans"/>
          <w:b/>
          <w:shd w:val="clear" w:color="auto" w:fill="FFE599"/>
        </w:rPr>
        <w:t>/:</w:t>
      </w:r>
      <w:proofErr w:type="spellStart"/>
      <w:r>
        <w:rPr>
          <w:rFonts w:ascii="Open Sans" w:eastAsia="Open Sans" w:hAnsi="Open Sans" w:cs="Open Sans"/>
          <w:b/>
          <w:shd w:val="clear" w:color="auto" w:fill="FFE599"/>
        </w:rPr>
        <w:t>productName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366BCCE9" w14:textId="77777777" w:rsidR="00A35F14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60A0D5D8" w14:textId="77777777" w:rsidR="00A35F14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Find the product based on the provided </w:t>
      </w:r>
      <w:r>
        <w:rPr>
          <w:rFonts w:ascii="Open Sans" w:eastAsia="Open Sans" w:hAnsi="Open Sans" w:cs="Open Sans"/>
          <w:b/>
        </w:rPr>
        <w:t>name.</w:t>
      </w:r>
    </w:p>
    <w:p w14:paraId="15389916" w14:textId="77777777" w:rsidR="00A35F14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7559DC3" w14:textId="77777777" w:rsidR="00A35F14" w:rsidRDefault="00A35F14">
      <w:pPr>
        <w:spacing w:after="0" w:line="360" w:lineRule="auto"/>
        <w:rPr>
          <w:rFonts w:ascii="Open Sans" w:eastAsia="Open Sans" w:hAnsi="Open Sans" w:cs="Open Sans"/>
        </w:rPr>
      </w:pPr>
    </w:p>
    <w:p w14:paraId="6A92013A" w14:textId="66AC0122" w:rsidR="00A35F14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POST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 xml:space="preserve">/products </w:t>
      </w:r>
      <w:r>
        <w:rPr>
          <w:rFonts w:ascii="Open Sans" w:eastAsia="Open Sans" w:hAnsi="Open Sans" w:cs="Open Sans"/>
        </w:rPr>
        <w:t>____</w:t>
      </w:r>
      <w:r>
        <w:rPr>
          <w:rFonts w:ascii="Open Sans" w:eastAsia="Open Sans" w:hAnsi="Open Sans" w:cs="Open Sans"/>
          <w:b/>
        </w:rPr>
        <w:t>_/ 5pts</w:t>
      </w:r>
      <w:r w:rsidR="00626135">
        <w:rPr>
          <w:rFonts w:ascii="Open Sans" w:eastAsia="Open Sans" w:hAnsi="Open Sans" w:cs="Open Sans"/>
          <w:b/>
        </w:rPr>
        <w:t xml:space="preserve"> </w:t>
      </w:r>
      <w:r w:rsidR="00626135" w:rsidRPr="00626135">
        <w:rPr>
          <w:rFonts w:ascii="Open Sans" w:eastAsia="Open Sans" w:hAnsi="Open Sans" w:cs="Open Sans"/>
          <w:b/>
          <w:color w:val="EE0000"/>
        </w:rPr>
        <w:t>-1pt</w:t>
      </w:r>
    </w:p>
    <w:p w14:paraId="7E460188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b/>
        </w:rPr>
        <w:t>Inserts</w:t>
      </w:r>
      <w:proofErr w:type="gramEnd"/>
      <w:r>
        <w:rPr>
          <w:rFonts w:ascii="Open Sans" w:eastAsia="Open Sans" w:hAnsi="Open Sans" w:cs="Open Sans"/>
        </w:rPr>
        <w:t xml:space="preserve"> a new product into the database.  </w:t>
      </w:r>
    </w:p>
    <w:p w14:paraId="5EB5BB16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new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7CD71E6B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63B6F07F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name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7C351B43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description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1C63E575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category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3F6686C1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price :</w:t>
      </w:r>
      <w:proofErr w:type="gramEnd"/>
      <w:r>
        <w:rPr>
          <w:rFonts w:ascii="Open Sans" w:eastAsia="Open Sans" w:hAnsi="Open Sans" w:cs="Open Sans"/>
        </w:rPr>
        <w:t xml:space="preserve"> number</w:t>
      </w:r>
    </w:p>
    <w:p w14:paraId="5B4C7E5E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2098B757" w14:textId="77777777" w:rsidR="00A35F14" w:rsidRDefault="00A35F14">
      <w:pPr>
        <w:spacing w:after="0" w:line="360" w:lineRule="auto"/>
        <w:rPr>
          <w:rFonts w:ascii="Open Sans" w:eastAsia="Open Sans" w:hAnsi="Open Sans" w:cs="Open Sans"/>
        </w:rPr>
      </w:pPr>
    </w:p>
    <w:p w14:paraId="1DBE3A42" w14:textId="77777777" w:rsidR="00A35F14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PATCH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</w:rPr>
        <w:t>/: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proofErr w:type="gramEnd"/>
      <w:r>
        <w:rPr>
          <w:rFonts w:ascii="Open Sans" w:eastAsia="Open Sans" w:hAnsi="Open Sans" w:cs="Open Sans"/>
          <w:b/>
        </w:rPr>
        <w:t xml:space="preserve"> </w:t>
      </w:r>
      <w:r>
        <w:rPr>
          <w:rFonts w:ascii="Open Sans" w:eastAsia="Open Sans" w:hAnsi="Open Sans" w:cs="Open Sans"/>
        </w:rPr>
        <w:t xml:space="preserve">_____/ </w:t>
      </w:r>
      <w:r>
        <w:rPr>
          <w:rFonts w:ascii="Open Sans" w:eastAsia="Open Sans" w:hAnsi="Open Sans" w:cs="Open Sans"/>
          <w:b/>
        </w:rPr>
        <w:t>5pts</w:t>
      </w:r>
    </w:p>
    <w:p w14:paraId="25CDAB8D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Updates</w:t>
      </w:r>
      <w:r>
        <w:rPr>
          <w:rFonts w:ascii="Open Sans" w:eastAsia="Open Sans" w:hAnsi="Open Sans" w:cs="Open Sans"/>
        </w:rPr>
        <w:t xml:space="preserve"> an existing product in the database.  </w:t>
      </w:r>
    </w:p>
    <w:p w14:paraId="5E3B1531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Adds the field </w:t>
      </w:r>
      <w:proofErr w:type="spellStart"/>
      <w:r>
        <w:rPr>
          <w:rFonts w:ascii="Open Sans" w:eastAsia="Open Sans" w:hAnsi="Open Sans" w:cs="Open Sans"/>
        </w:rPr>
        <w:t>lastUpdatedOn</w:t>
      </w:r>
      <w:proofErr w:type="spellEnd"/>
      <w:r>
        <w:rPr>
          <w:rFonts w:ascii="Open Sans" w:eastAsia="Open Sans" w:hAnsi="Open Sans" w:cs="Open Sans"/>
        </w:rPr>
        <w:t xml:space="preserve"> to the object.  </w:t>
      </w:r>
      <w:r>
        <w:rPr>
          <w:rFonts w:ascii="Open Sans" w:eastAsia="Open Sans" w:hAnsi="Open Sans" w:cs="Open Sans"/>
          <w:b/>
        </w:rPr>
        <w:t>-5pts</w:t>
      </w:r>
    </w:p>
    <w:p w14:paraId="1BA8D1E5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3688F08B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E80E0BC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713A56C6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name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661FD8E6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description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6ED0C9D7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category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5ADC3896" w14:textId="77777777" w:rsidR="00A35F14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price :</w:t>
      </w:r>
      <w:proofErr w:type="gramEnd"/>
      <w:r>
        <w:rPr>
          <w:rFonts w:ascii="Open Sans" w:eastAsia="Open Sans" w:hAnsi="Open Sans" w:cs="Open Sans"/>
        </w:rPr>
        <w:t xml:space="preserve"> number</w:t>
      </w:r>
    </w:p>
    <w:p w14:paraId="4D73B985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6BA0F3C9" w14:textId="77777777" w:rsidR="00A35F14" w:rsidRDefault="00A35F14">
      <w:pPr>
        <w:spacing w:after="0" w:line="360" w:lineRule="auto"/>
        <w:rPr>
          <w:rFonts w:ascii="Open Sans" w:eastAsia="Open Sans" w:hAnsi="Open Sans" w:cs="Open Sans"/>
        </w:rPr>
      </w:pPr>
    </w:p>
    <w:p w14:paraId="18B5695F" w14:textId="77777777" w:rsidR="00A35F14" w:rsidRDefault="00A35F14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02982507" w14:textId="77777777" w:rsidR="00A35F14" w:rsidRDefault="00A35F14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21D123E9" w14:textId="77777777" w:rsidR="00A35F14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lastRenderedPageBreak/>
        <w:t>DELETE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</w:rPr>
        <w:t>/: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6F5B551F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Deletes</w:t>
      </w:r>
      <w:r>
        <w:rPr>
          <w:rFonts w:ascii="Open Sans" w:eastAsia="Open Sans" w:hAnsi="Open Sans" w:cs="Open Sans"/>
        </w:rPr>
        <w:t xml:space="preserve"> an existing product from the database.</w:t>
      </w:r>
    </w:p>
    <w:p w14:paraId="1DDD6EF0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52F5BD96" w14:textId="77777777" w:rsidR="00A35F14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876F983" w14:textId="77777777" w:rsidR="00A35F14" w:rsidRDefault="00A35F14">
      <w:pPr>
        <w:spacing w:before="200" w:after="0" w:line="360" w:lineRule="auto"/>
        <w:rPr>
          <w:rFonts w:ascii="Open Sans" w:eastAsia="Open Sans" w:hAnsi="Open Sans" w:cs="Open Sans"/>
          <w:b/>
        </w:rPr>
      </w:pPr>
    </w:p>
    <w:sectPr w:rsidR="00A35F14">
      <w:headerReference w:type="default" r:id="rId13"/>
      <w:footerReference w:type="default" r:id="rId14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E4EAF" w14:textId="77777777" w:rsidR="007A3BFF" w:rsidRDefault="007A3BFF">
      <w:pPr>
        <w:spacing w:after="0" w:line="240" w:lineRule="auto"/>
      </w:pPr>
      <w:r>
        <w:separator/>
      </w:r>
    </w:p>
  </w:endnote>
  <w:endnote w:type="continuationSeparator" w:id="0">
    <w:p w14:paraId="7ADBB803" w14:textId="77777777" w:rsidR="007A3BFF" w:rsidRDefault="007A3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64470485-D1E6-4741-A786-FCDEC9929E4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0672D809-517C-4A10-A651-E5D800D3AB38}"/>
    <w:embedBold r:id="rId3" w:fontKey="{A0BDB547-91CC-45A6-980C-0522DF5E4FEA}"/>
    <w:embedItalic r:id="rId4" w:fontKey="{99DBCFE1-DF3A-4E49-8DB5-09C8461001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F4FB8EF-A539-4E6A-9A37-E1AA29FB59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A0D3C56-B986-43F7-AB2B-9A23FFFF62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4C13D" w14:textId="77777777" w:rsidR="00A35F14" w:rsidRDefault="00000000">
    <w:pPr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626135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626135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EFCFF" w14:textId="77777777" w:rsidR="007A3BFF" w:rsidRDefault="007A3BFF">
      <w:pPr>
        <w:spacing w:after="0" w:line="240" w:lineRule="auto"/>
      </w:pPr>
      <w:r>
        <w:separator/>
      </w:r>
    </w:p>
  </w:footnote>
  <w:footnote w:type="continuationSeparator" w:id="0">
    <w:p w14:paraId="4B940E95" w14:textId="77777777" w:rsidR="007A3BFF" w:rsidRDefault="007A3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25BD6" w14:textId="77777777" w:rsidR="00A35F14" w:rsidRDefault="00000000">
    <w:pPr>
      <w:spacing w:after="0"/>
    </w:pPr>
    <w:r>
      <w:t>AWD 1111 Fall 2025</w:t>
    </w:r>
    <w:r>
      <w:tab/>
    </w:r>
    <w:r>
      <w:tab/>
    </w:r>
    <w:r>
      <w:tab/>
    </w:r>
    <w:r>
      <w:rPr>
        <w:b/>
      </w:rPr>
      <w:t>Exam 3: Hands-On</w:t>
    </w:r>
    <w:r>
      <w:tab/>
    </w:r>
    <w:r>
      <w:tab/>
    </w:r>
    <w:r>
      <w:tab/>
      <w:t>Name _______________</w:t>
    </w:r>
  </w:p>
  <w:p w14:paraId="4D89F795" w14:textId="77777777" w:rsidR="00A35F14" w:rsidRDefault="00A35F14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F40D0"/>
    <w:multiLevelType w:val="multilevel"/>
    <w:tmpl w:val="553E9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695E5F"/>
    <w:multiLevelType w:val="multilevel"/>
    <w:tmpl w:val="88129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2919DC"/>
    <w:multiLevelType w:val="multilevel"/>
    <w:tmpl w:val="86447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C04636"/>
    <w:multiLevelType w:val="multilevel"/>
    <w:tmpl w:val="86803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FA2846"/>
    <w:multiLevelType w:val="multilevel"/>
    <w:tmpl w:val="9FDC6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C57930"/>
    <w:multiLevelType w:val="multilevel"/>
    <w:tmpl w:val="06E85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C517D2"/>
    <w:multiLevelType w:val="multilevel"/>
    <w:tmpl w:val="16A2A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4E691B"/>
    <w:multiLevelType w:val="multilevel"/>
    <w:tmpl w:val="14102E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6131DC"/>
    <w:multiLevelType w:val="multilevel"/>
    <w:tmpl w:val="19D2F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590195085">
    <w:abstractNumId w:val="1"/>
  </w:num>
  <w:num w:numId="2" w16cid:durableId="1966428506">
    <w:abstractNumId w:val="0"/>
  </w:num>
  <w:num w:numId="3" w16cid:durableId="1433668996">
    <w:abstractNumId w:val="3"/>
  </w:num>
  <w:num w:numId="4" w16cid:durableId="581838107">
    <w:abstractNumId w:val="6"/>
  </w:num>
  <w:num w:numId="5" w16cid:durableId="1489243903">
    <w:abstractNumId w:val="8"/>
  </w:num>
  <w:num w:numId="6" w16cid:durableId="1713924742">
    <w:abstractNumId w:val="4"/>
  </w:num>
  <w:num w:numId="7" w16cid:durableId="202789469">
    <w:abstractNumId w:val="7"/>
  </w:num>
  <w:num w:numId="8" w16cid:durableId="1812869865">
    <w:abstractNumId w:val="5"/>
  </w:num>
  <w:num w:numId="9" w16cid:durableId="811488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F14"/>
    <w:rsid w:val="00626135"/>
    <w:rsid w:val="00722136"/>
    <w:rsid w:val="007A3BFF"/>
    <w:rsid w:val="00A3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08AC6"/>
  <w15:docId w15:val="{3654FEB5-27E9-4767-A62D-A75D3536B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1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Template_literals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oogle.github.io/styleguide/jsguide.html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JavaScript/Reference/Statements/try...c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JavaScript/Reference/Statements/async_function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882</Words>
  <Characters>4351</Characters>
  <Application>Microsoft Office Word</Application>
  <DocSecurity>0</DocSecurity>
  <Lines>120</Lines>
  <Paragraphs>102</Paragraphs>
  <ScaleCrop>false</ScaleCrop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2025-10-22T19:32:00Z</dcterms:created>
  <dcterms:modified xsi:type="dcterms:W3CDTF">2025-10-22T19:37:00Z</dcterms:modified>
</cp:coreProperties>
</file>