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00" w:line="288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Complete the following Hands-On Test and submit in your </w:t>
      </w:r>
      <w:r w:rsidDel="00000000" w:rsidR="00000000" w:rsidRPr="00000000">
        <w:rPr>
          <w:b w:val="1"/>
          <w:sz w:val="28"/>
          <w:szCs w:val="28"/>
          <w:rtl w:val="0"/>
        </w:rPr>
        <w:t xml:space="preserve">AllCoursework </w:t>
      </w:r>
      <w:r w:rsidDel="00000000" w:rsidR="00000000" w:rsidRPr="00000000">
        <w:rPr>
          <w:sz w:val="28"/>
          <w:szCs w:val="28"/>
          <w:rtl w:val="0"/>
        </w:rPr>
        <w:t xml:space="preserve">repository in the /HandsOnTests/HOT3/ folder.  Be sure to include your .env file so your instructor can connect to your MongoDB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Best Practices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receive full credit for this assignment, you must consistently follow all of the below coding standards.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Indent code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2 spaces</w:t>
      </w:r>
      <w:r w:rsidDel="00000000" w:rsidR="00000000" w:rsidRPr="00000000">
        <w:rPr>
          <w:sz w:val="20"/>
          <w:szCs w:val="20"/>
          <w:rtl w:val="0"/>
        </w:rPr>
        <w:t xml:space="preserve"> per level, as per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industry standards.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all variables and functions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camelCase.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declaring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global variables</w:t>
      </w:r>
      <w:r w:rsidDel="00000000" w:rsidR="00000000" w:rsidRPr="00000000">
        <w:rPr>
          <w:sz w:val="20"/>
          <w:szCs w:val="20"/>
          <w:rtl w:val="0"/>
        </w:rPr>
        <w:t xml:space="preserve"> where possible, prefer </w:t>
      </w:r>
      <w:r w:rsidDel="00000000" w:rsidR="00000000" w:rsidRPr="00000000">
        <w:rPr>
          <w:b w:val="1"/>
          <w:sz w:val="20"/>
          <w:szCs w:val="20"/>
          <w:rtl w:val="0"/>
        </w:rPr>
        <w:t xml:space="preserve">local variables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function parameters</w:t>
      </w:r>
      <w:r w:rsidDel="00000000" w:rsidR="00000000" w:rsidRPr="00000000">
        <w:rPr>
          <w:sz w:val="20"/>
          <w:szCs w:val="20"/>
          <w:rtl w:val="0"/>
        </w:rPr>
        <w:t xml:space="preserve"> instead.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100" w:line="288" w:lineRule="auto"/>
        <w:ind w:left="720" w:hanging="360"/>
        <w:rPr>
          <w:b w:val="1"/>
          <w:color w:val="ffffff"/>
          <w:sz w:val="20"/>
          <w:szCs w:val="20"/>
          <w:highlight w:val="red"/>
        </w:rPr>
      </w:pPr>
      <w:r w:rsidDel="00000000" w:rsidR="00000000" w:rsidRPr="00000000">
        <w:rPr>
          <w:b w:val="1"/>
          <w:color w:val="ffffff"/>
          <w:sz w:val="20"/>
          <w:szCs w:val="20"/>
          <w:highlight w:val="red"/>
          <w:rtl w:val="0"/>
        </w:rPr>
        <w:t xml:space="preserve">Don't use var. You will lose 5 points for every use of the var keyword!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const</w:t>
      </w:r>
      <w:r w:rsidDel="00000000" w:rsidR="00000000" w:rsidRPr="00000000">
        <w:rPr>
          <w:sz w:val="20"/>
          <w:szCs w:val="20"/>
          <w:rtl w:val="0"/>
        </w:rPr>
        <w:t xml:space="preserve"> to define variables whenever possible. For example:</w:t>
      </w:r>
    </w:p>
    <w:tbl>
      <w:tblPr>
        <w:tblStyle w:val="Table1"/>
        <w:tblW w:w="10080.0" w:type="dxa"/>
        <w:jc w:val="left"/>
        <w:tblInd w:w="720.0" w:type="dxa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milesDriven = req.body.milesDriven;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sz w:val="20"/>
          <w:szCs w:val="20"/>
          <w:rtl w:val="0"/>
        </w:rPr>
        <w:t xml:space="preserve">let</w:t>
      </w:r>
      <w:r w:rsidDel="00000000" w:rsidR="00000000" w:rsidRPr="00000000">
        <w:rPr>
          <w:sz w:val="20"/>
          <w:szCs w:val="20"/>
          <w:rtl w:val="0"/>
        </w:rPr>
        <w:t xml:space="preserve"> to define variables only when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const</w:t>
      </w:r>
      <w:r w:rsidDel="00000000" w:rsidR="00000000" w:rsidRPr="00000000">
        <w:rPr>
          <w:sz w:val="20"/>
          <w:szCs w:val="20"/>
          <w:rtl w:val="0"/>
        </w:rPr>
        <w:t xml:space="preserve"> isn't possible. For example:</w:t>
      </w:r>
    </w:p>
    <w:tbl>
      <w:tblPr>
        <w:tblStyle w:val="Table2"/>
        <w:tblW w:w="10080.0" w:type="dxa"/>
        <w:jc w:val="left"/>
        <w:tblInd w:w="720.0" w:type="dxa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x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;</w:t>
              <w:br w:type="textWrapping"/>
              <w:t xml:space="preserve">x +=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z w:val="20"/>
                <w:szCs w:val="20"/>
                <w:shd w:fill="23241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 </w:t>
      </w:r>
      <w:r w:rsidDel="00000000" w:rsidR="00000000" w:rsidRPr="00000000">
        <w:rPr>
          <w:b w:val="1"/>
          <w:sz w:val="20"/>
          <w:szCs w:val="20"/>
          <w:rtl w:val="0"/>
        </w:rPr>
        <w:t xml:space="preserve">arrow functions (=&gt;)</w:t>
      </w:r>
      <w:r w:rsidDel="00000000" w:rsidR="00000000" w:rsidRPr="00000000">
        <w:rPr>
          <w:sz w:val="20"/>
          <w:szCs w:val="20"/>
          <w:rtl w:val="0"/>
        </w:rPr>
        <w:t xml:space="preserve"> for anonymous functions, over the traditional </w:t>
      </w:r>
      <w:r w:rsidDel="00000000" w:rsidR="00000000" w:rsidRPr="00000000">
        <w:rPr>
          <w:b w:val="1"/>
          <w:sz w:val="20"/>
          <w:szCs w:val="20"/>
          <w:rtl w:val="0"/>
        </w:rPr>
        <w:t xml:space="preserve">function declaration</w:t>
      </w:r>
      <w:r w:rsidDel="00000000" w:rsidR="00000000" w:rsidRPr="00000000">
        <w:rPr>
          <w:sz w:val="20"/>
          <w:szCs w:val="20"/>
          <w:rtl w:val="0"/>
        </w:rPr>
        <w:t xml:space="preserve"> syntax. For example:</w:t>
      </w:r>
    </w:p>
    <w:tbl>
      <w:tblPr>
        <w:tblStyle w:val="Table3"/>
        <w:tblW w:w="10050.0" w:type="dxa"/>
        <w:jc w:val="left"/>
        <w:tblInd w:w="750.0" w:type="dxa"/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(x, y) =&gt; x +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function declaration</w:t>
      </w:r>
      <w:r w:rsidDel="00000000" w:rsidR="00000000" w:rsidRPr="00000000">
        <w:rPr>
          <w:sz w:val="20"/>
          <w:szCs w:val="20"/>
          <w:rtl w:val="0"/>
        </w:rPr>
        <w:t xml:space="preserve"> syntax is permitted for creating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named functions.</w:t>
      </w:r>
      <w:r w:rsidDel="00000000" w:rsidR="00000000" w:rsidRPr="00000000">
        <w:rPr>
          <w:sz w:val="20"/>
          <w:szCs w:val="20"/>
          <w:rtl w:val="0"/>
        </w:rPr>
        <w:t xml:space="preserve"> For example:</w:t>
      </w:r>
    </w:p>
    <w:tbl>
      <w:tblPr>
        <w:tblStyle w:val="Table4"/>
        <w:tblW w:w="10065.0" w:type="dxa"/>
        <w:jc w:val="left"/>
        <w:tblInd w:w="735.0" w:type="dxa"/>
        <w:tblLayout w:type="fixed"/>
        <w:tblLook w:val="06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(x, y) {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x + y;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10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hyperlink r:id="rId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template strings</w:t>
        </w:r>
      </w:hyperlink>
      <w:r w:rsidDel="00000000" w:rsidR="00000000" w:rsidRPr="00000000">
        <w:rPr>
          <w:sz w:val="20"/>
          <w:szCs w:val="20"/>
          <w:rtl w:val="0"/>
        </w:rPr>
        <w:t xml:space="preserve"> instead of string concatenation. For example:</w:t>
      </w:r>
    </w:p>
    <w:tbl>
      <w:tblPr>
        <w:tblStyle w:val="Table5"/>
        <w:tblW w:w="10065.0" w:type="dxa"/>
        <w:jc w:val="left"/>
        <w:tblInd w:w="735.0" w:type="dxa"/>
        <w:tblLayout w:type="fixed"/>
        <w:tblLook w:val="06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fullName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${firstName}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${lastName}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100" w:line="240" w:lineRule="auto"/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Use </w:t>
      </w:r>
      <w:hyperlink r:id="rId8">
        <w:r w:rsidDel="00000000" w:rsidR="00000000" w:rsidRPr="00000000">
          <w:rPr>
            <w:rFonts w:ascii="Open Sans" w:cs="Open Sans" w:eastAsia="Open Sans" w:hAnsi="Open Sans"/>
            <w:b w:val="1"/>
            <w:color w:val="1155cc"/>
            <w:sz w:val="20"/>
            <w:szCs w:val="20"/>
            <w:u w:val="single"/>
            <w:rtl w:val="0"/>
          </w:rPr>
          <w:t xml:space="preserve">async-await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support asynchronous database operations.</w:t>
      </w:r>
    </w:p>
    <w:tbl>
      <w:tblPr>
        <w:tblStyle w:val="Table6"/>
        <w:tblW w:w="10095.0" w:type="dxa"/>
        <w:jc w:val="left"/>
        <w:tblInd w:w="705.0" w:type="dxa"/>
        <w:tblLayout w:type="fixed"/>
        <w:tblLook w:val="06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z w:val="20"/>
                <w:szCs w:val="20"/>
                <w:shd w:fill="23241f" w:val="clear"/>
                <w:rtl w:val="0"/>
              </w:rPr>
              <w:t xml:space="preserve">findAllPets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db =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connect();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pets =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db.collection(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'pets'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).find({}).toArray();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pets;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100" w:line="240" w:lineRule="auto"/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Use </w:t>
      </w:r>
      <w:hyperlink r:id="rId9">
        <w:r w:rsidDel="00000000" w:rsidR="00000000" w:rsidRPr="00000000">
          <w:rPr>
            <w:rFonts w:ascii="Open Sans" w:cs="Open Sans" w:eastAsia="Open Sans" w:hAnsi="Open Sans"/>
            <w:b w:val="1"/>
            <w:color w:val="1155cc"/>
            <w:sz w:val="20"/>
            <w:szCs w:val="20"/>
            <w:u w:val="single"/>
            <w:rtl w:val="0"/>
          </w:rPr>
          <w:t xml:space="preserve">try-catch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to handle exceptions and promise rejections.</w:t>
      </w:r>
    </w:p>
    <w:tbl>
      <w:tblPr>
        <w:tblStyle w:val="Table7"/>
        <w:tblW w:w="10110.0" w:type="dxa"/>
        <w:jc w:val="left"/>
        <w:tblInd w:w="690.0" w:type="dxa"/>
        <w:tblLayout w:type="fixed"/>
        <w:tblLook w:val="06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router.get(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z w:val="20"/>
                <w:szCs w:val="20"/>
                <w:shd w:fill="23241f" w:val="clear"/>
                <w:rtl w:val="0"/>
              </w:rPr>
              <w:t xml:space="preserve">'/list'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(req, res, next)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pets =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dbModule.findAllPets();</w:t>
              <w:br w:type="textWrapping"/>
              <w:t xml:space="preserve">    res.json(pets);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z w:val="20"/>
                <w:szCs w:val="20"/>
                <w:shd w:fill="23241f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20"/>
                <w:szCs w:val="20"/>
                <w:shd w:fill="23241f" w:val="clear"/>
                <w:rtl w:val="0"/>
              </w:rPr>
              <w:t xml:space="preserve"> (err) {</w:t>
              <w:br w:type="textWrapping"/>
              <w:t xml:space="preserve">    next(err);</w:t>
              <w:br w:type="textWrapping"/>
              <w:t xml:space="preserve">  }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Build a full stack CRUD Web Application using MERN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main server code for this project must be placed in </w:t>
      </w:r>
      <w:r w:rsidDel="00000000" w:rsidR="00000000" w:rsidRPr="00000000">
        <w:rPr>
          <w:b w:val="1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config or .env</w:t>
      </w:r>
      <w:r w:rsidDel="00000000" w:rsidR="00000000" w:rsidRPr="00000000">
        <w:rPr>
          <w:rtl w:val="0"/>
        </w:rPr>
        <w:t xml:space="preserve"> as demonstrated on the lecture repo and the issue-tracker projects to store/retrieve db connection string information.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dotenv</w:t>
      </w:r>
      <w:r w:rsidDel="00000000" w:rsidR="00000000" w:rsidRPr="00000000">
        <w:rPr>
          <w:rtl w:val="0"/>
        </w:rPr>
        <w:t xml:space="preserve"> as demonstrated to set the </w:t>
      </w:r>
      <w:r w:rsidDel="00000000" w:rsidR="00000000" w:rsidRPr="00000000">
        <w:rPr>
          <w:b w:val="1"/>
          <w:rtl w:val="0"/>
        </w:rPr>
        <w:t xml:space="preserve">DEBUG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PORT </w:t>
      </w:r>
      <w:r w:rsidDel="00000000" w:rsidR="00000000" w:rsidRPr="00000000">
        <w:rPr>
          <w:rtl w:val="0"/>
        </w:rPr>
        <w:t xml:space="preserve">variables.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an Atlas MongoDB database for this project.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Postman</w:t>
        </w:r>
      </w:hyperlink>
      <w:r w:rsidDel="00000000" w:rsidR="00000000" w:rsidRPr="00000000">
        <w:rPr>
          <w:rtl w:val="0"/>
        </w:rPr>
        <w:t xml:space="preserve"> to test these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Products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this assignment you will start creating an API for an ecommerce store. The CRUD routes described below implement the basic functionality needed to view and administer the product catalog.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UML diagram of the product document is shown on the right.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133350</wp:posOffset>
            </wp:positionV>
            <wp:extent cx="2000250" cy="20002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Implement this API  as a route module, located at </w:t>
      </w:r>
      <w:r w:rsidDel="00000000" w:rsidR="00000000" w:rsidRPr="00000000">
        <w:rPr>
          <w:b w:val="1"/>
          <w:rtl w:val="0"/>
        </w:rPr>
        <w:t xml:space="preserve">/routes/api/product.js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</w:t>
      </w:r>
      <w:r w:rsidDel="00000000" w:rsidR="00000000" w:rsidRPr="00000000">
        <w:rPr>
          <w:rFonts w:ascii="Open Sans" w:cs="Open Sans" w:eastAsia="Open Sans" w:hAnsi="Open Sans"/>
          <w:b w:val="1"/>
          <w:shd w:fill="fff2cc" w:val="clear"/>
          <w:rtl w:val="0"/>
        </w:rPr>
        <w:t xml:space="preserve">async-await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implement asynchronous database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</w:t>
      </w:r>
      <w:r w:rsidDel="00000000" w:rsidR="00000000" w:rsidRPr="00000000">
        <w:rPr>
          <w:rFonts w:ascii="Open Sans" w:cs="Open Sans" w:eastAsia="Open Sans" w:hAnsi="Open Sans"/>
          <w:b w:val="1"/>
          <w:shd w:fill="fff2cc" w:val="clear"/>
          <w:rtl w:val="0"/>
        </w:rPr>
        <w:t xml:space="preserve">joi</w:t>
      </w:r>
      <w:r w:rsidDel="00000000" w:rsidR="00000000" w:rsidRPr="00000000">
        <w:rPr>
          <w:rFonts w:ascii="Open Sans" w:cs="Open Sans" w:eastAsia="Open Sans" w:hAnsi="Open Sans"/>
          <w:shd w:fill="fff2cc" w:val="clear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to validate the request data.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Send all data and messages back as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JSON.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200, 400, 404,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and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500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status codes appropriately. </w:t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Set localhost port to 2023 </w:t>
      </w:r>
      <w:r w:rsidDel="00000000" w:rsidR="00000000" w:rsidRPr="00000000">
        <w:rPr>
          <w:b w:val="1"/>
          <w:rtl w:val="0"/>
        </w:rPr>
        <w:t xml:space="preserve">- 5pts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All </w:t>
      </w:r>
      <w:r w:rsidDel="00000000" w:rsidR="00000000" w:rsidRPr="00000000">
        <w:rPr>
          <w:rtl w:val="0"/>
        </w:rPr>
        <w:t xml:space="preserve">URLs on this test must match the route provided.  </w:t>
      </w:r>
      <w:r w:rsidDel="00000000" w:rsidR="00000000" w:rsidRPr="00000000">
        <w:rPr>
          <w:b w:val="1"/>
          <w:rtl w:val="0"/>
        </w:rPr>
        <w:t xml:space="preserve">5pts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Open your database to access from ALL IP Addresses (you can delete after you receive your grade) </w:t>
      </w:r>
      <w:r w:rsidDel="00000000" w:rsidR="00000000" w:rsidRPr="00000000">
        <w:rPr>
          <w:b w:val="1"/>
          <w:rtl w:val="0"/>
        </w:rPr>
        <w:t xml:space="preserve">-5pts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Make sure the .env file is not listed on your .gitignore -</w:t>
      </w:r>
      <w:r w:rsidDel="00000000" w:rsidR="00000000" w:rsidRPr="00000000">
        <w:rPr>
          <w:b w:val="1"/>
          <w:rtl w:val="0"/>
        </w:rPr>
        <w:t xml:space="preserve">5pts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Put all of your database code/logic in the </w:t>
      </w:r>
      <w:r w:rsidDel="00000000" w:rsidR="00000000" w:rsidRPr="00000000">
        <w:rPr>
          <w:b w:val="1"/>
          <w:rtl w:val="0"/>
        </w:rPr>
        <w:t xml:space="preserve">database.js</w:t>
      </w:r>
      <w:r w:rsidDel="00000000" w:rsidR="00000000" w:rsidRPr="00000000">
        <w:rPr>
          <w:rtl w:val="0"/>
        </w:rPr>
        <w:t xml:space="preserve"> as demonstrated in class. </w:t>
      </w:r>
      <w:r w:rsidDel="00000000" w:rsidR="00000000" w:rsidRPr="00000000">
        <w:rPr>
          <w:b w:val="1"/>
          <w:rtl w:val="0"/>
        </w:rPr>
        <w:t xml:space="preserve">-5pts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720" w:hanging="360"/>
        <w:rPr>
          <w:b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try-catch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 handle all database errors and promise rejections.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-5pts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Build a working frontend with REACT.JS that performs READ operations on all products. </w:t>
      </w:r>
      <w:r w:rsidDel="00000000" w:rsidR="00000000" w:rsidRPr="00000000">
        <w:rPr>
          <w:b w:val="1"/>
          <w:rtl w:val="0"/>
        </w:rPr>
        <w:t xml:space="preserve">-5pts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GET /api/products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    _____/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5pts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all of the products in the database as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JSON array.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You do not need to implement searching, filtering, sorting, or paging for this exam.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rFonts w:ascii="Open Sans" w:cs="Open Sans" w:eastAsia="Open Sans" w:hAnsi="Open Sans"/>
          <w:b w:val="1"/>
          <w:shd w:fill="ffe599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GET /api/products</w:t>
      </w:r>
      <w:r w:rsidDel="00000000" w:rsidR="00000000" w:rsidRPr="00000000">
        <w:rPr>
          <w:rFonts w:ascii="Open Sans" w:cs="Open Sans" w:eastAsia="Open Sans" w:hAnsi="Open Sans"/>
          <w:b w:val="1"/>
          <w:shd w:fill="ffe599" w:val="clear"/>
          <w:rtl w:val="0"/>
        </w:rPr>
        <w:t xml:space="preserve">/:productId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    _____/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5pts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 single product from the database as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JSON object.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Find the product based on the provided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ID.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the ID is invalid or the product is not found, return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404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response.</w:t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rFonts w:ascii="Open Sans" w:cs="Open Sans" w:eastAsia="Open Sans" w:hAnsi="Open Sans"/>
          <w:b w:val="1"/>
          <w:shd w:fill="ffe599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GET /api/products</w:t>
      </w:r>
      <w:r w:rsidDel="00000000" w:rsidR="00000000" w:rsidRPr="00000000">
        <w:rPr>
          <w:rFonts w:ascii="Open Sans" w:cs="Open Sans" w:eastAsia="Open Sans" w:hAnsi="Open Sans"/>
          <w:b w:val="1"/>
          <w:shd w:fill="ffe599" w:val="clear"/>
          <w:rtl w:val="0"/>
        </w:rPr>
        <w:t xml:space="preserve">/name/:productName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    _____/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5pts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 single product from the database as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JSON object.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Find the product based on the provided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name.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the product is not found, return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404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response.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POST /api/products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____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_/ 5pts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Inserts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new product into the database. 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 JSON object containing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message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the new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productId.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Accept the following fields via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body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the request: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name : string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description : string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category : string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price 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the body of the request using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Joi.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_____/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5pts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PATCH /api/products/:productId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_____/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5pts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Updates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 existing product in the database. 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Adds the field lastUpdatedOn to the object. 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-5pts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 JSON object containing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message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productId.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the ID is invalid or the product is not found, return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404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response.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Accept the following fields via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body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of the request: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name : string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description : string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category : string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price : number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the body of the request using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Joi.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_____/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 5pts</w:t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DELETE /api/products/:productId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    _____/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5pts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Deletes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 existing product from the database.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Returns a JSON object containing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message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the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productId.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If the ID is invalid or the product is not found, return a </w:t>
      </w: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404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response.</w:t>
      </w:r>
    </w:p>
    <w:p w:rsidR="00000000" w:rsidDel="00000000" w:rsidP="00000000" w:rsidRDefault="00000000" w:rsidRPr="00000000" w14:paraId="0000005C">
      <w:pPr>
        <w:spacing w:after="0" w:before="200" w:line="360" w:lineRule="auto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after="0" w:lineRule="auto"/>
      <w:rPr/>
    </w:pPr>
    <w:r w:rsidDel="00000000" w:rsidR="00000000" w:rsidRPr="00000000">
      <w:rPr>
        <w:rtl w:val="0"/>
      </w:rPr>
      <w:t xml:space="preserve">AWD 1111 Fall 2025</w:t>
      <w:tab/>
      <w:tab/>
      <w:tab/>
    </w:r>
    <w:r w:rsidDel="00000000" w:rsidR="00000000" w:rsidRPr="00000000">
      <w:rPr>
        <w:b w:val="1"/>
        <w:rtl w:val="0"/>
      </w:rPr>
      <w:t xml:space="preserve">Exam 3: Hands-On</w:t>
    </w:r>
    <w:r w:rsidDel="00000000" w:rsidR="00000000" w:rsidRPr="00000000">
      <w:rPr>
        <w:rtl w:val="0"/>
      </w:rPr>
      <w:tab/>
      <w:tab/>
      <w:tab/>
      <w:t xml:space="preserve">Name _______________</w:t>
    </w:r>
  </w:p>
  <w:p w:rsidR="00000000" w:rsidDel="00000000" w:rsidP="00000000" w:rsidRDefault="00000000" w:rsidRPr="00000000" w14:paraId="0000005E">
    <w:pP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postman.com/downloads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/Reference/Statements/try...catch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gle.github.io/styleguide/jsguide.html#formatting-block-indentation" TargetMode="External"/><Relationship Id="rId7" Type="http://schemas.openxmlformats.org/officeDocument/2006/relationships/hyperlink" Target="https://developer.mozilla.org/en-US/docs/Web/JavaScript/Reference/Template_literals" TargetMode="External"/><Relationship Id="rId8" Type="http://schemas.openxmlformats.org/officeDocument/2006/relationships/hyperlink" Target="https://developer.mozilla.org/en-US/docs/Web/JavaScript/Reference/Statements/async_fun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