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611CC" w14:textId="3CC4C433" w:rsidR="001864B6" w:rsidRDefault="00DE3C07" w:rsidP="00DE3C07">
      <w:pPr>
        <w:jc w:val="center"/>
        <w:rPr>
          <w:b/>
          <w:bCs/>
          <w:lang w:val="en-US"/>
        </w:rPr>
      </w:pPr>
      <w:r>
        <w:rPr>
          <w:b/>
          <w:bCs/>
          <w:lang w:val="en-US"/>
        </w:rPr>
        <w:t>SWS3009A Robotics and Deep Learning</w:t>
      </w:r>
    </w:p>
    <w:p w14:paraId="32D19910" w14:textId="53804BF0" w:rsidR="00DE3C07" w:rsidRDefault="00DE3C07" w:rsidP="00DE3C07">
      <w:pPr>
        <w:jc w:val="center"/>
        <w:rPr>
          <w:lang w:val="en-US"/>
        </w:rPr>
      </w:pPr>
      <w:r>
        <w:rPr>
          <w:b/>
          <w:bCs/>
          <w:lang w:val="en-US"/>
        </w:rPr>
        <w:t xml:space="preserve">Deep Learning Lab </w:t>
      </w:r>
      <w:r w:rsidR="0001220B">
        <w:rPr>
          <w:b/>
          <w:bCs/>
          <w:lang w:val="en-US"/>
        </w:rPr>
        <w:t>2</w:t>
      </w:r>
      <w:r>
        <w:rPr>
          <w:b/>
          <w:bCs/>
          <w:lang w:val="en-US"/>
        </w:rPr>
        <w:t xml:space="preserve"> Answer Book</w:t>
      </w:r>
    </w:p>
    <w:p w14:paraId="5E9EBFF5" w14:textId="77777777" w:rsidR="00FA072E" w:rsidRDefault="00FA072E" w:rsidP="00DE3C07">
      <w:pPr>
        <w:jc w:val="center"/>
        <w:rPr>
          <w:lang w:val="en-US"/>
        </w:rPr>
      </w:pPr>
    </w:p>
    <w:p w14:paraId="20B1D3DC" w14:textId="77777777" w:rsidR="00FA072E" w:rsidRDefault="00FA072E" w:rsidP="00FA072E">
      <w:pPr>
        <w:jc w:val="both"/>
        <w:rPr>
          <w:lang w:val="en-US"/>
        </w:rPr>
      </w:pPr>
    </w:p>
    <w:p w14:paraId="7409FC3A" w14:textId="4E6020ED" w:rsidR="00341644" w:rsidRDefault="00341644" w:rsidP="00FA072E">
      <w:pPr>
        <w:jc w:val="both"/>
        <w:rPr>
          <w:b/>
          <w:bCs/>
          <w:lang w:val="en-US"/>
        </w:rPr>
      </w:pPr>
      <w:r>
        <w:rPr>
          <w:b/>
          <w:bCs/>
          <w:lang w:val="en-US"/>
        </w:rPr>
        <w:t xml:space="preserve">SUBMISSION DEADLINE: </w:t>
      </w:r>
      <w:r w:rsidR="00D046BF">
        <w:rPr>
          <w:b/>
          <w:bCs/>
          <w:lang w:val="en-US"/>
        </w:rPr>
        <w:t>Wednesday</w:t>
      </w:r>
      <w:r>
        <w:rPr>
          <w:b/>
          <w:bCs/>
          <w:lang w:val="en-US"/>
        </w:rPr>
        <w:t xml:space="preserve"> </w:t>
      </w:r>
      <w:r w:rsidR="00D046BF">
        <w:rPr>
          <w:b/>
          <w:bCs/>
          <w:lang w:val="en-US"/>
        </w:rPr>
        <w:t>3</w:t>
      </w:r>
      <w:r>
        <w:rPr>
          <w:b/>
          <w:bCs/>
          <w:lang w:val="en-US"/>
        </w:rPr>
        <w:t xml:space="preserve"> JULY 202</w:t>
      </w:r>
      <w:r w:rsidR="009A2F19">
        <w:rPr>
          <w:b/>
          <w:bCs/>
          <w:lang w:val="en-US"/>
        </w:rPr>
        <w:t>4</w:t>
      </w:r>
      <w:r>
        <w:rPr>
          <w:b/>
          <w:bCs/>
          <w:lang w:val="en-US"/>
        </w:rPr>
        <w:t>, 11.59 pm</w:t>
      </w:r>
    </w:p>
    <w:p w14:paraId="7592C8A1" w14:textId="77777777" w:rsidR="00341644" w:rsidRPr="00341644" w:rsidRDefault="00341644" w:rsidP="00FA072E">
      <w:pPr>
        <w:jc w:val="both"/>
        <w:rPr>
          <w:b/>
          <w:bCs/>
          <w:lang w:val="en-US"/>
        </w:rPr>
      </w:pPr>
    </w:p>
    <w:p w14:paraId="489FC241" w14:textId="299F827F" w:rsidR="00FA072E" w:rsidRDefault="00FA072E" w:rsidP="00FA072E">
      <w:pPr>
        <w:jc w:val="both"/>
        <w:rPr>
          <w:lang w:val="en-US"/>
        </w:rPr>
      </w:pPr>
      <w:r>
        <w:rPr>
          <w:lang w:val="en-US"/>
        </w:rPr>
        <w:t>Team Member 1 Name:</w:t>
      </w:r>
    </w:p>
    <w:p w14:paraId="05801E81" w14:textId="77777777" w:rsidR="00FA072E" w:rsidRDefault="00FA072E" w:rsidP="00FA072E">
      <w:pPr>
        <w:jc w:val="both"/>
        <w:rPr>
          <w:lang w:val="en-US"/>
        </w:rPr>
      </w:pPr>
    </w:p>
    <w:p w14:paraId="1E840D18" w14:textId="7C453145" w:rsidR="00FA072E" w:rsidRDefault="00FA072E" w:rsidP="00FA072E">
      <w:pPr>
        <w:jc w:val="both"/>
        <w:rPr>
          <w:lang w:val="en-US"/>
        </w:rPr>
      </w:pPr>
      <w:r>
        <w:rPr>
          <w:lang w:val="en-US"/>
        </w:rPr>
        <w:t>Team Member 2 Name:</w:t>
      </w:r>
    </w:p>
    <w:p w14:paraId="2433ACE7" w14:textId="77777777" w:rsidR="00FA072E" w:rsidRDefault="00FA072E" w:rsidP="00FA072E">
      <w:pPr>
        <w:jc w:val="both"/>
        <w:rPr>
          <w:lang w:val="en-US"/>
        </w:rPr>
      </w:pPr>
    </w:p>
    <w:p w14:paraId="7F851E77" w14:textId="4C0AF708" w:rsidR="00FA072E" w:rsidRDefault="00FA072E" w:rsidP="00FA072E">
      <w:pPr>
        <w:jc w:val="both"/>
        <w:rPr>
          <w:lang w:val="en-US"/>
        </w:rPr>
      </w:pPr>
      <w:r>
        <w:rPr>
          <w:lang w:val="en-US"/>
        </w:rPr>
        <w:t>Team Member 3 Name (if any):</w:t>
      </w:r>
    </w:p>
    <w:p w14:paraId="1D3062F9" w14:textId="77777777" w:rsidR="00FA072E" w:rsidRDefault="00FA072E" w:rsidP="00FA072E">
      <w:pPr>
        <w:jc w:val="both"/>
        <w:rPr>
          <w:lang w:val="en-US"/>
        </w:rPr>
      </w:pPr>
    </w:p>
    <w:p w14:paraId="2AFF21AB" w14:textId="302F3EF3" w:rsidR="00FA072E" w:rsidRDefault="00FA072E" w:rsidP="00FA072E">
      <w:pPr>
        <w:jc w:val="both"/>
        <w:rPr>
          <w:lang w:val="en-US"/>
        </w:rPr>
      </w:pPr>
      <w:r>
        <w:rPr>
          <w:b/>
          <w:bCs/>
          <w:lang w:val="en-US"/>
        </w:rPr>
        <w:t xml:space="preserve">Marks: </w:t>
      </w:r>
      <w:r>
        <w:rPr>
          <w:lang w:val="en-US"/>
        </w:rPr>
        <w:t>________ / 3</w:t>
      </w:r>
    </w:p>
    <w:p w14:paraId="43995652" w14:textId="77777777" w:rsidR="00FA072E" w:rsidRDefault="00FA072E" w:rsidP="00FA072E">
      <w:pPr>
        <w:jc w:val="both"/>
        <w:rPr>
          <w:lang w:val="en-US"/>
        </w:rPr>
      </w:pPr>
    </w:p>
    <w:p w14:paraId="7742E502" w14:textId="7955C170" w:rsidR="008B16E7" w:rsidRPr="00870FF1" w:rsidRDefault="008B16E7" w:rsidP="00FA072E">
      <w:pPr>
        <w:jc w:val="both"/>
        <w:rPr>
          <w:b/>
          <w:bCs/>
          <w:lang w:val="en-US"/>
        </w:rPr>
      </w:pPr>
      <w:r w:rsidRPr="00870FF1">
        <w:rPr>
          <w:b/>
          <w:bCs/>
          <w:lang w:val="en-US"/>
        </w:rPr>
        <w:t>Please save as PDF before submitting to Canvas.</w:t>
      </w:r>
    </w:p>
    <w:p w14:paraId="20F3884F" w14:textId="77777777" w:rsidR="00FA072E" w:rsidRDefault="00FA072E" w:rsidP="00FA072E">
      <w:pPr>
        <w:jc w:val="both"/>
        <w:rPr>
          <w:lang w:val="en-US"/>
        </w:rPr>
      </w:pPr>
    </w:p>
    <w:p w14:paraId="3BCC665D" w14:textId="37D1A70A" w:rsidR="00FA072E" w:rsidRDefault="00FA072E" w:rsidP="00FA072E">
      <w:pPr>
        <w:jc w:val="both"/>
        <w:rPr>
          <w:lang w:val="en-US"/>
        </w:rPr>
      </w:pPr>
      <w:r>
        <w:rPr>
          <w:b/>
          <w:bCs/>
          <w:lang w:val="en-US"/>
        </w:rPr>
        <w:t>Question 1 Answer:</w:t>
      </w:r>
    </w:p>
    <w:p w14:paraId="1F023EB6" w14:textId="77777777" w:rsidR="00FA072E" w:rsidRDefault="00FA072E" w:rsidP="00FA072E">
      <w:pPr>
        <w:jc w:val="both"/>
        <w:rPr>
          <w:lang w:val="en-US"/>
        </w:rPr>
      </w:pPr>
    </w:p>
    <w:p w14:paraId="6CF202A9" w14:textId="77777777" w:rsidR="00FA072E" w:rsidRDefault="00FA072E" w:rsidP="00FA072E">
      <w:pPr>
        <w:jc w:val="both"/>
        <w:rPr>
          <w:rFonts w:hint="eastAsia"/>
          <w:lang w:val="en-US" w:eastAsia="zh-CN"/>
        </w:rPr>
      </w:pPr>
    </w:p>
    <w:p w14:paraId="5B1081A4" w14:textId="16BD7781" w:rsidR="00FA072E" w:rsidRDefault="00FA072E" w:rsidP="00FA072E">
      <w:pPr>
        <w:jc w:val="both"/>
        <w:rPr>
          <w:lang w:val="en-US"/>
        </w:rPr>
      </w:pPr>
      <w:r>
        <w:rPr>
          <w:b/>
          <w:bCs/>
          <w:lang w:val="en-US"/>
        </w:rPr>
        <w:t>Question 2 Answer:</w:t>
      </w:r>
    </w:p>
    <w:p w14:paraId="6D1CD63E" w14:textId="3AB7537F" w:rsidR="00FA072E" w:rsidRDefault="002919D5" w:rsidP="00FA072E">
      <w:pPr>
        <w:jc w:val="both"/>
        <w:rPr>
          <w:lang w:val="en-US"/>
        </w:rPr>
      </w:pPr>
      <w:r w:rsidRPr="002919D5">
        <w:rPr>
          <w:lang w:val="en-US"/>
        </w:rPr>
        <w:t>The sentences used to train transformers must be of fixed length due to the architectural requirements of most neural network models, including transformers. Neural networks, in general, require a predefined and consistent input shape and size for training. Transformers apply self-attention across the entire sequence, and handling variable-length sentences directly would require dynamic adjustment of weights and memory allocations within the network, complicating the training process. To manage this, input sentences are typically padded or truncated to a consistent length, ensuring that each input tensor to the transformer has the same shape, which simplifies the computational requirements and makes the model training more efficient and manageable.</w:t>
      </w:r>
    </w:p>
    <w:p w14:paraId="5F10CE10" w14:textId="77777777" w:rsidR="00FA072E" w:rsidRDefault="00FA072E" w:rsidP="00FA072E">
      <w:pPr>
        <w:jc w:val="both"/>
        <w:rPr>
          <w:lang w:val="en-US"/>
        </w:rPr>
      </w:pPr>
    </w:p>
    <w:p w14:paraId="21955DFB" w14:textId="77777777" w:rsidR="00FA072E" w:rsidRPr="00FA072E" w:rsidRDefault="00FA072E" w:rsidP="00FA072E">
      <w:pPr>
        <w:jc w:val="both"/>
        <w:rPr>
          <w:rFonts w:hint="eastAsia"/>
          <w:lang w:val="en-US" w:eastAsia="zh-CN"/>
        </w:rPr>
      </w:pPr>
    </w:p>
    <w:p w14:paraId="69339E1A" w14:textId="4E5A4DD8" w:rsidR="00FA072E" w:rsidRDefault="00FA072E" w:rsidP="00FA072E">
      <w:pPr>
        <w:jc w:val="both"/>
        <w:rPr>
          <w:rFonts w:hint="eastAsia"/>
          <w:lang w:val="en-US" w:eastAsia="zh-CN"/>
        </w:rPr>
      </w:pPr>
      <w:r>
        <w:rPr>
          <w:b/>
          <w:bCs/>
          <w:lang w:val="en-US"/>
        </w:rPr>
        <w:t>Question 3 Answer:</w:t>
      </w:r>
    </w:p>
    <w:p w14:paraId="3C51F011" w14:textId="77777777" w:rsidR="002919D5" w:rsidRPr="002919D5" w:rsidRDefault="002919D5" w:rsidP="002919D5">
      <w:pPr>
        <w:jc w:val="both"/>
        <w:rPr>
          <w:lang w:val="en-US"/>
        </w:rPr>
      </w:pPr>
      <w:proofErr w:type="spellStart"/>
      <w:r w:rsidRPr="002919D5">
        <w:rPr>
          <w:lang w:val="en-US"/>
        </w:rPr>
        <w:t>model_name</w:t>
      </w:r>
      <w:proofErr w:type="spellEnd"/>
      <w:r w:rsidRPr="002919D5">
        <w:rPr>
          <w:lang w:val="en-US"/>
        </w:rPr>
        <w:t>: This specifies the name or path of the pretrained model configuration from which to load the settings. Here, it's gpt2, indicating we are using the configuration of the GPT-2 model.</w:t>
      </w:r>
    </w:p>
    <w:p w14:paraId="2E73998A" w14:textId="77777777" w:rsidR="002919D5" w:rsidRPr="002919D5" w:rsidRDefault="002919D5" w:rsidP="002919D5">
      <w:pPr>
        <w:jc w:val="both"/>
        <w:rPr>
          <w:lang w:val="en-US"/>
        </w:rPr>
      </w:pPr>
    </w:p>
    <w:p w14:paraId="23D6030C" w14:textId="77777777" w:rsidR="002919D5" w:rsidRPr="002919D5" w:rsidRDefault="002919D5" w:rsidP="002919D5">
      <w:pPr>
        <w:jc w:val="both"/>
        <w:rPr>
          <w:lang w:val="en-US"/>
        </w:rPr>
      </w:pPr>
      <w:proofErr w:type="spellStart"/>
      <w:r w:rsidRPr="002919D5">
        <w:rPr>
          <w:lang w:val="en-US"/>
        </w:rPr>
        <w:t>vocab_size</w:t>
      </w:r>
      <w:proofErr w:type="spellEnd"/>
      <w:r w:rsidRPr="002919D5">
        <w:rPr>
          <w:lang w:val="en-US"/>
        </w:rPr>
        <w:t>: This sets the number of unique tokens that the model can use. It's set to the length of the tokenizer, which means the model will have as many tokens as were found in the tokenizer.</w:t>
      </w:r>
    </w:p>
    <w:p w14:paraId="643FBAE0" w14:textId="77777777" w:rsidR="002919D5" w:rsidRPr="002919D5" w:rsidRDefault="002919D5" w:rsidP="002919D5">
      <w:pPr>
        <w:jc w:val="both"/>
        <w:rPr>
          <w:lang w:val="en-US"/>
        </w:rPr>
      </w:pPr>
    </w:p>
    <w:p w14:paraId="7BF10334" w14:textId="77777777" w:rsidR="002919D5" w:rsidRPr="002919D5" w:rsidRDefault="002919D5" w:rsidP="002919D5">
      <w:pPr>
        <w:jc w:val="both"/>
        <w:rPr>
          <w:lang w:val="en-US"/>
        </w:rPr>
      </w:pPr>
      <w:proofErr w:type="spellStart"/>
      <w:r w:rsidRPr="002919D5">
        <w:rPr>
          <w:lang w:val="en-US"/>
        </w:rPr>
        <w:t>n_ctx</w:t>
      </w:r>
      <w:proofErr w:type="spellEnd"/>
      <w:r w:rsidRPr="002919D5">
        <w:rPr>
          <w:lang w:val="en-US"/>
        </w:rPr>
        <w:t xml:space="preserve"> (context size or sequence length): This is the maximum length of the input sequences the model can handle. Here, it is set to </w:t>
      </w:r>
      <w:proofErr w:type="spellStart"/>
      <w:r w:rsidRPr="002919D5">
        <w:rPr>
          <w:lang w:val="en-US"/>
        </w:rPr>
        <w:t>max_length</w:t>
      </w:r>
      <w:proofErr w:type="spellEnd"/>
      <w:r w:rsidRPr="002919D5">
        <w:rPr>
          <w:lang w:val="en-US"/>
        </w:rPr>
        <w:t>, specifying that the model should process sequences up to 30 tokens long.</w:t>
      </w:r>
    </w:p>
    <w:p w14:paraId="6814EE4E" w14:textId="77777777" w:rsidR="002919D5" w:rsidRPr="002919D5" w:rsidRDefault="002919D5" w:rsidP="002919D5">
      <w:pPr>
        <w:jc w:val="both"/>
        <w:rPr>
          <w:lang w:val="en-US"/>
        </w:rPr>
      </w:pPr>
    </w:p>
    <w:p w14:paraId="06070F77" w14:textId="77777777" w:rsidR="002919D5" w:rsidRPr="002919D5" w:rsidRDefault="002919D5" w:rsidP="002919D5">
      <w:pPr>
        <w:jc w:val="both"/>
        <w:rPr>
          <w:lang w:val="en-US"/>
        </w:rPr>
      </w:pPr>
      <w:proofErr w:type="spellStart"/>
      <w:r w:rsidRPr="002919D5">
        <w:rPr>
          <w:lang w:val="en-US"/>
        </w:rPr>
        <w:t>bos_token_id</w:t>
      </w:r>
      <w:proofErr w:type="spellEnd"/>
      <w:r w:rsidRPr="002919D5">
        <w:rPr>
          <w:lang w:val="en-US"/>
        </w:rPr>
        <w:t xml:space="preserve"> (beginning-of-sentence token ID): This specifies the token that denotes the start of a sentence.</w:t>
      </w:r>
    </w:p>
    <w:p w14:paraId="57E8F5A3" w14:textId="77777777" w:rsidR="002919D5" w:rsidRPr="002919D5" w:rsidRDefault="002919D5" w:rsidP="002919D5">
      <w:pPr>
        <w:jc w:val="both"/>
        <w:rPr>
          <w:lang w:val="en-US"/>
        </w:rPr>
      </w:pPr>
    </w:p>
    <w:p w14:paraId="786D6709" w14:textId="1F244AE7" w:rsidR="0001220B" w:rsidRDefault="002919D5" w:rsidP="002919D5">
      <w:pPr>
        <w:jc w:val="both"/>
        <w:rPr>
          <w:lang w:val="en-US"/>
        </w:rPr>
      </w:pPr>
      <w:proofErr w:type="spellStart"/>
      <w:r w:rsidRPr="002919D5">
        <w:rPr>
          <w:lang w:val="en-US"/>
        </w:rPr>
        <w:lastRenderedPageBreak/>
        <w:t>eos_token_id</w:t>
      </w:r>
      <w:proofErr w:type="spellEnd"/>
      <w:r w:rsidRPr="002919D5">
        <w:rPr>
          <w:lang w:val="en-US"/>
        </w:rPr>
        <w:t xml:space="preserve"> (end-of-sentence token ID): This indicates the token that denotes the end of a sentence.</w:t>
      </w:r>
    </w:p>
    <w:p w14:paraId="3C14AC5C" w14:textId="1D94A027" w:rsidR="0001220B" w:rsidRDefault="0001220B">
      <w:pPr>
        <w:rPr>
          <w:lang w:val="en-US"/>
        </w:rPr>
      </w:pPr>
    </w:p>
    <w:p w14:paraId="0A1873C8" w14:textId="77777777" w:rsidR="002919D5" w:rsidRDefault="002919D5">
      <w:pPr>
        <w:rPr>
          <w:lang w:val="en-US"/>
        </w:rPr>
      </w:pPr>
    </w:p>
    <w:p w14:paraId="7E363225" w14:textId="2E059CC0" w:rsidR="0001220B" w:rsidRDefault="0001220B" w:rsidP="0001220B">
      <w:pPr>
        <w:jc w:val="both"/>
        <w:rPr>
          <w:rFonts w:hint="eastAsia"/>
          <w:lang w:val="en-US" w:eastAsia="zh-CN"/>
        </w:rPr>
      </w:pPr>
      <w:r>
        <w:rPr>
          <w:b/>
          <w:bCs/>
          <w:lang w:val="en-US"/>
        </w:rPr>
        <w:t>Question 4 Answer:</w:t>
      </w:r>
    </w:p>
    <w:p w14:paraId="2B63BC8E" w14:textId="737A185D" w:rsidR="0001220B" w:rsidRPr="00FA072E" w:rsidRDefault="00460EDF" w:rsidP="00FA072E">
      <w:pPr>
        <w:jc w:val="both"/>
        <w:rPr>
          <w:lang w:val="en-US"/>
        </w:rPr>
      </w:pPr>
      <w:r w:rsidRPr="00460EDF">
        <w:rPr>
          <w:lang w:val="en-US"/>
        </w:rPr>
        <w:t>Comparing the texts generated from a transformer trained from scratch versus one using pretrained GPT2 weights typically reveals significant differences in quality. The model using pretrained GPT2 weights generally produces text that is more coherent, contextually appropriate, and contains fewer syntactical or semantic errors. This is because the pretrained model has been trained on a vast amount of text and has learned robust language patterns and nuances that are not easily captured in a model trained from scratch on a smaller dataset. Pretrained models also tend to generate text with fewer "non-English" words or nonsensical sequences, reflecting their training on large, diverse language corpora.</w:t>
      </w:r>
    </w:p>
    <w:sectPr w:rsidR="0001220B" w:rsidRPr="00FA072E">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B4B12" w14:textId="77777777" w:rsidR="002F3A85" w:rsidRDefault="002F3A85" w:rsidP="000D2A4C">
      <w:r>
        <w:separator/>
      </w:r>
    </w:p>
  </w:endnote>
  <w:endnote w:type="continuationSeparator" w:id="0">
    <w:p w14:paraId="7E5BCD6C" w14:textId="77777777" w:rsidR="002F3A85" w:rsidRDefault="002F3A85" w:rsidP="000D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5"/>
      </w:rPr>
      <w:id w:val="564995576"/>
      <w:docPartObj>
        <w:docPartGallery w:val="Page Numbers (Bottom of Page)"/>
        <w:docPartUnique/>
      </w:docPartObj>
    </w:sdtPr>
    <w:sdtContent>
      <w:p w14:paraId="356E4557" w14:textId="225ACF7C" w:rsidR="000D2A4C" w:rsidRDefault="000D2A4C" w:rsidP="00470134">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EA90694" w14:textId="77777777" w:rsidR="000D2A4C" w:rsidRDefault="000D2A4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5"/>
      </w:rPr>
      <w:id w:val="-1585987705"/>
      <w:docPartObj>
        <w:docPartGallery w:val="Page Numbers (Bottom of Page)"/>
        <w:docPartUnique/>
      </w:docPartObj>
    </w:sdtPr>
    <w:sdtContent>
      <w:p w14:paraId="6CF60220" w14:textId="373630D0" w:rsidR="000D2A4C" w:rsidRDefault="000D2A4C" w:rsidP="00470134">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0C1717BA" w14:textId="77777777" w:rsidR="000D2A4C" w:rsidRDefault="000D2A4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35870" w14:textId="77777777" w:rsidR="002F3A85" w:rsidRDefault="002F3A85" w:rsidP="000D2A4C">
      <w:r>
        <w:separator/>
      </w:r>
    </w:p>
  </w:footnote>
  <w:footnote w:type="continuationSeparator" w:id="0">
    <w:p w14:paraId="06B7C5A5" w14:textId="77777777" w:rsidR="002F3A85" w:rsidRDefault="002F3A85" w:rsidP="000D2A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07"/>
    <w:rsid w:val="0001220B"/>
    <w:rsid w:val="00057A5B"/>
    <w:rsid w:val="000D2A4C"/>
    <w:rsid w:val="00125FF5"/>
    <w:rsid w:val="001864B6"/>
    <w:rsid w:val="001E3D02"/>
    <w:rsid w:val="002919D5"/>
    <w:rsid w:val="002F3A85"/>
    <w:rsid w:val="00341644"/>
    <w:rsid w:val="00460EDF"/>
    <w:rsid w:val="004B3A09"/>
    <w:rsid w:val="006567A8"/>
    <w:rsid w:val="006C676B"/>
    <w:rsid w:val="00860FBD"/>
    <w:rsid w:val="00870FF1"/>
    <w:rsid w:val="00887F00"/>
    <w:rsid w:val="008B16E7"/>
    <w:rsid w:val="009A2F19"/>
    <w:rsid w:val="00A418CB"/>
    <w:rsid w:val="00D046BF"/>
    <w:rsid w:val="00DE3C07"/>
    <w:rsid w:val="00FA07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8284"/>
  <w15:chartTrackingRefBased/>
  <w15:docId w15:val="{DC3F7145-EBD8-DD45-94E5-C8843411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7F00"/>
    <w:rPr>
      <w:rFonts w:ascii="Calibri" w:eastAsia="Calibri" w:hAnsi="Calibri" w:cs="Calibri"/>
      <w:b/>
      <w:bCs/>
      <w:color w:val="4F81BD"/>
      <w:sz w:val="40"/>
      <w:szCs w:val="40"/>
    </w:rPr>
  </w:style>
  <w:style w:type="paragraph" w:styleId="a3">
    <w:name w:val="footer"/>
    <w:basedOn w:val="a"/>
    <w:link w:val="a4"/>
    <w:uiPriority w:val="99"/>
    <w:unhideWhenUsed/>
    <w:rsid w:val="000D2A4C"/>
    <w:pPr>
      <w:tabs>
        <w:tab w:val="center" w:pos="4513"/>
        <w:tab w:val="right" w:pos="9026"/>
      </w:tabs>
    </w:pPr>
  </w:style>
  <w:style w:type="character" w:customStyle="1" w:styleId="a4">
    <w:name w:val="页脚 字符"/>
    <w:basedOn w:val="a0"/>
    <w:link w:val="a3"/>
    <w:uiPriority w:val="99"/>
    <w:rsid w:val="000D2A4C"/>
  </w:style>
  <w:style w:type="character" w:styleId="a5">
    <w:name w:val="page number"/>
    <w:basedOn w:val="a0"/>
    <w:uiPriority w:val="99"/>
    <w:semiHidden/>
    <w:unhideWhenUsed/>
    <w:rsid w:val="000D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润康 杨</cp:lastModifiedBy>
  <cp:revision>12</cp:revision>
  <dcterms:created xsi:type="dcterms:W3CDTF">2023-07-04T09:33:00Z</dcterms:created>
  <dcterms:modified xsi:type="dcterms:W3CDTF">2024-07-03T12:39:00Z</dcterms:modified>
</cp:coreProperties>
</file>