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97" w:rsidRDefault="00820797" w:rsidP="00820797">
      <w:pPr>
        <w:spacing w:line="331" w:lineRule="auto"/>
        <w:rPr>
          <w:b/>
          <w:sz w:val="28"/>
          <w:szCs w:val="28"/>
        </w:rPr>
      </w:pPr>
      <w:r w:rsidRPr="00F856DC">
        <w:rPr>
          <w:b/>
          <w:sz w:val="28"/>
          <w:szCs w:val="28"/>
        </w:rPr>
        <w:t xml:space="preserve">CS150A Quiz </w:t>
      </w:r>
      <w:r>
        <w:rPr>
          <w:b/>
          <w:sz w:val="28"/>
          <w:szCs w:val="28"/>
        </w:rPr>
        <w:t>3</w:t>
      </w:r>
      <w:r w:rsidRPr="00F856DC">
        <w:rPr>
          <w:b/>
          <w:sz w:val="28"/>
          <w:szCs w:val="28"/>
        </w:rPr>
        <w:t xml:space="preserve"> Solutions</w:t>
      </w:r>
    </w:p>
    <w:p w:rsidR="00CE59DE" w:rsidRDefault="00CE59DE">
      <w:pPr>
        <w:spacing w:line="331" w:lineRule="auto"/>
      </w:pPr>
    </w:p>
    <w:p w:rsidR="0074202D" w:rsidRDefault="0074202D" w:rsidP="0074202D">
      <w:pPr>
        <w:spacing w:line="331" w:lineRule="auto"/>
      </w:pPr>
      <w:r>
        <w:t>Q1: Suppose that all nodes in our B+ tree have an order of 1</w:t>
      </w:r>
      <w:r w:rsidR="00A859A5">
        <w:t>5</w:t>
      </w:r>
      <w:r>
        <w:t>0</w:t>
      </w:r>
      <w:r w:rsidR="00A859A5">
        <w:t>0</w:t>
      </w:r>
      <w:r>
        <w:t xml:space="preserve">. What's the MAXIMUM number of records we can </w:t>
      </w:r>
      <w:r w:rsidR="00A859A5">
        <w:t>index with a B+ tree of height 2</w:t>
      </w:r>
      <w:r>
        <w:t>?</w:t>
      </w:r>
    </w:p>
    <w:p w:rsidR="0074202D" w:rsidRDefault="0074202D" w:rsidP="0074202D">
      <w:pPr>
        <w:spacing w:line="331" w:lineRule="auto"/>
      </w:pPr>
      <w:r>
        <w:rPr>
          <w:color w:val="0000FF"/>
        </w:rPr>
        <w:t>(3</w:t>
      </w:r>
      <w:r w:rsidR="00A859A5">
        <w:rPr>
          <w:color w:val="0000FF"/>
        </w:rPr>
        <w:t>00</w:t>
      </w:r>
      <w:r>
        <w:rPr>
          <w:color w:val="0000FF"/>
        </w:rPr>
        <w:t>0 pointers/page + 1 pointer) ^</w:t>
      </w:r>
      <w:r w:rsidR="00A859A5">
        <w:rPr>
          <w:b/>
          <w:color w:val="0000FF"/>
        </w:rPr>
        <w:t>2</w:t>
      </w:r>
      <w:r>
        <w:rPr>
          <w:color w:val="0000FF"/>
        </w:rPr>
        <w:t xml:space="preserve"> * (</w:t>
      </w:r>
      <w:r w:rsidR="00A859A5">
        <w:rPr>
          <w:color w:val="0000FF"/>
        </w:rPr>
        <w:t>3000 leaf pointers) ~=</w:t>
      </w:r>
      <w:r w:rsidR="00A859A5" w:rsidRPr="00BF1A1D">
        <w:rPr>
          <w:color w:val="FF0000"/>
        </w:rPr>
        <w:t xml:space="preserve"> 2.7 x10^10</w:t>
      </w:r>
      <w:r>
        <w:rPr>
          <w:color w:val="0000FF"/>
        </w:rPr>
        <w:t xml:space="preserve"> records (a lot)</w:t>
      </w:r>
    </w:p>
    <w:p w:rsidR="0074202D" w:rsidRDefault="0074202D" w:rsidP="0074202D">
      <w:pPr>
        <w:spacing w:line="331" w:lineRule="auto"/>
      </w:pPr>
    </w:p>
    <w:p w:rsidR="0074202D" w:rsidRDefault="0074202D" w:rsidP="0074202D">
      <w:pPr>
        <w:spacing w:line="331" w:lineRule="auto"/>
      </w:pPr>
      <w:r>
        <w:t>Q2: We want to bulk-load a B+ tree, and we reduce the fill factor of this bulk load. Which of the following applies, in general?</w:t>
      </w:r>
    </w:p>
    <w:p w:rsidR="0074202D" w:rsidRDefault="0074202D" w:rsidP="0074202D">
      <w:pPr>
        <w:spacing w:line="331" w:lineRule="auto"/>
        <w:rPr>
          <w:color w:val="0000FF"/>
        </w:rPr>
      </w:pPr>
      <w:r>
        <w:rPr>
          <w:color w:val="0000FF"/>
        </w:rPr>
        <w:t xml:space="preserve">The key fact is that a </w:t>
      </w:r>
      <w:r w:rsidR="00E01ADA">
        <w:rPr>
          <w:color w:val="0000FF"/>
        </w:rPr>
        <w:t>larg</w:t>
      </w:r>
      <w:r>
        <w:rPr>
          <w:color w:val="0000FF"/>
        </w:rPr>
        <w:t>er fill factor</w:t>
      </w:r>
      <w:r w:rsidR="00E01ADA">
        <w:rPr>
          <w:color w:val="0000FF"/>
        </w:rPr>
        <w:t xml:space="preserve"> means each page will hold more</w:t>
      </w:r>
      <w:r>
        <w:rPr>
          <w:color w:val="0000FF"/>
        </w:rPr>
        <w:t xml:space="preserve"> records on the initial bulk load. Thi</w:t>
      </w:r>
      <w:r w:rsidR="00E01ADA">
        <w:rPr>
          <w:color w:val="0000FF"/>
        </w:rPr>
        <w:t>s means we’ll have to write fewer</w:t>
      </w:r>
      <w:r>
        <w:rPr>
          <w:color w:val="0000FF"/>
        </w:rPr>
        <w:t xml:space="preserve"> pages to disk, which means (</w:t>
      </w:r>
      <w:r>
        <w:rPr>
          <w:b/>
          <w:color w:val="0000FF"/>
        </w:rPr>
        <w:t>1</w:t>
      </w:r>
      <w:r w:rsidR="00E01ADA">
        <w:rPr>
          <w:color w:val="0000FF"/>
        </w:rPr>
        <w:t>) our bulk loads take less</w:t>
      </w:r>
      <w:r>
        <w:rPr>
          <w:color w:val="0000FF"/>
        </w:rPr>
        <w:t xml:space="preserve"> time to complete, (</w:t>
      </w:r>
      <w:r>
        <w:rPr>
          <w:b/>
          <w:color w:val="0000FF"/>
        </w:rPr>
        <w:t>2</w:t>
      </w:r>
      <w:r>
        <w:rPr>
          <w:color w:val="0000FF"/>
        </w:rPr>
        <w:t>) pages consume</w:t>
      </w:r>
      <w:r w:rsidR="00E01ADA">
        <w:rPr>
          <w:color w:val="0000FF"/>
        </w:rPr>
        <w:t xml:space="preserve"> less</w:t>
      </w:r>
      <w:r>
        <w:rPr>
          <w:color w:val="0000FF"/>
        </w:rPr>
        <w:t xml:space="preserve"> space on disk, and (</w:t>
      </w:r>
      <w:r>
        <w:rPr>
          <w:b/>
          <w:color w:val="0000FF"/>
        </w:rPr>
        <w:t>3</w:t>
      </w:r>
      <w:r>
        <w:rPr>
          <w:color w:val="0000FF"/>
        </w:rPr>
        <w:t xml:space="preserve">) the tree is (in general) </w:t>
      </w:r>
      <w:r w:rsidR="00E01ADA">
        <w:rPr>
          <w:color w:val="0000FF"/>
        </w:rPr>
        <w:t>shallower</w:t>
      </w:r>
      <w:r>
        <w:rPr>
          <w:color w:val="0000FF"/>
        </w:rPr>
        <w:t xml:space="preserve"> because we’ll have</w:t>
      </w:r>
      <w:r w:rsidR="00E01ADA">
        <w:rPr>
          <w:color w:val="0000FF"/>
        </w:rPr>
        <w:t xml:space="preserve"> fewer</w:t>
      </w:r>
      <w:r>
        <w:rPr>
          <w:color w:val="0000FF"/>
        </w:rPr>
        <w:t xml:space="preserve"> leaf pages, requiring us to perform </w:t>
      </w:r>
      <w:r w:rsidR="00E01ADA">
        <w:rPr>
          <w:color w:val="0000FF"/>
        </w:rPr>
        <w:t>fewer</w:t>
      </w:r>
      <w:r>
        <w:rPr>
          <w:color w:val="0000FF"/>
        </w:rPr>
        <w:t xml:space="preserve"> I/Os to get to any one page. The upshot is that since we’ve</w:t>
      </w:r>
      <w:r w:rsidR="00E01ADA">
        <w:rPr>
          <w:color w:val="0000FF"/>
        </w:rPr>
        <w:t xml:space="preserve"> not</w:t>
      </w:r>
      <w:r>
        <w:rPr>
          <w:color w:val="0000FF"/>
        </w:rPr>
        <w:t xml:space="preserve"> “pre-allocated” pages for additional records, insertions should trigger</w:t>
      </w:r>
      <w:r w:rsidR="00E01ADA">
        <w:rPr>
          <w:color w:val="0000FF"/>
        </w:rPr>
        <w:t xml:space="preserve"> more</w:t>
      </w:r>
      <w:r>
        <w:rPr>
          <w:b/>
          <w:color w:val="0000FF"/>
        </w:rPr>
        <w:t xml:space="preserve"> disk writes</w:t>
      </w:r>
      <w:r>
        <w:rPr>
          <w:color w:val="0000FF"/>
        </w:rPr>
        <w:t>.</w:t>
      </w:r>
    </w:p>
    <w:p w:rsidR="00BF1A1D" w:rsidRPr="00BF1A1D" w:rsidRDefault="00BF1A1D" w:rsidP="0074202D">
      <w:pPr>
        <w:spacing w:line="331" w:lineRule="auto"/>
        <w:rPr>
          <w:b/>
          <w:color w:val="FF0000"/>
        </w:rPr>
      </w:pPr>
      <w:r w:rsidRPr="00BF1A1D">
        <w:rPr>
          <w:b/>
          <w:color w:val="FF0000"/>
        </w:rPr>
        <w:t>A, D</w:t>
      </w:r>
    </w:p>
    <w:p w:rsidR="00E01ADA" w:rsidRDefault="00E01ADA" w:rsidP="0074202D">
      <w:pPr>
        <w:spacing w:line="331" w:lineRule="auto"/>
      </w:pPr>
    </w:p>
    <w:p w:rsidR="0074202D" w:rsidRDefault="0074202D" w:rsidP="0074202D">
      <w:pPr>
        <w:spacing w:line="331" w:lineRule="auto"/>
      </w:pPr>
    </w:p>
    <w:p w:rsidR="0074202D" w:rsidRDefault="0074202D" w:rsidP="0074202D">
      <w:pPr>
        <w:spacing w:line="331" w:lineRule="auto"/>
      </w:pPr>
      <w:r>
        <w:t>Original tree:</w:t>
      </w:r>
    </w:p>
    <w:p w:rsidR="0074202D" w:rsidRDefault="0074202D" w:rsidP="0074202D">
      <w:pPr>
        <w:spacing w:line="331" w:lineRule="auto"/>
      </w:pPr>
      <w:r>
        <w:rPr>
          <w:noProof/>
        </w:rPr>
        <w:drawing>
          <wp:inline distT="114300" distB="114300" distL="114300" distR="114300" wp14:anchorId="47A84116" wp14:editId="1CD5B426">
            <wp:extent cx="5943600" cy="2146300"/>
            <wp:effectExtent l="0" t="0" r="0" b="0"/>
            <wp:docPr id="3" name="image06.png" descr="Screen Shot 2016-02-19 at 12.07.34 AM.png"/>
            <wp:cNvGraphicFramePr/>
            <a:graphic xmlns:a="http://schemas.openxmlformats.org/drawingml/2006/main">
              <a:graphicData uri="http://schemas.openxmlformats.org/drawingml/2006/picture">
                <pic:pic xmlns:pic="http://schemas.openxmlformats.org/drawingml/2006/picture">
                  <pic:nvPicPr>
                    <pic:cNvPr id="0" name="image06.png" descr="Screen Shot 2016-02-19 at 12.07.34 AM.png"/>
                    <pic:cNvPicPr preferRelativeResize="0"/>
                  </pic:nvPicPr>
                  <pic:blipFill>
                    <a:blip r:embed="rId7"/>
                    <a:srcRect/>
                    <a:stretch>
                      <a:fillRect/>
                    </a:stretch>
                  </pic:blipFill>
                  <pic:spPr>
                    <a:xfrm>
                      <a:off x="0" y="0"/>
                      <a:ext cx="5943600" cy="2146300"/>
                    </a:xfrm>
                    <a:prstGeom prst="rect">
                      <a:avLst/>
                    </a:prstGeom>
                    <a:ln/>
                  </pic:spPr>
                </pic:pic>
              </a:graphicData>
            </a:graphic>
          </wp:inline>
        </w:drawing>
      </w:r>
    </w:p>
    <w:p w:rsidR="0074202D" w:rsidRDefault="0074202D" w:rsidP="0074202D">
      <w:pPr>
        <w:spacing w:line="331" w:lineRule="auto"/>
      </w:pPr>
      <w:r>
        <w:t xml:space="preserve">Q3: We insert </w:t>
      </w:r>
      <w:r w:rsidR="00B4565D">
        <w:t>60</w:t>
      </w:r>
      <w:r>
        <w:t xml:space="preserve"> into the B+ tree in figure A. How many I/Os (page reads and writes) does this operation take?</w:t>
      </w:r>
    </w:p>
    <w:p w:rsidR="0074202D" w:rsidRDefault="0074202D" w:rsidP="0074202D">
      <w:pPr>
        <w:spacing w:line="331" w:lineRule="auto"/>
      </w:pPr>
      <w:r>
        <w:rPr>
          <w:color w:val="0000FF"/>
        </w:rPr>
        <w:t xml:space="preserve">After inserting </w:t>
      </w:r>
      <w:r w:rsidR="00B4565D">
        <w:rPr>
          <w:color w:val="0000FF"/>
        </w:rPr>
        <w:t>60</w:t>
      </w:r>
      <w:r>
        <w:rPr>
          <w:color w:val="0000FF"/>
        </w:rPr>
        <w:t>:</w:t>
      </w:r>
    </w:p>
    <w:p w:rsidR="0074202D" w:rsidRDefault="006667B2" w:rsidP="0074202D">
      <w:pPr>
        <w:spacing w:line="331" w:lineRule="auto"/>
      </w:pPr>
      <w:r w:rsidRPr="006667B2">
        <w:rPr>
          <w:noProof/>
        </w:rPr>
        <w:lastRenderedPageBreak/>
        <w:drawing>
          <wp:inline distT="0" distB="0" distL="0" distR="0">
            <wp:extent cx="5715000" cy="1803593"/>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250" cy="1807774"/>
                    </a:xfrm>
                    <a:prstGeom prst="rect">
                      <a:avLst/>
                    </a:prstGeom>
                    <a:noFill/>
                    <a:ln>
                      <a:noFill/>
                    </a:ln>
                  </pic:spPr>
                </pic:pic>
              </a:graphicData>
            </a:graphic>
          </wp:inline>
        </w:drawing>
      </w:r>
      <w:bookmarkStart w:id="0" w:name="_GoBack"/>
      <w:bookmarkEnd w:id="0"/>
    </w:p>
    <w:p w:rsidR="0074202D" w:rsidRDefault="0074202D" w:rsidP="0074202D">
      <w:pPr>
        <w:spacing w:line="331" w:lineRule="auto"/>
      </w:pPr>
      <w:r>
        <w:rPr>
          <w:color w:val="0000FF"/>
        </w:rPr>
        <w:t xml:space="preserve">tl;dr </w:t>
      </w:r>
      <w:r w:rsidRPr="00B4565D">
        <w:rPr>
          <w:b/>
          <w:color w:val="FF0000"/>
        </w:rPr>
        <w:t>8</w:t>
      </w:r>
      <w:r>
        <w:rPr>
          <w:color w:val="0000FF"/>
        </w:rPr>
        <w:t xml:space="preserve"> read and write ops (3 read, 5 write)</w:t>
      </w:r>
    </w:p>
    <w:p w:rsidR="0074202D" w:rsidRDefault="0074202D" w:rsidP="0074202D">
      <w:pPr>
        <w:numPr>
          <w:ilvl w:val="0"/>
          <w:numId w:val="1"/>
        </w:numPr>
        <w:spacing w:line="331" w:lineRule="auto"/>
        <w:ind w:hanging="360"/>
        <w:contextualSpacing/>
        <w:rPr>
          <w:color w:val="0000FF"/>
        </w:rPr>
      </w:pPr>
      <w:r>
        <w:rPr>
          <w:b/>
          <w:color w:val="0000FF"/>
        </w:rPr>
        <w:t>Read</w:t>
      </w:r>
      <w:r w:rsidR="00B4565D">
        <w:rPr>
          <w:color w:val="0000FF"/>
        </w:rPr>
        <w:t xml:space="preserve"> the root [70]. 60</w:t>
      </w:r>
      <w:r>
        <w:rPr>
          <w:color w:val="0000FF"/>
        </w:rPr>
        <w:t xml:space="preserve"> &lt; 70, so follow the leftmost pointer and</w:t>
      </w:r>
    </w:p>
    <w:p w:rsidR="0074202D" w:rsidRDefault="0074202D" w:rsidP="0074202D">
      <w:pPr>
        <w:numPr>
          <w:ilvl w:val="0"/>
          <w:numId w:val="1"/>
        </w:numPr>
        <w:spacing w:line="331" w:lineRule="auto"/>
        <w:ind w:hanging="360"/>
        <w:contextualSpacing/>
        <w:rPr>
          <w:color w:val="0000FF"/>
        </w:rPr>
      </w:pPr>
      <w:r>
        <w:rPr>
          <w:b/>
          <w:color w:val="0000FF"/>
        </w:rPr>
        <w:t>read</w:t>
      </w:r>
      <w:r>
        <w:rPr>
          <w:color w:val="0000FF"/>
        </w:rPr>
        <w:t xml:space="preserve"> the page containing [15, 42]. </w:t>
      </w:r>
      <w:r w:rsidR="00B4565D">
        <w:rPr>
          <w:color w:val="0000FF"/>
        </w:rPr>
        <w:t>60</w:t>
      </w:r>
      <w:r>
        <w:rPr>
          <w:color w:val="0000FF"/>
        </w:rPr>
        <w:t xml:space="preserve"> &gt; 42, so follow the rightmost pointer and</w:t>
      </w:r>
    </w:p>
    <w:p w:rsidR="0074202D" w:rsidRDefault="0074202D" w:rsidP="0074202D">
      <w:pPr>
        <w:numPr>
          <w:ilvl w:val="0"/>
          <w:numId w:val="1"/>
        </w:numPr>
        <w:spacing w:line="331" w:lineRule="auto"/>
        <w:ind w:hanging="360"/>
        <w:contextualSpacing/>
        <w:rPr>
          <w:color w:val="0000FF"/>
        </w:rPr>
      </w:pPr>
      <w:r>
        <w:rPr>
          <w:b/>
          <w:color w:val="0000FF"/>
        </w:rPr>
        <w:t>read</w:t>
      </w:r>
      <w:r>
        <w:rPr>
          <w:color w:val="0000FF"/>
        </w:rPr>
        <w:t xml:space="preserve"> the page containing [51, 61]. We’re at the leaf, so we can perform an insertion here. However, our leaf page is full! We therefore have to split it on the key </w:t>
      </w:r>
      <w:r w:rsidR="00B4565D">
        <w:rPr>
          <w:color w:val="0000FF"/>
        </w:rPr>
        <w:t>60</w:t>
      </w:r>
      <w:r>
        <w:rPr>
          <w:color w:val="0000FF"/>
        </w:rPr>
        <w:t>, so</w:t>
      </w:r>
    </w:p>
    <w:p w:rsidR="0074202D" w:rsidRDefault="00B4565D" w:rsidP="0074202D">
      <w:pPr>
        <w:numPr>
          <w:ilvl w:val="0"/>
          <w:numId w:val="1"/>
        </w:numPr>
        <w:spacing w:line="331" w:lineRule="auto"/>
        <w:ind w:hanging="360"/>
        <w:contextualSpacing/>
        <w:rPr>
          <w:color w:val="0000FF"/>
        </w:rPr>
      </w:pPr>
      <w:r>
        <w:rPr>
          <w:color w:val="0000FF"/>
        </w:rPr>
        <w:t>we create a page containing [60</w:t>
      </w:r>
      <w:r w:rsidR="0074202D">
        <w:rPr>
          <w:color w:val="0000FF"/>
        </w:rPr>
        <w:t xml:space="preserve">, 61], and we </w:t>
      </w:r>
      <w:r w:rsidR="0074202D">
        <w:rPr>
          <w:b/>
          <w:color w:val="0000FF"/>
        </w:rPr>
        <w:t>write</w:t>
      </w:r>
      <w:r w:rsidR="0074202D">
        <w:rPr>
          <w:color w:val="0000FF"/>
        </w:rPr>
        <w:t xml:space="preserve"> it to disk. (Note that we’re at a leaf page, so we must co</w:t>
      </w:r>
      <w:r>
        <w:rPr>
          <w:color w:val="0000FF"/>
        </w:rPr>
        <w:t>py 60</w:t>
      </w:r>
      <w:r w:rsidR="0074202D">
        <w:rPr>
          <w:color w:val="0000FF"/>
        </w:rPr>
        <w:t xml:space="preserve"> to its parent.) We also</w:t>
      </w:r>
    </w:p>
    <w:p w:rsidR="0074202D" w:rsidRDefault="0074202D" w:rsidP="0074202D">
      <w:pPr>
        <w:numPr>
          <w:ilvl w:val="0"/>
          <w:numId w:val="1"/>
        </w:numPr>
        <w:spacing w:line="331" w:lineRule="auto"/>
        <w:ind w:hanging="360"/>
        <w:contextualSpacing/>
        <w:rPr>
          <w:color w:val="0000FF"/>
        </w:rPr>
      </w:pPr>
      <w:r>
        <w:rPr>
          <w:color w:val="0000FF"/>
        </w:rPr>
        <w:t xml:space="preserve">delete 61 from the page containing [51, 61] and </w:t>
      </w:r>
      <w:r>
        <w:rPr>
          <w:b/>
          <w:color w:val="0000FF"/>
        </w:rPr>
        <w:t>write</w:t>
      </w:r>
      <w:r>
        <w:rPr>
          <w:color w:val="0000FF"/>
        </w:rPr>
        <w:t xml:space="preserve"> that to disk ([51</w:t>
      </w:r>
      <w:r w:rsidR="00B4565D">
        <w:rPr>
          <w:color w:val="0000FF"/>
        </w:rPr>
        <w:t>]). Now we recursively insert 60</w:t>
      </w:r>
      <w:r>
        <w:rPr>
          <w:color w:val="0000FF"/>
        </w:rPr>
        <w:t xml:space="preserve"> into our parent [15, 24], which is full, so we need to split it on the key 42, and</w:t>
      </w:r>
    </w:p>
    <w:p w:rsidR="0074202D" w:rsidRDefault="00B4565D" w:rsidP="0074202D">
      <w:pPr>
        <w:numPr>
          <w:ilvl w:val="0"/>
          <w:numId w:val="1"/>
        </w:numPr>
        <w:spacing w:line="331" w:lineRule="auto"/>
        <w:ind w:hanging="360"/>
        <w:contextualSpacing/>
        <w:rPr>
          <w:color w:val="0000FF"/>
        </w:rPr>
      </w:pPr>
      <w:r>
        <w:rPr>
          <w:color w:val="0000FF"/>
        </w:rPr>
        <w:t>we create a page containing [60</w:t>
      </w:r>
      <w:r w:rsidR="0074202D">
        <w:rPr>
          <w:color w:val="0000FF"/>
        </w:rPr>
        <w:t>], setting its leftmost pointer to be the page containing [51] and its rightmost point</w:t>
      </w:r>
      <w:r>
        <w:rPr>
          <w:color w:val="0000FF"/>
        </w:rPr>
        <w:t>er to be the page containing [60</w:t>
      </w:r>
      <w:r w:rsidR="0074202D">
        <w:rPr>
          <w:color w:val="0000FF"/>
        </w:rPr>
        <w:t xml:space="preserve">, 61]. (Note that since this is an internal node, we don’t need to keep 42, as we’re recursively pushing it up to the root!) We </w:t>
      </w:r>
      <w:r w:rsidR="0074202D">
        <w:rPr>
          <w:b/>
          <w:color w:val="0000FF"/>
        </w:rPr>
        <w:t>write</w:t>
      </w:r>
      <w:r w:rsidR="0074202D">
        <w:rPr>
          <w:color w:val="0000FF"/>
        </w:rPr>
        <w:t xml:space="preserve"> this to disk, and now</w:t>
      </w:r>
    </w:p>
    <w:p w:rsidR="0074202D" w:rsidRDefault="0074202D" w:rsidP="0074202D">
      <w:pPr>
        <w:numPr>
          <w:ilvl w:val="0"/>
          <w:numId w:val="1"/>
        </w:numPr>
        <w:spacing w:line="331" w:lineRule="auto"/>
        <w:ind w:hanging="360"/>
        <w:contextualSpacing/>
        <w:rPr>
          <w:color w:val="0000FF"/>
        </w:rPr>
      </w:pPr>
      <w:r>
        <w:rPr>
          <w:color w:val="0000FF"/>
        </w:rPr>
        <w:t xml:space="preserve">we delete 42 and the rightmost pointer from the page containing [15, 42], and we </w:t>
      </w:r>
      <w:r>
        <w:rPr>
          <w:b/>
          <w:color w:val="0000FF"/>
        </w:rPr>
        <w:t>write</w:t>
      </w:r>
      <w:r>
        <w:rPr>
          <w:color w:val="0000FF"/>
        </w:rPr>
        <w:t xml:space="preserve"> that to disk ([15]). Finally,</w:t>
      </w:r>
    </w:p>
    <w:p w:rsidR="0074202D" w:rsidRDefault="0074202D" w:rsidP="0074202D">
      <w:pPr>
        <w:numPr>
          <w:ilvl w:val="0"/>
          <w:numId w:val="1"/>
        </w:numPr>
        <w:spacing w:line="331" w:lineRule="auto"/>
        <w:ind w:hanging="360"/>
        <w:contextualSpacing/>
        <w:rPr>
          <w:color w:val="0000FF"/>
        </w:rPr>
      </w:pPr>
      <w:r>
        <w:rPr>
          <w:color w:val="0000FF"/>
        </w:rPr>
        <w:t xml:space="preserve">we insert the separator 42 to the root node, setting its left pointer and the pointer between 42 and 70. We </w:t>
      </w:r>
      <w:r>
        <w:rPr>
          <w:b/>
          <w:color w:val="0000FF"/>
        </w:rPr>
        <w:t>write</w:t>
      </w:r>
      <w:r>
        <w:rPr>
          <w:color w:val="0000FF"/>
        </w:rPr>
        <w:t xml:space="preserve"> this node ([42, 70]) to disk as the new root. </w:t>
      </w:r>
    </w:p>
    <w:p w:rsidR="0074202D" w:rsidRDefault="0074202D" w:rsidP="0074202D">
      <w:pPr>
        <w:spacing w:line="331" w:lineRule="auto"/>
      </w:pPr>
    </w:p>
    <w:p w:rsidR="0074202D" w:rsidRDefault="0074202D" w:rsidP="0074202D">
      <w:pPr>
        <w:spacing w:line="331" w:lineRule="auto"/>
      </w:pPr>
      <w:r>
        <w:t>Q4: After performing the insert in Q3, what's the maximum number of keys we can insert into the B+ tree in figure A without splitting the ROOT?</w:t>
      </w:r>
    </w:p>
    <w:p w:rsidR="00B4565D" w:rsidRPr="00B4565D" w:rsidRDefault="00B4565D" w:rsidP="0074202D">
      <w:pPr>
        <w:spacing w:line="331" w:lineRule="auto"/>
        <w:rPr>
          <w:b/>
          <w:color w:val="FF0000"/>
        </w:rPr>
      </w:pPr>
      <w:r w:rsidRPr="00B4565D">
        <w:rPr>
          <w:b/>
          <w:color w:val="FF0000"/>
        </w:rPr>
        <w:t>10</w:t>
      </w:r>
    </w:p>
    <w:p w:rsidR="00CE59DE" w:rsidRDefault="0074202D" w:rsidP="006667B2">
      <w:pPr>
        <w:spacing w:line="331" w:lineRule="auto"/>
        <w:rPr>
          <w:rFonts w:hint="eastAsia"/>
        </w:rPr>
      </w:pPr>
      <w:r>
        <w:rPr>
          <w:color w:val="0000FF"/>
        </w:rPr>
        <w:t>Each leaf node which isn’t full yet can support an additional key, and we have 4 of these empty slots. In addition, each node with spare space on level 1 of the tree can accommodate an additional reference to a whole index leaf page, so each of these empty slots increases our capacity by 2. (Exercises for the reader: 1. What if we had extra space in the root? 2. How many extra keys can an empty slot on level (k) reference? Make sure to account for the extra leftmost pointer!)</w:t>
      </w:r>
    </w:p>
    <w:sectPr w:rsidR="00CE59D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63F" w:rsidRDefault="0063063F" w:rsidP="00746E3E">
      <w:pPr>
        <w:spacing w:line="240" w:lineRule="auto"/>
      </w:pPr>
      <w:r>
        <w:separator/>
      </w:r>
    </w:p>
  </w:endnote>
  <w:endnote w:type="continuationSeparator" w:id="0">
    <w:p w:rsidR="0063063F" w:rsidRDefault="0063063F" w:rsidP="00746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63F" w:rsidRDefault="0063063F" w:rsidP="00746E3E">
      <w:pPr>
        <w:spacing w:line="240" w:lineRule="auto"/>
      </w:pPr>
      <w:r>
        <w:separator/>
      </w:r>
    </w:p>
  </w:footnote>
  <w:footnote w:type="continuationSeparator" w:id="0">
    <w:p w:rsidR="0063063F" w:rsidRDefault="0063063F" w:rsidP="00746E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8584B"/>
    <w:multiLevelType w:val="multilevel"/>
    <w:tmpl w:val="114CC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E59DE"/>
    <w:rsid w:val="00247D8C"/>
    <w:rsid w:val="00532D32"/>
    <w:rsid w:val="0063063F"/>
    <w:rsid w:val="006667B2"/>
    <w:rsid w:val="0074202D"/>
    <w:rsid w:val="00746E3E"/>
    <w:rsid w:val="00820797"/>
    <w:rsid w:val="00A859A5"/>
    <w:rsid w:val="00B37A81"/>
    <w:rsid w:val="00B4565D"/>
    <w:rsid w:val="00BF1A1D"/>
    <w:rsid w:val="00CE59DE"/>
    <w:rsid w:val="00E01ADA"/>
    <w:rsid w:val="00E4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C6F1D"/>
  <w15:docId w15:val="{53408B8A-5184-4BEC-981B-EF5B4EA6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746E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46E3E"/>
    <w:rPr>
      <w:sz w:val="18"/>
      <w:szCs w:val="18"/>
    </w:rPr>
  </w:style>
  <w:style w:type="paragraph" w:styleId="a7">
    <w:name w:val="footer"/>
    <w:basedOn w:val="a"/>
    <w:link w:val="a8"/>
    <w:uiPriority w:val="99"/>
    <w:unhideWhenUsed/>
    <w:rsid w:val="00746E3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746E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2520</Characters>
  <Application>Microsoft Office Word</Application>
  <DocSecurity>0</DocSecurity>
  <Lines>21</Lines>
  <Paragraphs>5</Paragraphs>
  <ScaleCrop>false</ScaleCrop>
  <Company>ShanghaiTech</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Sun</dc:creator>
  <cp:lastModifiedBy>DELL</cp:lastModifiedBy>
  <cp:revision>14</cp:revision>
  <cp:lastPrinted>2022-09-27T07:03:00Z</cp:lastPrinted>
  <dcterms:created xsi:type="dcterms:W3CDTF">2021-10-07T03:11:00Z</dcterms:created>
  <dcterms:modified xsi:type="dcterms:W3CDTF">2022-09-27T07:03:00Z</dcterms:modified>
</cp:coreProperties>
</file>