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B18A" w14:textId="77777777" w:rsidR="0026413A" w:rsidRPr="0026413A" w:rsidRDefault="0026413A" w:rsidP="0026413A">
      <w:pPr>
        <w:shd w:val="clear" w:color="auto" w:fill="FFFFFF"/>
        <w:spacing w:after="150" w:line="540" w:lineRule="atLeast"/>
        <w:outlineLvl w:val="3"/>
        <w:rPr>
          <w:rFonts w:eastAsia="Times New Roman" w:cstheme="minorHAnsi"/>
          <w:sz w:val="39"/>
          <w:szCs w:val="39"/>
        </w:rPr>
      </w:pPr>
      <w:r w:rsidRPr="0026413A">
        <w:rPr>
          <w:rFonts w:eastAsia="Times New Roman" w:cstheme="minorHAnsi"/>
          <w:sz w:val="39"/>
          <w:szCs w:val="39"/>
        </w:rPr>
        <w:t>Get the best assistance related to D7 Visa from experts</w:t>
      </w:r>
    </w:p>
    <w:p w14:paraId="128AE42F" w14:textId="2838B529" w:rsidR="0026413A" w:rsidRPr="0026413A" w:rsidRDefault="0026413A" w:rsidP="0026413A">
      <w:pPr>
        <w:shd w:val="clear" w:color="auto" w:fill="FFFFFF"/>
        <w:spacing w:after="225" w:line="240" w:lineRule="auto"/>
        <w:rPr>
          <w:rFonts w:eastAsia="Times New Roman" w:cstheme="minorHAnsi"/>
          <w:sz w:val="23"/>
          <w:szCs w:val="23"/>
        </w:rPr>
      </w:pPr>
      <w:r w:rsidRPr="0026413A">
        <w:rPr>
          <w:rFonts w:eastAsia="Times New Roman" w:cstheme="minorHAnsi"/>
          <w:sz w:val="23"/>
          <w:szCs w:val="23"/>
        </w:rPr>
        <w:t xml:space="preserve">The Government of Portugal introduced D7 Visa in 2007, also known as </w:t>
      </w:r>
      <w:r>
        <w:rPr>
          <w:rFonts w:eastAsia="Times New Roman" w:cstheme="minorHAnsi"/>
          <w:sz w:val="23"/>
          <w:szCs w:val="23"/>
        </w:rPr>
        <w:t xml:space="preserve">the </w:t>
      </w:r>
      <w:r w:rsidRPr="0026413A">
        <w:rPr>
          <w:rFonts w:eastAsia="Times New Roman" w:cstheme="minorHAnsi"/>
          <w:sz w:val="23"/>
          <w:szCs w:val="23"/>
        </w:rPr>
        <w:t xml:space="preserve">retirement or Passive income visa. With the help of the D7 Visa, non-EU or other countries migrants can apply for a </w:t>
      </w:r>
      <w:r>
        <w:rPr>
          <w:rFonts w:eastAsia="Times New Roman" w:cstheme="minorHAnsi"/>
          <w:sz w:val="23"/>
          <w:szCs w:val="23"/>
        </w:rPr>
        <w:t>permit</w:t>
      </w:r>
      <w:r w:rsidRPr="0026413A">
        <w:rPr>
          <w:rFonts w:eastAsia="Times New Roman" w:cstheme="minorHAnsi"/>
          <w:sz w:val="23"/>
          <w:szCs w:val="23"/>
        </w:rPr>
        <w:t xml:space="preserve"> to Portugal. One can get income from a pension, financial investment, or intellectual property.</w:t>
      </w:r>
    </w:p>
    <w:p w14:paraId="7560ABDF" w14:textId="77777777" w:rsidR="0026413A" w:rsidRPr="0026413A" w:rsidRDefault="0026413A" w:rsidP="0026413A">
      <w:pPr>
        <w:shd w:val="clear" w:color="auto" w:fill="FFFFFF"/>
        <w:spacing w:after="150" w:line="540" w:lineRule="atLeast"/>
        <w:outlineLvl w:val="3"/>
        <w:rPr>
          <w:rFonts w:eastAsia="Times New Roman" w:cstheme="minorHAnsi"/>
          <w:sz w:val="39"/>
          <w:szCs w:val="39"/>
        </w:rPr>
      </w:pPr>
      <w:r w:rsidRPr="0026413A">
        <w:rPr>
          <w:rFonts w:eastAsia="Times New Roman" w:cstheme="minorHAnsi"/>
          <w:sz w:val="39"/>
          <w:szCs w:val="39"/>
        </w:rPr>
        <w:t>Why Choose Us?</w:t>
      </w:r>
    </w:p>
    <w:p w14:paraId="18AE912F" w14:textId="2C2E10A0" w:rsidR="0026413A" w:rsidRPr="0026413A" w:rsidRDefault="0026413A" w:rsidP="0026413A">
      <w:pPr>
        <w:shd w:val="clear" w:color="auto" w:fill="FFFFFF"/>
        <w:spacing w:after="225" w:line="240" w:lineRule="auto"/>
        <w:rPr>
          <w:rFonts w:eastAsia="Times New Roman" w:cstheme="minorHAnsi"/>
          <w:sz w:val="23"/>
          <w:szCs w:val="23"/>
        </w:rPr>
      </w:pPr>
      <w:r w:rsidRPr="0026413A">
        <w:rPr>
          <w:rFonts w:eastAsia="Times New Roman" w:cstheme="minorHAnsi"/>
          <w:sz w:val="23"/>
          <w:szCs w:val="23"/>
        </w:rPr>
        <w:t>With the help of the</w:t>
      </w:r>
      <w:r>
        <w:rPr>
          <w:rFonts w:eastAsia="Times New Roman" w:cstheme="minorHAnsi"/>
          <w:sz w:val="23"/>
          <w:szCs w:val="23"/>
        </w:rPr>
        <w:t xml:space="preserve"> D7</w:t>
      </w:r>
      <w:r w:rsidRPr="0026413A">
        <w:rPr>
          <w:rFonts w:eastAsia="Times New Roman" w:cstheme="minorHAnsi"/>
          <w:sz w:val="23"/>
          <w:szCs w:val="23"/>
        </w:rPr>
        <w:t xml:space="preserve"> </w:t>
      </w:r>
      <w:r>
        <w:rPr>
          <w:rFonts w:eastAsia="Times New Roman" w:cstheme="minorHAnsi"/>
          <w:sz w:val="23"/>
          <w:szCs w:val="23"/>
        </w:rPr>
        <w:t>V</w:t>
      </w:r>
      <w:r w:rsidRPr="0026413A">
        <w:rPr>
          <w:rFonts w:eastAsia="Times New Roman" w:cstheme="minorHAnsi"/>
          <w:sz w:val="23"/>
          <w:szCs w:val="23"/>
        </w:rPr>
        <w:t>isa, you will have legal residence in Portugal. And it benefits retired people and those who want to generate passive income in Portugal. Once you get a Portugal visa, your family can apply for the D7 Visa.</w:t>
      </w:r>
    </w:p>
    <w:p w14:paraId="7C04859F" w14:textId="77777777" w:rsidR="0026413A" w:rsidRPr="0026413A" w:rsidRDefault="0026413A" w:rsidP="002641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eastAsia="Times New Roman" w:cstheme="minorHAnsi"/>
          <w:sz w:val="23"/>
          <w:szCs w:val="23"/>
        </w:rPr>
      </w:pPr>
      <w:r w:rsidRPr="0026413A">
        <w:rPr>
          <w:rFonts w:eastAsia="Times New Roman" w:cstheme="minorHAnsi"/>
          <w:sz w:val="23"/>
          <w:szCs w:val="23"/>
        </w:rPr>
        <w:t>Permanent residency</w:t>
      </w:r>
    </w:p>
    <w:p w14:paraId="548724E3" w14:textId="77777777" w:rsidR="0026413A" w:rsidRPr="0026413A" w:rsidRDefault="0026413A" w:rsidP="002641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eastAsia="Times New Roman" w:cstheme="minorHAnsi"/>
          <w:sz w:val="23"/>
          <w:szCs w:val="23"/>
        </w:rPr>
      </w:pPr>
      <w:r w:rsidRPr="0026413A">
        <w:rPr>
          <w:rFonts w:eastAsia="Times New Roman" w:cstheme="minorHAnsi"/>
          <w:sz w:val="23"/>
          <w:szCs w:val="23"/>
        </w:rPr>
        <w:t>Receive rights to Portugal</w:t>
      </w:r>
    </w:p>
    <w:p w14:paraId="5F9F09AE" w14:textId="77777777" w:rsidR="0026413A" w:rsidRPr="0026413A" w:rsidRDefault="0026413A" w:rsidP="002641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eastAsia="Times New Roman" w:cstheme="minorHAnsi"/>
          <w:sz w:val="23"/>
          <w:szCs w:val="23"/>
        </w:rPr>
      </w:pPr>
      <w:r w:rsidRPr="0026413A">
        <w:rPr>
          <w:rFonts w:eastAsia="Times New Roman" w:cstheme="minorHAnsi"/>
          <w:sz w:val="23"/>
          <w:szCs w:val="23"/>
        </w:rPr>
        <w:t>Beneficial for Families</w:t>
      </w:r>
    </w:p>
    <w:p w14:paraId="734343A8" w14:textId="77777777" w:rsidR="0026413A" w:rsidRPr="0026413A" w:rsidRDefault="0026413A" w:rsidP="0026413A">
      <w:pPr>
        <w:shd w:val="clear" w:color="auto" w:fill="FFFFFF"/>
        <w:spacing w:after="225" w:line="240" w:lineRule="auto"/>
        <w:rPr>
          <w:rFonts w:eastAsia="Times New Roman" w:cstheme="minorHAnsi"/>
          <w:sz w:val="23"/>
          <w:szCs w:val="23"/>
        </w:rPr>
      </w:pPr>
      <w:r w:rsidRPr="0026413A">
        <w:rPr>
          <w:rFonts w:eastAsia="Times New Roman" w:cstheme="minorHAnsi"/>
          <w:sz w:val="23"/>
          <w:szCs w:val="23"/>
        </w:rPr>
        <w:t>For all those who have sufficient income and want to spend their life in Portugal, a D7 visa is the best option. The time duration for the D7 Visa is around 20 days.</w:t>
      </w:r>
    </w:p>
    <w:p w14:paraId="76877000" w14:textId="77777777" w:rsidR="0026413A" w:rsidRPr="0026413A" w:rsidRDefault="0026413A" w:rsidP="0026413A">
      <w:pPr>
        <w:shd w:val="clear" w:color="auto" w:fill="FFFFFF"/>
        <w:spacing w:after="150" w:line="540" w:lineRule="atLeast"/>
        <w:outlineLvl w:val="3"/>
        <w:rPr>
          <w:rFonts w:eastAsia="Times New Roman" w:cstheme="minorHAnsi"/>
          <w:sz w:val="39"/>
          <w:szCs w:val="39"/>
        </w:rPr>
      </w:pPr>
      <w:r w:rsidRPr="0026413A">
        <w:rPr>
          <w:rFonts w:eastAsia="Times New Roman" w:cstheme="minorHAnsi"/>
          <w:sz w:val="39"/>
          <w:szCs w:val="39"/>
        </w:rPr>
        <w:t>How to apply for the D7 Visa?</w:t>
      </w:r>
    </w:p>
    <w:p w14:paraId="44E0A676" w14:textId="52054E56" w:rsidR="0026413A" w:rsidRPr="0026413A" w:rsidRDefault="0026413A" w:rsidP="0026413A">
      <w:pPr>
        <w:shd w:val="clear" w:color="auto" w:fill="FFFFFF"/>
        <w:spacing w:after="225" w:line="240" w:lineRule="auto"/>
        <w:rPr>
          <w:rFonts w:eastAsia="Times New Roman" w:cstheme="minorHAnsi"/>
          <w:sz w:val="23"/>
          <w:szCs w:val="23"/>
        </w:rPr>
      </w:pPr>
      <w:r w:rsidRPr="0026413A">
        <w:rPr>
          <w:rFonts w:eastAsia="Times New Roman" w:cstheme="minorHAnsi"/>
          <w:sz w:val="23"/>
          <w:szCs w:val="23"/>
        </w:rPr>
        <w:t>We at Migrant Group know all the rules and regulations a migrant must follow while applying for a visa. Here are the steps to follow to get D7 Visa.</w:t>
      </w:r>
    </w:p>
    <w:p w14:paraId="795EDD72" w14:textId="77777777" w:rsidR="0026413A" w:rsidRPr="0026413A" w:rsidRDefault="0026413A" w:rsidP="002641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</w:rPr>
      </w:pPr>
      <w:r w:rsidRPr="0026413A">
        <w:rPr>
          <w:rFonts w:eastAsia="Times New Roman" w:cstheme="minorHAnsi"/>
          <w:sz w:val="23"/>
          <w:szCs w:val="23"/>
        </w:rPr>
        <w:t>Fill application form</w:t>
      </w:r>
    </w:p>
    <w:p w14:paraId="476263C9" w14:textId="77777777" w:rsidR="0026413A" w:rsidRPr="0026413A" w:rsidRDefault="0026413A" w:rsidP="002641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</w:rPr>
      </w:pPr>
      <w:r w:rsidRPr="0026413A">
        <w:rPr>
          <w:rFonts w:eastAsia="Times New Roman" w:cstheme="minorHAnsi"/>
          <w:sz w:val="23"/>
          <w:szCs w:val="23"/>
        </w:rPr>
        <w:t>Must have a passport along with the desired travel document</w:t>
      </w:r>
    </w:p>
    <w:p w14:paraId="249AFC26" w14:textId="0C437AF6" w:rsidR="0026413A" w:rsidRPr="0026413A" w:rsidRDefault="0026413A" w:rsidP="002641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</w:rPr>
      </w:pPr>
      <w:r w:rsidRPr="0026413A">
        <w:rPr>
          <w:rFonts w:eastAsia="Times New Roman" w:cstheme="minorHAnsi"/>
          <w:sz w:val="23"/>
          <w:szCs w:val="23"/>
        </w:rPr>
        <w:t>Two passport</w:t>
      </w:r>
      <w:r>
        <w:rPr>
          <w:rFonts w:eastAsia="Times New Roman" w:cstheme="minorHAnsi"/>
          <w:sz w:val="23"/>
          <w:szCs w:val="23"/>
        </w:rPr>
        <w:t>-</w:t>
      </w:r>
      <w:r w:rsidRPr="0026413A">
        <w:rPr>
          <w:rFonts w:eastAsia="Times New Roman" w:cstheme="minorHAnsi"/>
          <w:sz w:val="23"/>
          <w:szCs w:val="23"/>
        </w:rPr>
        <w:t>size photos along with the blank background</w:t>
      </w:r>
    </w:p>
    <w:p w14:paraId="68C80762" w14:textId="13D0F2F5" w:rsidR="0026413A" w:rsidRPr="0026413A" w:rsidRDefault="0026413A" w:rsidP="002641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</w:rPr>
      </w:pPr>
      <w:r w:rsidRPr="0026413A">
        <w:rPr>
          <w:rFonts w:eastAsia="Times New Roman" w:cstheme="minorHAnsi"/>
          <w:sz w:val="23"/>
          <w:szCs w:val="23"/>
        </w:rPr>
        <w:t>Must have proof of health insurance</w:t>
      </w:r>
    </w:p>
    <w:p w14:paraId="5CD022AD" w14:textId="7106C7DB" w:rsidR="0026413A" w:rsidRPr="0026413A" w:rsidRDefault="0026413A" w:rsidP="002641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</w:rPr>
      </w:pPr>
      <w:r w:rsidRPr="0026413A">
        <w:rPr>
          <w:rFonts w:eastAsia="Times New Roman" w:cstheme="minorHAnsi"/>
          <w:sz w:val="23"/>
          <w:szCs w:val="23"/>
        </w:rPr>
        <w:t xml:space="preserve">A document with a </w:t>
      </w:r>
      <w:r>
        <w:rPr>
          <w:rFonts w:eastAsia="Times New Roman" w:cstheme="minorHAnsi"/>
          <w:sz w:val="23"/>
          <w:szCs w:val="23"/>
        </w:rPr>
        <w:t>confirmation</w:t>
      </w:r>
      <w:r w:rsidRPr="0026413A">
        <w:rPr>
          <w:rFonts w:eastAsia="Times New Roman" w:cstheme="minorHAnsi"/>
          <w:sz w:val="23"/>
          <w:szCs w:val="23"/>
        </w:rPr>
        <w:t xml:space="preserve"> of pension</w:t>
      </w:r>
    </w:p>
    <w:p w14:paraId="37CF2C27" w14:textId="77777777" w:rsidR="0026413A" w:rsidRPr="0026413A" w:rsidRDefault="0026413A" w:rsidP="002641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</w:rPr>
      </w:pPr>
      <w:r w:rsidRPr="0026413A">
        <w:rPr>
          <w:rFonts w:eastAsia="Times New Roman" w:cstheme="minorHAnsi"/>
          <w:sz w:val="23"/>
          <w:szCs w:val="23"/>
        </w:rPr>
        <w:t>Proof of residence</w:t>
      </w:r>
    </w:p>
    <w:p w14:paraId="21DD9DD3" w14:textId="77777777" w:rsidR="0026413A" w:rsidRPr="0026413A" w:rsidRDefault="0026413A" w:rsidP="002641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</w:rPr>
      </w:pPr>
      <w:r w:rsidRPr="0026413A">
        <w:rPr>
          <w:rFonts w:eastAsia="Times New Roman" w:cstheme="minorHAnsi"/>
          <w:sz w:val="23"/>
          <w:szCs w:val="23"/>
        </w:rPr>
        <w:t>Valid travel insurance, along with the medical expenses</w:t>
      </w:r>
    </w:p>
    <w:p w14:paraId="111D1636" w14:textId="77777777" w:rsidR="0026413A" w:rsidRDefault="0026413A" w:rsidP="0026413A">
      <w:pPr>
        <w:rPr>
          <w:sz w:val="24"/>
          <w:szCs w:val="24"/>
        </w:rPr>
      </w:pPr>
      <w:r w:rsidRPr="00D9748C">
        <w:rPr>
          <w:sz w:val="24"/>
          <w:szCs w:val="24"/>
        </w:rPr>
        <w:t>Reach out to the team of Migrant Group, ha</w:t>
      </w:r>
      <w:r>
        <w:rPr>
          <w:sz w:val="24"/>
          <w:szCs w:val="24"/>
        </w:rPr>
        <w:t>ving</w:t>
      </w:r>
      <w:r w:rsidRPr="00D974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immense </w:t>
      </w:r>
      <w:r w:rsidRPr="00D9748C">
        <w:rPr>
          <w:sz w:val="24"/>
          <w:szCs w:val="24"/>
        </w:rPr>
        <w:t xml:space="preserve">experience </w:t>
      </w:r>
      <w:r>
        <w:rPr>
          <w:sz w:val="24"/>
          <w:szCs w:val="24"/>
        </w:rPr>
        <w:t xml:space="preserve">in </w:t>
      </w:r>
      <w:r w:rsidRPr="00D9748C">
        <w:rPr>
          <w:sz w:val="24"/>
          <w:szCs w:val="24"/>
        </w:rPr>
        <w:t xml:space="preserve">handling all the general and </w:t>
      </w:r>
      <w:r>
        <w:rPr>
          <w:sz w:val="24"/>
          <w:szCs w:val="24"/>
        </w:rPr>
        <w:t xml:space="preserve">critical </w:t>
      </w:r>
      <w:r w:rsidRPr="00D9748C">
        <w:rPr>
          <w:sz w:val="24"/>
          <w:szCs w:val="24"/>
        </w:rPr>
        <w:t>issues of migrants. Whether you want to live,</w:t>
      </w:r>
      <w:r>
        <w:rPr>
          <w:sz w:val="24"/>
          <w:szCs w:val="24"/>
        </w:rPr>
        <w:t xml:space="preserve"> work</w:t>
      </w:r>
      <w:r w:rsidRPr="00D9748C">
        <w:rPr>
          <w:sz w:val="24"/>
          <w:szCs w:val="24"/>
        </w:rPr>
        <w:t>, or st</w:t>
      </w:r>
      <w:r>
        <w:rPr>
          <w:sz w:val="24"/>
          <w:szCs w:val="24"/>
        </w:rPr>
        <w:t>udy</w:t>
      </w:r>
      <w:r w:rsidRPr="00D9748C">
        <w:rPr>
          <w:sz w:val="24"/>
          <w:szCs w:val="24"/>
        </w:rPr>
        <w:t xml:space="preserve"> in </w:t>
      </w:r>
      <w:r>
        <w:rPr>
          <w:sz w:val="24"/>
          <w:szCs w:val="24"/>
        </w:rPr>
        <w:t>Portugal, Migrant Group always ensures the best immigration and study abroad consultancy services.</w:t>
      </w:r>
    </w:p>
    <w:p w14:paraId="1AAA2409" w14:textId="77777777" w:rsidR="0026413A" w:rsidRPr="003169FA" w:rsidRDefault="0026413A" w:rsidP="0026413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169FA">
        <w:rPr>
          <w:b/>
          <w:bCs/>
          <w:sz w:val="24"/>
          <w:szCs w:val="24"/>
        </w:rPr>
        <w:t xml:space="preserve">Expert </w:t>
      </w:r>
      <w:r>
        <w:rPr>
          <w:b/>
          <w:bCs/>
          <w:sz w:val="24"/>
          <w:szCs w:val="24"/>
        </w:rPr>
        <w:t xml:space="preserve">Immigration </w:t>
      </w:r>
      <w:r w:rsidRPr="003169FA">
        <w:rPr>
          <w:b/>
          <w:bCs/>
          <w:sz w:val="24"/>
          <w:szCs w:val="24"/>
        </w:rPr>
        <w:t>Counsellors</w:t>
      </w:r>
    </w:p>
    <w:p w14:paraId="0C354098" w14:textId="77777777" w:rsidR="0026413A" w:rsidRDefault="0026413A" w:rsidP="0026413A">
      <w:pPr>
        <w:rPr>
          <w:sz w:val="24"/>
          <w:szCs w:val="24"/>
        </w:rPr>
      </w:pPr>
      <w:r>
        <w:rPr>
          <w:sz w:val="24"/>
          <w:szCs w:val="24"/>
        </w:rPr>
        <w:t>We always provide legitimate and immigration rules-compliant advice helping applicants proceed with Canadian Immigration processes.</w:t>
      </w:r>
    </w:p>
    <w:p w14:paraId="71FBBA18" w14:textId="77777777" w:rsidR="0026413A" w:rsidRDefault="0026413A" w:rsidP="0026413A">
      <w:pPr>
        <w:rPr>
          <w:sz w:val="24"/>
          <w:szCs w:val="24"/>
        </w:rPr>
      </w:pPr>
      <w:r w:rsidRPr="00FA7F51"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always make the process transparent, and our skillful immigration </w:t>
      </w:r>
      <w:r w:rsidRPr="00FA7F51">
        <w:rPr>
          <w:sz w:val="24"/>
          <w:szCs w:val="24"/>
        </w:rPr>
        <w:t xml:space="preserve">counselors </w:t>
      </w:r>
      <w:r>
        <w:rPr>
          <w:sz w:val="24"/>
          <w:szCs w:val="24"/>
        </w:rPr>
        <w:t xml:space="preserve">provide you with the </w:t>
      </w:r>
      <w:r w:rsidRPr="00FA7F51">
        <w:rPr>
          <w:sz w:val="24"/>
          <w:szCs w:val="24"/>
        </w:rPr>
        <w:t>best assistance</w:t>
      </w:r>
      <w:r>
        <w:rPr>
          <w:sz w:val="24"/>
          <w:szCs w:val="24"/>
        </w:rPr>
        <w:t xml:space="preserve"> regarding immigration matters</w:t>
      </w:r>
      <w:r w:rsidRPr="00FA7F51">
        <w:rPr>
          <w:sz w:val="24"/>
          <w:szCs w:val="24"/>
        </w:rPr>
        <w:t xml:space="preserve">. We have offered quality assistance to our clients. </w:t>
      </w:r>
    </w:p>
    <w:p w14:paraId="4AF790C9" w14:textId="77777777" w:rsidR="00093327" w:rsidRPr="0026413A" w:rsidRDefault="00093327">
      <w:pPr>
        <w:rPr>
          <w:rFonts w:cstheme="minorHAnsi"/>
        </w:rPr>
      </w:pPr>
    </w:p>
    <w:sectPr w:rsidR="00093327" w:rsidRPr="0026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9B"/>
    <w:multiLevelType w:val="multilevel"/>
    <w:tmpl w:val="1AE4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0467F"/>
    <w:multiLevelType w:val="multilevel"/>
    <w:tmpl w:val="7E36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834FC"/>
    <w:multiLevelType w:val="hybridMultilevel"/>
    <w:tmpl w:val="A9A46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F2D91"/>
    <w:multiLevelType w:val="hybridMultilevel"/>
    <w:tmpl w:val="A3186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321901">
    <w:abstractNumId w:val="1"/>
  </w:num>
  <w:num w:numId="2" w16cid:durableId="1790202075">
    <w:abstractNumId w:val="0"/>
  </w:num>
  <w:num w:numId="3" w16cid:durableId="2144957171">
    <w:abstractNumId w:val="2"/>
  </w:num>
  <w:num w:numId="4" w16cid:durableId="449395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0MbM0tzAFMczNlXSUglOLizPz80AKDGsBo4AqgiwAAAA="/>
  </w:docVars>
  <w:rsids>
    <w:rsidRoot w:val="007A6CCA"/>
    <w:rsid w:val="00093327"/>
    <w:rsid w:val="0026413A"/>
    <w:rsid w:val="007A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BC70"/>
  <w15:chartTrackingRefBased/>
  <w15:docId w15:val="{8A2CDB61-EF0D-478A-8E54-7BF84F94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641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641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-list-li-content">
    <w:name w:val="cmt-list-li-content"/>
    <w:basedOn w:val="DefaultParagraphFont"/>
    <w:rsid w:val="0026413A"/>
  </w:style>
  <w:style w:type="paragraph" w:styleId="ListParagraph">
    <w:name w:val="List Paragraph"/>
    <w:basedOn w:val="Normal"/>
    <w:uiPriority w:val="34"/>
    <w:qFormat/>
    <w:rsid w:val="0026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6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454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8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67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SP20-BCS-017</dc:creator>
  <cp:keywords/>
  <dc:description/>
  <cp:lastModifiedBy>SP20-BCS-017</cp:lastModifiedBy>
  <cp:revision>2</cp:revision>
  <dcterms:created xsi:type="dcterms:W3CDTF">2022-10-13T15:02:00Z</dcterms:created>
  <dcterms:modified xsi:type="dcterms:W3CDTF">2022-10-13T15:04:00Z</dcterms:modified>
</cp:coreProperties>
</file>