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B3AD" w14:textId="77777777" w:rsidR="0035386A" w:rsidRDefault="0035386A"/>
    <w:sectPr w:rsidR="0035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31"/>
    <w:rsid w:val="0035386A"/>
    <w:rsid w:val="007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AFAE"/>
  <w15:chartTrackingRefBased/>
  <w15:docId w15:val="{7C5B5302-A8D9-4B3E-B872-5E177B34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Ransingh Satyajit Ray</dc:creator>
  <cp:keywords/>
  <dc:description/>
  <cp:lastModifiedBy>Ransingh Satyajit Ray</cp:lastModifiedBy>
  <cp:revision>1</cp:revision>
  <dcterms:created xsi:type="dcterms:W3CDTF">2024-01-17T19:18:00Z</dcterms:created>
  <dcterms:modified xsi:type="dcterms:W3CDTF">2024-01-17T19:19:00Z</dcterms:modified>
</cp:coreProperties>
</file>