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jc w:val="left"/>
        <w:tblInd w:type="dxa" w:w="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  <w:tblCellSpacing w:type="dxa" w:w="113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5" w:h="16837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82fc8df2a6a2ccb5d16c3682928e1fe3e49d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2026-06-22T13:28:20.484Z</dcterms:created>
  <dcterms:modified xsi:type="dcterms:W3CDTF">2026-06-22T13:28:20.485Z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