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DDCB" w14:textId="1576C677" w:rsidR="00172C4F" w:rsidRPr="00172C4F" w:rsidRDefault="00172C4F" w:rsidP="00172C4F">
      <w:pPr>
        <w:jc w:val="center"/>
        <w:rPr>
          <w:sz w:val="48"/>
          <w:szCs w:val="48"/>
        </w:rPr>
      </w:pPr>
      <w:r w:rsidRPr="00172C4F">
        <w:rPr>
          <w:sz w:val="48"/>
          <w:szCs w:val="48"/>
        </w:rPr>
        <w:t>Suggested Approach for the "American House Prices" Dataset</w:t>
      </w:r>
    </w:p>
    <w:p w14:paraId="189C8EAB" w14:textId="77777777" w:rsidR="00172C4F" w:rsidRDefault="00172C4F">
      <w:pPr>
        <w:spacing w:line="259" w:lineRule="auto"/>
        <w:jc w:val="left"/>
      </w:pPr>
      <w:r>
        <w:br w:type="page"/>
      </w:r>
    </w:p>
    <w:sdt>
      <w:sdtPr>
        <w:id w:val="-1009443349"/>
        <w:docPartObj>
          <w:docPartGallery w:val="Table of Contents"/>
          <w:docPartUnique/>
        </w:docPartObj>
      </w:sdtPr>
      <w:sdtEndPr>
        <w:rPr>
          <w:rFonts w:eastAsiaTheme="minorHAnsi" w:cstheme="minorBidi"/>
          <w:b/>
          <w:bCs/>
          <w:noProof/>
          <w:color w:val="auto"/>
          <w:kern w:val="2"/>
          <w:sz w:val="24"/>
          <w:szCs w:val="22"/>
          <w14:ligatures w14:val="standardContextual"/>
        </w:rPr>
      </w:sdtEndPr>
      <w:sdtContent>
        <w:p w14:paraId="7E1EE824" w14:textId="2E1AB09F" w:rsidR="00172C4F" w:rsidRDefault="00172C4F">
          <w:pPr>
            <w:pStyle w:val="TOCHeading"/>
          </w:pPr>
          <w:r>
            <w:t>Contents</w:t>
          </w:r>
        </w:p>
        <w:p w14:paraId="1C737024" w14:textId="3ABC782E" w:rsidR="00172C4F" w:rsidRDefault="00172C4F">
          <w:pPr>
            <w:pStyle w:val="TOC1"/>
            <w:tabs>
              <w:tab w:val="right" w:leader="dot" w:pos="9350"/>
            </w:tabs>
            <w:rPr>
              <w:noProof/>
            </w:rPr>
          </w:pPr>
          <w:r>
            <w:fldChar w:fldCharType="begin"/>
          </w:r>
          <w:r>
            <w:instrText xml:space="preserve"> TOC \o "1-3" \h \z \u </w:instrText>
          </w:r>
          <w:r>
            <w:fldChar w:fldCharType="separate"/>
          </w:r>
          <w:hyperlink w:anchor="_Toc165619420" w:history="1">
            <w:r w:rsidRPr="009E2FB9">
              <w:rPr>
                <w:rStyle w:val="Hyperlink"/>
                <w:noProof/>
              </w:rPr>
              <w:t>Introduction</w:t>
            </w:r>
            <w:r>
              <w:rPr>
                <w:noProof/>
                <w:webHidden/>
              </w:rPr>
              <w:tab/>
            </w:r>
            <w:r>
              <w:rPr>
                <w:noProof/>
                <w:webHidden/>
              </w:rPr>
              <w:fldChar w:fldCharType="begin"/>
            </w:r>
            <w:r>
              <w:rPr>
                <w:noProof/>
                <w:webHidden/>
              </w:rPr>
              <w:instrText xml:space="preserve"> PAGEREF _Toc165619420 \h </w:instrText>
            </w:r>
            <w:r>
              <w:rPr>
                <w:noProof/>
                <w:webHidden/>
              </w:rPr>
            </w:r>
            <w:r>
              <w:rPr>
                <w:noProof/>
                <w:webHidden/>
              </w:rPr>
              <w:fldChar w:fldCharType="separate"/>
            </w:r>
            <w:r w:rsidR="00612A76">
              <w:rPr>
                <w:noProof/>
                <w:webHidden/>
              </w:rPr>
              <w:t>3</w:t>
            </w:r>
            <w:r>
              <w:rPr>
                <w:noProof/>
                <w:webHidden/>
              </w:rPr>
              <w:fldChar w:fldCharType="end"/>
            </w:r>
          </w:hyperlink>
        </w:p>
        <w:p w14:paraId="13A1D97E" w14:textId="638023F0" w:rsidR="00172C4F" w:rsidRDefault="00172C4F">
          <w:pPr>
            <w:pStyle w:val="TOC1"/>
            <w:tabs>
              <w:tab w:val="right" w:leader="dot" w:pos="9350"/>
            </w:tabs>
            <w:rPr>
              <w:noProof/>
            </w:rPr>
          </w:pPr>
          <w:hyperlink w:anchor="_Toc165619421" w:history="1">
            <w:r w:rsidRPr="009E2FB9">
              <w:rPr>
                <w:rStyle w:val="Hyperlink"/>
                <w:noProof/>
              </w:rPr>
              <w:t>Data Analysis including Seaborn Visualisations</w:t>
            </w:r>
            <w:r>
              <w:rPr>
                <w:noProof/>
                <w:webHidden/>
              </w:rPr>
              <w:tab/>
            </w:r>
            <w:r>
              <w:rPr>
                <w:noProof/>
                <w:webHidden/>
              </w:rPr>
              <w:fldChar w:fldCharType="begin"/>
            </w:r>
            <w:r>
              <w:rPr>
                <w:noProof/>
                <w:webHidden/>
              </w:rPr>
              <w:instrText xml:space="preserve"> PAGEREF _Toc165619421 \h </w:instrText>
            </w:r>
            <w:r>
              <w:rPr>
                <w:noProof/>
                <w:webHidden/>
              </w:rPr>
            </w:r>
            <w:r>
              <w:rPr>
                <w:noProof/>
                <w:webHidden/>
              </w:rPr>
              <w:fldChar w:fldCharType="separate"/>
            </w:r>
            <w:r w:rsidR="00612A76">
              <w:rPr>
                <w:noProof/>
                <w:webHidden/>
              </w:rPr>
              <w:t>3</w:t>
            </w:r>
            <w:r>
              <w:rPr>
                <w:noProof/>
                <w:webHidden/>
              </w:rPr>
              <w:fldChar w:fldCharType="end"/>
            </w:r>
          </w:hyperlink>
        </w:p>
        <w:p w14:paraId="43216408" w14:textId="148C8053" w:rsidR="00172C4F" w:rsidRDefault="00172C4F">
          <w:pPr>
            <w:pStyle w:val="TOC2"/>
            <w:tabs>
              <w:tab w:val="right" w:leader="dot" w:pos="9350"/>
            </w:tabs>
            <w:rPr>
              <w:noProof/>
            </w:rPr>
          </w:pPr>
          <w:hyperlink w:anchor="_Toc165619422" w:history="1">
            <w:r w:rsidRPr="009E2FB9">
              <w:rPr>
                <w:rStyle w:val="Hyperlink"/>
                <w:noProof/>
              </w:rPr>
              <w:t>Read in the Data: Use pandas to load the CSV file</w:t>
            </w:r>
            <w:r>
              <w:rPr>
                <w:noProof/>
                <w:webHidden/>
              </w:rPr>
              <w:tab/>
            </w:r>
            <w:r>
              <w:rPr>
                <w:noProof/>
                <w:webHidden/>
              </w:rPr>
              <w:fldChar w:fldCharType="begin"/>
            </w:r>
            <w:r>
              <w:rPr>
                <w:noProof/>
                <w:webHidden/>
              </w:rPr>
              <w:instrText xml:space="preserve"> PAGEREF _Toc165619422 \h </w:instrText>
            </w:r>
            <w:r>
              <w:rPr>
                <w:noProof/>
                <w:webHidden/>
              </w:rPr>
            </w:r>
            <w:r>
              <w:rPr>
                <w:noProof/>
                <w:webHidden/>
              </w:rPr>
              <w:fldChar w:fldCharType="separate"/>
            </w:r>
            <w:r w:rsidR="00612A76">
              <w:rPr>
                <w:noProof/>
                <w:webHidden/>
              </w:rPr>
              <w:t>3</w:t>
            </w:r>
            <w:r>
              <w:rPr>
                <w:noProof/>
                <w:webHidden/>
              </w:rPr>
              <w:fldChar w:fldCharType="end"/>
            </w:r>
          </w:hyperlink>
        </w:p>
        <w:p w14:paraId="730755A7" w14:textId="0E3D2727" w:rsidR="00172C4F" w:rsidRDefault="00172C4F">
          <w:pPr>
            <w:pStyle w:val="TOC2"/>
            <w:tabs>
              <w:tab w:val="right" w:leader="dot" w:pos="9350"/>
            </w:tabs>
            <w:rPr>
              <w:noProof/>
            </w:rPr>
          </w:pPr>
          <w:hyperlink w:anchor="_Toc165619423" w:history="1">
            <w:r w:rsidRPr="009E2FB9">
              <w:rPr>
                <w:rStyle w:val="Hyperlink"/>
                <w:noProof/>
              </w:rPr>
              <w:t>Data Cleaning: Handle missing values, remove duplicates, and correct any data inconsistencies.</w:t>
            </w:r>
            <w:r>
              <w:rPr>
                <w:noProof/>
                <w:webHidden/>
              </w:rPr>
              <w:tab/>
            </w:r>
            <w:r>
              <w:rPr>
                <w:noProof/>
                <w:webHidden/>
              </w:rPr>
              <w:fldChar w:fldCharType="begin"/>
            </w:r>
            <w:r>
              <w:rPr>
                <w:noProof/>
                <w:webHidden/>
              </w:rPr>
              <w:instrText xml:space="preserve"> PAGEREF _Toc165619423 \h </w:instrText>
            </w:r>
            <w:r>
              <w:rPr>
                <w:noProof/>
                <w:webHidden/>
              </w:rPr>
            </w:r>
            <w:r>
              <w:rPr>
                <w:noProof/>
                <w:webHidden/>
              </w:rPr>
              <w:fldChar w:fldCharType="separate"/>
            </w:r>
            <w:r w:rsidR="00612A76">
              <w:rPr>
                <w:noProof/>
                <w:webHidden/>
              </w:rPr>
              <w:t>4</w:t>
            </w:r>
            <w:r>
              <w:rPr>
                <w:noProof/>
                <w:webHidden/>
              </w:rPr>
              <w:fldChar w:fldCharType="end"/>
            </w:r>
          </w:hyperlink>
        </w:p>
        <w:p w14:paraId="7B6DE432" w14:textId="1CD17AF2" w:rsidR="00172C4F" w:rsidRDefault="00172C4F">
          <w:pPr>
            <w:pStyle w:val="TOC2"/>
            <w:tabs>
              <w:tab w:val="right" w:leader="dot" w:pos="9350"/>
            </w:tabs>
            <w:rPr>
              <w:noProof/>
            </w:rPr>
          </w:pPr>
          <w:hyperlink w:anchor="_Toc165619424" w:history="1">
            <w:r w:rsidRPr="009E2FB9">
              <w:rPr>
                <w:rStyle w:val="Hyperlink"/>
                <w:noProof/>
              </w:rPr>
              <w:t>Visualization with Seaborn</w:t>
            </w:r>
            <w:r>
              <w:rPr>
                <w:noProof/>
                <w:webHidden/>
              </w:rPr>
              <w:tab/>
            </w:r>
            <w:r>
              <w:rPr>
                <w:noProof/>
                <w:webHidden/>
              </w:rPr>
              <w:fldChar w:fldCharType="begin"/>
            </w:r>
            <w:r>
              <w:rPr>
                <w:noProof/>
                <w:webHidden/>
              </w:rPr>
              <w:instrText xml:space="preserve"> PAGEREF _Toc165619424 \h </w:instrText>
            </w:r>
            <w:r>
              <w:rPr>
                <w:noProof/>
                <w:webHidden/>
              </w:rPr>
            </w:r>
            <w:r>
              <w:rPr>
                <w:noProof/>
                <w:webHidden/>
              </w:rPr>
              <w:fldChar w:fldCharType="separate"/>
            </w:r>
            <w:r w:rsidR="00612A76">
              <w:rPr>
                <w:noProof/>
                <w:webHidden/>
              </w:rPr>
              <w:t>5</w:t>
            </w:r>
            <w:r>
              <w:rPr>
                <w:noProof/>
                <w:webHidden/>
              </w:rPr>
              <w:fldChar w:fldCharType="end"/>
            </w:r>
          </w:hyperlink>
        </w:p>
        <w:p w14:paraId="41D84E2C" w14:textId="104DB9A8" w:rsidR="00172C4F" w:rsidRDefault="00172C4F">
          <w:pPr>
            <w:pStyle w:val="TOC3"/>
            <w:tabs>
              <w:tab w:val="right" w:leader="dot" w:pos="9350"/>
            </w:tabs>
            <w:rPr>
              <w:noProof/>
            </w:rPr>
          </w:pPr>
          <w:hyperlink w:anchor="_Toc165619425" w:history="1">
            <w:r w:rsidRPr="009E2FB9">
              <w:rPr>
                <w:rStyle w:val="Hyperlink"/>
                <w:noProof/>
              </w:rPr>
              <w:t>Scatter Plot for 'Living Space' vs 'Price'</w:t>
            </w:r>
            <w:r>
              <w:rPr>
                <w:noProof/>
                <w:webHidden/>
              </w:rPr>
              <w:tab/>
            </w:r>
            <w:r>
              <w:rPr>
                <w:noProof/>
                <w:webHidden/>
              </w:rPr>
              <w:fldChar w:fldCharType="begin"/>
            </w:r>
            <w:r>
              <w:rPr>
                <w:noProof/>
                <w:webHidden/>
              </w:rPr>
              <w:instrText xml:space="preserve"> PAGEREF _Toc165619425 \h </w:instrText>
            </w:r>
            <w:r>
              <w:rPr>
                <w:noProof/>
                <w:webHidden/>
              </w:rPr>
            </w:r>
            <w:r>
              <w:rPr>
                <w:noProof/>
                <w:webHidden/>
              </w:rPr>
              <w:fldChar w:fldCharType="separate"/>
            </w:r>
            <w:r w:rsidR="00612A76">
              <w:rPr>
                <w:noProof/>
                <w:webHidden/>
              </w:rPr>
              <w:t>6</w:t>
            </w:r>
            <w:r>
              <w:rPr>
                <w:noProof/>
                <w:webHidden/>
              </w:rPr>
              <w:fldChar w:fldCharType="end"/>
            </w:r>
          </w:hyperlink>
        </w:p>
        <w:p w14:paraId="223BB924" w14:textId="4C5C324C" w:rsidR="00172C4F" w:rsidRDefault="00172C4F">
          <w:pPr>
            <w:pStyle w:val="TOC3"/>
            <w:tabs>
              <w:tab w:val="right" w:leader="dot" w:pos="9350"/>
            </w:tabs>
            <w:rPr>
              <w:noProof/>
            </w:rPr>
          </w:pPr>
          <w:hyperlink w:anchor="_Toc165619426" w:history="1">
            <w:r w:rsidRPr="009E2FB9">
              <w:rPr>
                <w:rStyle w:val="Hyperlink"/>
                <w:noProof/>
              </w:rPr>
              <w:t>Box Plot for 'Beds' vs 'Price'</w:t>
            </w:r>
            <w:r>
              <w:rPr>
                <w:noProof/>
                <w:webHidden/>
              </w:rPr>
              <w:tab/>
            </w:r>
            <w:r>
              <w:rPr>
                <w:noProof/>
                <w:webHidden/>
              </w:rPr>
              <w:fldChar w:fldCharType="begin"/>
            </w:r>
            <w:r>
              <w:rPr>
                <w:noProof/>
                <w:webHidden/>
              </w:rPr>
              <w:instrText xml:space="preserve"> PAGEREF _Toc165619426 \h </w:instrText>
            </w:r>
            <w:r>
              <w:rPr>
                <w:noProof/>
                <w:webHidden/>
              </w:rPr>
            </w:r>
            <w:r>
              <w:rPr>
                <w:noProof/>
                <w:webHidden/>
              </w:rPr>
              <w:fldChar w:fldCharType="separate"/>
            </w:r>
            <w:r w:rsidR="00612A76">
              <w:rPr>
                <w:noProof/>
                <w:webHidden/>
              </w:rPr>
              <w:t>7</w:t>
            </w:r>
            <w:r>
              <w:rPr>
                <w:noProof/>
                <w:webHidden/>
              </w:rPr>
              <w:fldChar w:fldCharType="end"/>
            </w:r>
          </w:hyperlink>
        </w:p>
        <w:p w14:paraId="683A54AC" w14:textId="5D36903E" w:rsidR="00172C4F" w:rsidRDefault="00172C4F">
          <w:pPr>
            <w:pStyle w:val="TOC3"/>
            <w:tabs>
              <w:tab w:val="right" w:leader="dot" w:pos="9350"/>
            </w:tabs>
            <w:rPr>
              <w:noProof/>
            </w:rPr>
          </w:pPr>
          <w:hyperlink w:anchor="_Toc165619427" w:history="1">
            <w:r w:rsidRPr="009E2FB9">
              <w:rPr>
                <w:rStyle w:val="Hyperlink"/>
                <w:noProof/>
              </w:rPr>
              <w:t>Correlation Matrix Heatmap</w:t>
            </w:r>
            <w:r>
              <w:rPr>
                <w:noProof/>
                <w:webHidden/>
              </w:rPr>
              <w:tab/>
            </w:r>
            <w:r>
              <w:rPr>
                <w:noProof/>
                <w:webHidden/>
              </w:rPr>
              <w:fldChar w:fldCharType="begin"/>
            </w:r>
            <w:r>
              <w:rPr>
                <w:noProof/>
                <w:webHidden/>
              </w:rPr>
              <w:instrText xml:space="preserve"> PAGEREF _Toc165619427 \h </w:instrText>
            </w:r>
            <w:r>
              <w:rPr>
                <w:noProof/>
                <w:webHidden/>
              </w:rPr>
            </w:r>
            <w:r>
              <w:rPr>
                <w:noProof/>
                <w:webHidden/>
              </w:rPr>
              <w:fldChar w:fldCharType="separate"/>
            </w:r>
            <w:r w:rsidR="00612A76">
              <w:rPr>
                <w:noProof/>
                <w:webHidden/>
              </w:rPr>
              <w:t>8</w:t>
            </w:r>
            <w:r>
              <w:rPr>
                <w:noProof/>
                <w:webHidden/>
              </w:rPr>
              <w:fldChar w:fldCharType="end"/>
            </w:r>
          </w:hyperlink>
        </w:p>
        <w:p w14:paraId="20CF25F9" w14:textId="27FA738A" w:rsidR="00172C4F" w:rsidRDefault="00172C4F">
          <w:pPr>
            <w:pStyle w:val="TOC2"/>
            <w:tabs>
              <w:tab w:val="right" w:leader="dot" w:pos="9350"/>
            </w:tabs>
            <w:rPr>
              <w:noProof/>
            </w:rPr>
          </w:pPr>
          <w:hyperlink w:anchor="_Toc165619428" w:history="1">
            <w:r w:rsidRPr="009E2FB9">
              <w:rPr>
                <w:rStyle w:val="Hyperlink"/>
                <w:noProof/>
              </w:rPr>
              <w:t>Feature Selection</w:t>
            </w:r>
            <w:r>
              <w:rPr>
                <w:noProof/>
                <w:webHidden/>
              </w:rPr>
              <w:tab/>
            </w:r>
            <w:r>
              <w:rPr>
                <w:noProof/>
                <w:webHidden/>
              </w:rPr>
              <w:fldChar w:fldCharType="begin"/>
            </w:r>
            <w:r>
              <w:rPr>
                <w:noProof/>
                <w:webHidden/>
              </w:rPr>
              <w:instrText xml:space="preserve"> PAGEREF _Toc165619428 \h </w:instrText>
            </w:r>
            <w:r>
              <w:rPr>
                <w:noProof/>
                <w:webHidden/>
              </w:rPr>
            </w:r>
            <w:r>
              <w:rPr>
                <w:noProof/>
                <w:webHidden/>
              </w:rPr>
              <w:fldChar w:fldCharType="separate"/>
            </w:r>
            <w:r w:rsidR="00612A76">
              <w:rPr>
                <w:noProof/>
                <w:webHidden/>
              </w:rPr>
              <w:t>9</w:t>
            </w:r>
            <w:r>
              <w:rPr>
                <w:noProof/>
                <w:webHidden/>
              </w:rPr>
              <w:fldChar w:fldCharType="end"/>
            </w:r>
          </w:hyperlink>
        </w:p>
        <w:p w14:paraId="45F092FB" w14:textId="053817B0" w:rsidR="00172C4F" w:rsidRDefault="00172C4F">
          <w:pPr>
            <w:pStyle w:val="TOC2"/>
            <w:tabs>
              <w:tab w:val="right" w:leader="dot" w:pos="9350"/>
            </w:tabs>
            <w:rPr>
              <w:noProof/>
            </w:rPr>
          </w:pPr>
          <w:hyperlink w:anchor="_Toc165619429" w:history="1">
            <w:r w:rsidRPr="009E2FB9">
              <w:rPr>
                <w:rStyle w:val="Hyperlink"/>
                <w:noProof/>
              </w:rPr>
              <w:t>Model Building and Training</w:t>
            </w:r>
            <w:r>
              <w:rPr>
                <w:noProof/>
                <w:webHidden/>
              </w:rPr>
              <w:tab/>
            </w:r>
            <w:r>
              <w:rPr>
                <w:noProof/>
                <w:webHidden/>
              </w:rPr>
              <w:fldChar w:fldCharType="begin"/>
            </w:r>
            <w:r>
              <w:rPr>
                <w:noProof/>
                <w:webHidden/>
              </w:rPr>
              <w:instrText xml:space="preserve"> PAGEREF _Toc165619429 \h </w:instrText>
            </w:r>
            <w:r>
              <w:rPr>
                <w:noProof/>
                <w:webHidden/>
              </w:rPr>
            </w:r>
            <w:r>
              <w:rPr>
                <w:noProof/>
                <w:webHidden/>
              </w:rPr>
              <w:fldChar w:fldCharType="separate"/>
            </w:r>
            <w:r w:rsidR="00612A76">
              <w:rPr>
                <w:noProof/>
                <w:webHidden/>
              </w:rPr>
              <w:t>9</w:t>
            </w:r>
            <w:r>
              <w:rPr>
                <w:noProof/>
                <w:webHidden/>
              </w:rPr>
              <w:fldChar w:fldCharType="end"/>
            </w:r>
          </w:hyperlink>
        </w:p>
        <w:p w14:paraId="394372A3" w14:textId="714ADCFC" w:rsidR="00172C4F" w:rsidRDefault="00172C4F">
          <w:pPr>
            <w:pStyle w:val="TOC1"/>
            <w:tabs>
              <w:tab w:val="right" w:leader="dot" w:pos="9350"/>
            </w:tabs>
            <w:rPr>
              <w:noProof/>
            </w:rPr>
          </w:pPr>
          <w:hyperlink w:anchor="_Toc165619430" w:history="1">
            <w:r w:rsidRPr="009E2FB9">
              <w:rPr>
                <w:rStyle w:val="Hyperlink"/>
                <w:noProof/>
              </w:rPr>
              <w:t>Conclusions</w:t>
            </w:r>
            <w:r>
              <w:rPr>
                <w:noProof/>
                <w:webHidden/>
              </w:rPr>
              <w:tab/>
            </w:r>
            <w:r>
              <w:rPr>
                <w:noProof/>
                <w:webHidden/>
              </w:rPr>
              <w:fldChar w:fldCharType="begin"/>
            </w:r>
            <w:r>
              <w:rPr>
                <w:noProof/>
                <w:webHidden/>
              </w:rPr>
              <w:instrText xml:space="preserve"> PAGEREF _Toc165619430 \h </w:instrText>
            </w:r>
            <w:r>
              <w:rPr>
                <w:noProof/>
                <w:webHidden/>
              </w:rPr>
            </w:r>
            <w:r>
              <w:rPr>
                <w:noProof/>
                <w:webHidden/>
              </w:rPr>
              <w:fldChar w:fldCharType="separate"/>
            </w:r>
            <w:r w:rsidR="00612A76">
              <w:rPr>
                <w:noProof/>
                <w:webHidden/>
              </w:rPr>
              <w:t>10</w:t>
            </w:r>
            <w:r>
              <w:rPr>
                <w:noProof/>
                <w:webHidden/>
              </w:rPr>
              <w:fldChar w:fldCharType="end"/>
            </w:r>
          </w:hyperlink>
        </w:p>
        <w:p w14:paraId="6B91ADAE" w14:textId="61ED286D" w:rsidR="00172C4F" w:rsidRDefault="00172C4F">
          <w:pPr>
            <w:pStyle w:val="TOC1"/>
            <w:tabs>
              <w:tab w:val="right" w:leader="dot" w:pos="9350"/>
            </w:tabs>
            <w:rPr>
              <w:noProof/>
            </w:rPr>
          </w:pPr>
          <w:hyperlink w:anchor="_Toc165619431" w:history="1">
            <w:r w:rsidRPr="009E2FB9">
              <w:rPr>
                <w:rStyle w:val="Hyperlink"/>
                <w:noProof/>
              </w:rPr>
              <w:t>Reference</w:t>
            </w:r>
            <w:r>
              <w:rPr>
                <w:noProof/>
                <w:webHidden/>
              </w:rPr>
              <w:tab/>
            </w:r>
            <w:r>
              <w:rPr>
                <w:noProof/>
                <w:webHidden/>
              </w:rPr>
              <w:fldChar w:fldCharType="begin"/>
            </w:r>
            <w:r>
              <w:rPr>
                <w:noProof/>
                <w:webHidden/>
              </w:rPr>
              <w:instrText xml:space="preserve"> PAGEREF _Toc165619431 \h </w:instrText>
            </w:r>
            <w:r>
              <w:rPr>
                <w:noProof/>
                <w:webHidden/>
              </w:rPr>
            </w:r>
            <w:r>
              <w:rPr>
                <w:noProof/>
                <w:webHidden/>
              </w:rPr>
              <w:fldChar w:fldCharType="separate"/>
            </w:r>
            <w:r w:rsidR="00612A76">
              <w:rPr>
                <w:noProof/>
                <w:webHidden/>
              </w:rPr>
              <w:t>11</w:t>
            </w:r>
            <w:r>
              <w:rPr>
                <w:noProof/>
                <w:webHidden/>
              </w:rPr>
              <w:fldChar w:fldCharType="end"/>
            </w:r>
          </w:hyperlink>
        </w:p>
        <w:p w14:paraId="02BCA87D" w14:textId="61DE7426" w:rsidR="00172C4F" w:rsidRDefault="00172C4F">
          <w:r>
            <w:rPr>
              <w:b/>
              <w:bCs/>
              <w:noProof/>
            </w:rPr>
            <w:fldChar w:fldCharType="end"/>
          </w:r>
        </w:p>
      </w:sdtContent>
    </w:sdt>
    <w:p w14:paraId="7E240D54" w14:textId="77777777" w:rsidR="00DF121D" w:rsidRDefault="00DF121D" w:rsidP="00DF121D"/>
    <w:p w14:paraId="4668B24E" w14:textId="77777777" w:rsidR="00DF121D" w:rsidRDefault="00DF121D" w:rsidP="00DF121D">
      <w:r>
        <w:br w:type="page"/>
      </w:r>
    </w:p>
    <w:p w14:paraId="2A0869C4" w14:textId="261DA485" w:rsidR="00156C1E" w:rsidRDefault="00DF121D" w:rsidP="00DF121D">
      <w:pPr>
        <w:pStyle w:val="Heading1"/>
      </w:pPr>
      <w:bookmarkStart w:id="0" w:name="_Toc165619420"/>
      <w:r w:rsidRPr="00DF121D">
        <w:lastRenderedPageBreak/>
        <w:t>Introduction</w:t>
      </w:r>
      <w:bookmarkEnd w:id="0"/>
    </w:p>
    <w:p w14:paraId="5E9D5F56" w14:textId="77777777" w:rsidR="00DF121D" w:rsidRDefault="00DF121D" w:rsidP="00DF121D"/>
    <w:p w14:paraId="243D7CD9" w14:textId="5F67BA87" w:rsidR="00DF121D" w:rsidRDefault="00DF121D" w:rsidP="00DF121D">
      <w:r w:rsidRPr="00DF121D">
        <w:t>We examine the "American House Prices" dataset in this analysis, which includes housing and demographic information for the top 50 American cities by population. This dataset offers a wealth of information, including demographic information on the population of the zip code and the median household income in addition to property details like the number of bedrooms and living space. Our objective is to apply linear regression to forecast home prices, providing insightful information to a range of stakeholders, including real estate brokers, investors, and legislators. The properties of the dataset will be described, the links between house features and prices will be examined, and a prediction model to estimate property values based on attributes will be developed. We hope to identify the key variables affecting housing values in these densely populated urban regions through this exercise.</w:t>
      </w:r>
    </w:p>
    <w:p w14:paraId="75D93AF1" w14:textId="6E1E1789" w:rsidR="00DF121D" w:rsidRDefault="00DF121D" w:rsidP="00DF121D"/>
    <w:p w14:paraId="70123A80" w14:textId="435E5C5C" w:rsidR="00DF121D" w:rsidRPr="00DF121D" w:rsidRDefault="00DF121D" w:rsidP="00DF121D">
      <w:pPr>
        <w:pStyle w:val="Heading1"/>
      </w:pPr>
      <w:bookmarkStart w:id="1" w:name="_Toc165619421"/>
      <w:r w:rsidRPr="00DF121D">
        <w:t>Data Analysis including Seaborn Visualisations</w:t>
      </w:r>
      <w:bookmarkEnd w:id="1"/>
    </w:p>
    <w:p w14:paraId="66946FCA" w14:textId="77777777" w:rsidR="00DF121D" w:rsidRDefault="00DF121D" w:rsidP="00DF121D"/>
    <w:p w14:paraId="0C097357" w14:textId="2B789AEC" w:rsidR="00DF121D" w:rsidRPr="009D35FE" w:rsidRDefault="002C4C09" w:rsidP="009D35FE">
      <w:pPr>
        <w:pStyle w:val="Heading2"/>
      </w:pPr>
      <w:bookmarkStart w:id="2" w:name="_Toc165619422"/>
      <w:r w:rsidRPr="002C4C09">
        <w:t xml:space="preserve">Read in the Data: Use pandas to load the CSV </w:t>
      </w:r>
      <w:proofErr w:type="gramStart"/>
      <w:r w:rsidRPr="002C4C09">
        <w:t>file</w:t>
      </w:r>
      <w:bookmarkEnd w:id="2"/>
      <w:proofErr w:type="gramEnd"/>
    </w:p>
    <w:p w14:paraId="65B9AFC9" w14:textId="160D484A" w:rsidR="009D35FE" w:rsidRDefault="009D35FE" w:rsidP="009D35FE"/>
    <w:p w14:paraId="7E36B380" w14:textId="169B0000" w:rsidR="009D35FE" w:rsidRPr="009D35FE" w:rsidRDefault="009D35FE" w:rsidP="009D35FE">
      <w:r w:rsidRPr="009D35FE">
        <w:drawing>
          <wp:anchor distT="0" distB="0" distL="114300" distR="114300" simplePos="0" relativeHeight="251658240" behindDoc="0" locked="0" layoutInCell="1" allowOverlap="1" wp14:anchorId="22ACEE68" wp14:editId="5337DDC5">
            <wp:simplePos x="0" y="0"/>
            <wp:positionH relativeFrom="margin">
              <wp:align>left</wp:align>
            </wp:positionH>
            <wp:positionV relativeFrom="page">
              <wp:posOffset>6320155</wp:posOffset>
            </wp:positionV>
            <wp:extent cx="3201670" cy="2876550"/>
            <wp:effectExtent l="0" t="0" r="0" b="0"/>
            <wp:wrapSquare wrapText="bothSides"/>
            <wp:docPr id="31063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3497"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01670" cy="2876550"/>
                    </a:xfrm>
                    <a:prstGeom prst="rect">
                      <a:avLst/>
                    </a:prstGeom>
                  </pic:spPr>
                </pic:pic>
              </a:graphicData>
            </a:graphic>
            <wp14:sizeRelH relativeFrom="margin">
              <wp14:pctWidth>0</wp14:pctWidth>
            </wp14:sizeRelH>
            <wp14:sizeRelV relativeFrom="margin">
              <wp14:pctHeight>0</wp14:pctHeight>
            </wp14:sizeRelV>
          </wp:anchor>
        </w:drawing>
      </w:r>
      <w:r w:rsidRPr="009D35FE">
        <w:t xml:space="preserve">Using a </w:t>
      </w:r>
      <w:proofErr w:type="gramStart"/>
      <w:r w:rsidRPr="009D35FE">
        <w:t xml:space="preserve">pandas </w:t>
      </w:r>
      <w:proofErr w:type="spellStart"/>
      <w:r w:rsidRPr="009D35FE">
        <w:t>DataFrame</w:t>
      </w:r>
      <w:proofErr w:type="spellEnd"/>
      <w:proofErr w:type="gramEnd"/>
      <w:r w:rsidRPr="009D35FE">
        <w:t xml:space="preserve">, the accompanying Python code effectively loads housing data from a CSV file, displaying the first five rows but only the first 10 columns to offer a focused view without excessive detail. In addition, it computes and outputs the total number of rows and columns in the </w:t>
      </w:r>
      <w:proofErr w:type="spellStart"/>
      <w:r w:rsidRPr="009D35FE">
        <w:t>DataFrame</w:t>
      </w:r>
      <w:proofErr w:type="spellEnd"/>
      <w:r w:rsidRPr="009D35FE">
        <w:t xml:space="preserve">, providing </w:t>
      </w:r>
      <w:proofErr w:type="gramStart"/>
      <w:r w:rsidRPr="009D35FE">
        <w:t>a brief summary</w:t>
      </w:r>
      <w:proofErr w:type="gramEnd"/>
      <w:r w:rsidRPr="009D35FE">
        <w:t xml:space="preserve"> of the size and </w:t>
      </w:r>
      <w:r w:rsidRPr="009D35FE">
        <w:lastRenderedPageBreak/>
        <w:t>scope of the dataset. This method helps set up a more thorough examination by providing a basic understanding of the data structure.</w:t>
      </w:r>
    </w:p>
    <w:p w14:paraId="5BC295C3" w14:textId="2F462B7A" w:rsidR="002C4C09" w:rsidRDefault="002C4C09" w:rsidP="002C4C09"/>
    <w:p w14:paraId="3A1F40C9" w14:textId="7C71D89E" w:rsidR="009D35FE" w:rsidRDefault="009D35FE" w:rsidP="009D35FE">
      <w:pPr>
        <w:pStyle w:val="Heading2"/>
      </w:pPr>
      <w:bookmarkStart w:id="3" w:name="_Toc165619423"/>
      <w:r w:rsidRPr="009D35FE">
        <w:t>Data Cleaning: Handle missing values, remove duplicates, and correct any data inconsistencies.</w:t>
      </w:r>
      <w:bookmarkEnd w:id="3"/>
    </w:p>
    <w:p w14:paraId="20A14700" w14:textId="281458A0" w:rsidR="009D35FE" w:rsidRDefault="009D35FE" w:rsidP="002C4C09"/>
    <w:p w14:paraId="592CA3C4" w14:textId="7A0C1579" w:rsidR="009D35FE" w:rsidRDefault="009D35FE" w:rsidP="002C4C09"/>
    <w:p w14:paraId="62207DFA" w14:textId="3CA0B18D" w:rsidR="00F216C8" w:rsidRDefault="00F216C8" w:rsidP="002C4C09">
      <w:r w:rsidRPr="00F216C8">
        <w:drawing>
          <wp:anchor distT="0" distB="0" distL="114300" distR="114300" simplePos="0" relativeHeight="251659264" behindDoc="0" locked="0" layoutInCell="1" allowOverlap="1" wp14:anchorId="57482BE4" wp14:editId="7BC84BF4">
            <wp:simplePos x="0" y="0"/>
            <wp:positionH relativeFrom="margin">
              <wp:align>left</wp:align>
            </wp:positionH>
            <wp:positionV relativeFrom="paragraph">
              <wp:posOffset>10160</wp:posOffset>
            </wp:positionV>
            <wp:extent cx="3767455" cy="2892425"/>
            <wp:effectExtent l="0" t="0" r="4445" b="3175"/>
            <wp:wrapSquare wrapText="bothSides"/>
            <wp:docPr id="9055994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9468"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7455" cy="2892425"/>
                    </a:xfrm>
                    <a:prstGeom prst="rect">
                      <a:avLst/>
                    </a:prstGeom>
                  </pic:spPr>
                </pic:pic>
              </a:graphicData>
            </a:graphic>
          </wp:anchor>
        </w:drawing>
      </w:r>
      <w:r w:rsidRPr="00F216C8">
        <w:t xml:space="preserve">We first loaded the data and conducted a preliminary analysis to find missing values and data type errors before beginning the data cleaning process for the American House Prices dataset. Specifically, to ensure numerical stability, we filled in any missing values in the "Median Household Income" by using the median. To make additional analysis easier, we additionally converted this column to a numeric form. We corrected any conversion issues by re-filling any gaps with the median value. To preserve the integrity of the dataset, duplicate entries were eliminated. Logical checks were also performed to make sure that there were no negative values in any places where they didn't make sense, such the 'Price' column. </w:t>
      </w:r>
      <w:proofErr w:type="gramStart"/>
      <w:r w:rsidRPr="00F216C8">
        <w:t>In order to</w:t>
      </w:r>
      <w:proofErr w:type="gramEnd"/>
      <w:r w:rsidRPr="00F216C8">
        <w:t xml:space="preserve"> keep leading zeros and prevent them from being mistaken for numerical data, zip codes were transformed into strings. Address entries were refined for proper formatting as part of additional cleaning. By ensuring that the dataset is solid and prepared for in-depth analysis and modeling, this thorough cleaning procedure offers a solid basis for precise insights and forecasts.</w:t>
      </w:r>
    </w:p>
    <w:p w14:paraId="5D8673E6" w14:textId="77777777" w:rsidR="00F216C8" w:rsidRDefault="00F216C8" w:rsidP="002C4C09"/>
    <w:p w14:paraId="030E26BC" w14:textId="77777777" w:rsidR="00F216C8" w:rsidRDefault="00F216C8" w:rsidP="002C4C09"/>
    <w:p w14:paraId="6625606A" w14:textId="747C174F" w:rsidR="00F216C8" w:rsidRDefault="00F216C8" w:rsidP="002C4C09">
      <w:r w:rsidRPr="00F216C8">
        <w:lastRenderedPageBreak/>
        <w:drawing>
          <wp:anchor distT="0" distB="0" distL="114300" distR="114300" simplePos="0" relativeHeight="251662336" behindDoc="0" locked="0" layoutInCell="1" allowOverlap="1" wp14:anchorId="66473348" wp14:editId="5D42C999">
            <wp:simplePos x="0" y="0"/>
            <wp:positionH relativeFrom="column">
              <wp:posOffset>4248150</wp:posOffset>
            </wp:positionH>
            <wp:positionV relativeFrom="paragraph">
              <wp:posOffset>19050</wp:posOffset>
            </wp:positionV>
            <wp:extent cx="1962150" cy="2216150"/>
            <wp:effectExtent l="19050" t="19050" r="19050" b="12700"/>
            <wp:wrapSquare wrapText="bothSides"/>
            <wp:docPr id="11007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29152"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22161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216C8">
        <w:drawing>
          <wp:anchor distT="0" distB="0" distL="114300" distR="114300" simplePos="0" relativeHeight="251661312" behindDoc="0" locked="0" layoutInCell="1" allowOverlap="1" wp14:anchorId="7578CD8E" wp14:editId="1AAADADC">
            <wp:simplePos x="0" y="0"/>
            <wp:positionH relativeFrom="column">
              <wp:posOffset>2419350</wp:posOffset>
            </wp:positionH>
            <wp:positionV relativeFrom="paragraph">
              <wp:posOffset>37465</wp:posOffset>
            </wp:positionV>
            <wp:extent cx="1564640" cy="2217420"/>
            <wp:effectExtent l="19050" t="19050" r="16510" b="11430"/>
            <wp:wrapSquare wrapText="bothSides"/>
            <wp:docPr id="11015975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97517" name="Picture 1"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4640" cy="22174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216C8">
        <w:drawing>
          <wp:anchor distT="0" distB="0" distL="114300" distR="114300" simplePos="0" relativeHeight="251660288" behindDoc="0" locked="0" layoutInCell="1" allowOverlap="1" wp14:anchorId="084717BF" wp14:editId="3AD00D79">
            <wp:simplePos x="0" y="0"/>
            <wp:positionH relativeFrom="margin">
              <wp:align>left</wp:align>
            </wp:positionH>
            <wp:positionV relativeFrom="paragraph">
              <wp:posOffset>37465</wp:posOffset>
            </wp:positionV>
            <wp:extent cx="2114550" cy="2236543"/>
            <wp:effectExtent l="19050" t="19050" r="19050" b="11430"/>
            <wp:wrapSquare wrapText="bothSides"/>
            <wp:docPr id="18977402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022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4550" cy="2236543"/>
                    </a:xfrm>
                    <a:prstGeom prst="rect">
                      <a:avLst/>
                    </a:prstGeom>
                    <a:ln>
                      <a:solidFill>
                        <a:schemeClr val="accent1"/>
                      </a:solidFill>
                    </a:ln>
                  </pic:spPr>
                </pic:pic>
              </a:graphicData>
            </a:graphic>
          </wp:anchor>
        </w:drawing>
      </w:r>
    </w:p>
    <w:p w14:paraId="3AB7C895" w14:textId="27CC6859" w:rsidR="00F216C8" w:rsidRDefault="00F216C8" w:rsidP="002C4C09">
      <w:r w:rsidRPr="00F216C8">
        <w:drawing>
          <wp:anchor distT="0" distB="0" distL="114300" distR="114300" simplePos="0" relativeHeight="251663360" behindDoc="0" locked="0" layoutInCell="1" allowOverlap="1" wp14:anchorId="558D1344" wp14:editId="67CBD4A7">
            <wp:simplePos x="0" y="0"/>
            <wp:positionH relativeFrom="margin">
              <wp:align>left</wp:align>
            </wp:positionH>
            <wp:positionV relativeFrom="paragraph">
              <wp:posOffset>38735</wp:posOffset>
            </wp:positionV>
            <wp:extent cx="1704975" cy="2143125"/>
            <wp:effectExtent l="19050" t="19050" r="28575" b="28575"/>
            <wp:wrapSquare wrapText="bothSides"/>
            <wp:docPr id="1759949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4929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04975" cy="2143125"/>
                    </a:xfrm>
                    <a:prstGeom prst="rect">
                      <a:avLst/>
                    </a:prstGeom>
                    <a:ln>
                      <a:solidFill>
                        <a:schemeClr val="accent1"/>
                      </a:solidFill>
                    </a:ln>
                  </pic:spPr>
                </pic:pic>
              </a:graphicData>
            </a:graphic>
          </wp:anchor>
        </w:drawing>
      </w:r>
    </w:p>
    <w:p w14:paraId="1E150CC8" w14:textId="54CF17AF" w:rsidR="009D35FE" w:rsidRDefault="009D35FE" w:rsidP="002C4C09"/>
    <w:p w14:paraId="41A6D33F" w14:textId="77777777" w:rsidR="00F216C8" w:rsidRDefault="00F216C8" w:rsidP="002C4C09"/>
    <w:p w14:paraId="4E017BED" w14:textId="77777777" w:rsidR="00F216C8" w:rsidRDefault="00F216C8" w:rsidP="002C4C09"/>
    <w:p w14:paraId="44EDEBD8" w14:textId="77777777" w:rsidR="00F216C8" w:rsidRDefault="00F216C8" w:rsidP="002C4C09"/>
    <w:p w14:paraId="49EC1157" w14:textId="77777777" w:rsidR="00F216C8" w:rsidRDefault="00F216C8" w:rsidP="002C4C09"/>
    <w:p w14:paraId="4AC7D1FC" w14:textId="77777777" w:rsidR="00F216C8" w:rsidRDefault="00F216C8" w:rsidP="002C4C09"/>
    <w:p w14:paraId="2CE5820A" w14:textId="1B970EC8" w:rsidR="00F216C8" w:rsidRDefault="00F216C8" w:rsidP="00F216C8">
      <w:pPr>
        <w:pStyle w:val="Heading2"/>
      </w:pPr>
      <w:bookmarkStart w:id="4" w:name="_Toc165619424"/>
      <w:r w:rsidRPr="00F216C8">
        <w:t>Visualization with Seaborn</w:t>
      </w:r>
      <w:bookmarkEnd w:id="4"/>
    </w:p>
    <w:p w14:paraId="42BC4F0A" w14:textId="38A779FE" w:rsidR="00F216C8" w:rsidRDefault="00F216C8" w:rsidP="00F216C8">
      <w:pPr>
        <w:rPr>
          <w:b/>
          <w:bCs/>
        </w:rPr>
      </w:pPr>
      <w:r w:rsidRPr="00F216C8">
        <w:rPr>
          <w:b/>
          <w:bCs/>
        </w:rPr>
        <w:t xml:space="preserve">pip install </w:t>
      </w:r>
      <w:proofErr w:type="gramStart"/>
      <w:r w:rsidRPr="00F216C8">
        <w:rPr>
          <w:b/>
          <w:bCs/>
        </w:rPr>
        <w:t>seaborn</w:t>
      </w:r>
      <w:proofErr w:type="gramEnd"/>
    </w:p>
    <w:p w14:paraId="734AE6B2" w14:textId="009DD338" w:rsidR="00F216C8" w:rsidRPr="00F216C8" w:rsidRDefault="00F216C8" w:rsidP="00F216C8">
      <w:r w:rsidRPr="00F216C8">
        <w:drawing>
          <wp:anchor distT="0" distB="0" distL="114300" distR="114300" simplePos="0" relativeHeight="251664384" behindDoc="0" locked="0" layoutInCell="1" allowOverlap="1" wp14:anchorId="28481CA0" wp14:editId="10383850">
            <wp:simplePos x="0" y="0"/>
            <wp:positionH relativeFrom="page">
              <wp:posOffset>914400</wp:posOffset>
            </wp:positionH>
            <wp:positionV relativeFrom="paragraph">
              <wp:posOffset>429260</wp:posOffset>
            </wp:positionV>
            <wp:extent cx="5943600" cy="1765935"/>
            <wp:effectExtent l="19050" t="19050" r="19050" b="24765"/>
            <wp:wrapSquare wrapText="bothSides"/>
            <wp:docPr id="139721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17359"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5935"/>
                    </a:xfrm>
                    <a:prstGeom prst="rect">
                      <a:avLst/>
                    </a:prstGeom>
                    <a:ln>
                      <a:solidFill>
                        <a:schemeClr val="accent1"/>
                      </a:solidFill>
                    </a:ln>
                  </pic:spPr>
                </pic:pic>
              </a:graphicData>
            </a:graphic>
          </wp:anchor>
        </w:drawing>
      </w:r>
      <w:r w:rsidRPr="00F216C8">
        <w:t>First, ensure you have Seaborn installed:</w:t>
      </w:r>
    </w:p>
    <w:p w14:paraId="194E8A0C" w14:textId="394239F6" w:rsidR="00F216C8" w:rsidRDefault="00F216C8" w:rsidP="00F216C8">
      <w:pPr>
        <w:rPr>
          <w:b/>
          <w:bCs/>
        </w:rPr>
      </w:pPr>
      <w:r w:rsidRPr="00F216C8">
        <w:rPr>
          <w:b/>
          <w:bCs/>
        </w:rPr>
        <w:lastRenderedPageBreak/>
        <w:t xml:space="preserve">Now, create the </w:t>
      </w:r>
      <w:proofErr w:type="gramStart"/>
      <w:r w:rsidRPr="00F216C8">
        <w:rPr>
          <w:b/>
          <w:bCs/>
        </w:rPr>
        <w:t>visualizations</w:t>
      </w:r>
      <w:proofErr w:type="gramEnd"/>
    </w:p>
    <w:p w14:paraId="6E67A7BD" w14:textId="1704FCEA" w:rsidR="00F216C8" w:rsidRDefault="00F216C8" w:rsidP="00F216C8">
      <w:pPr>
        <w:rPr>
          <w:b/>
          <w:bCs/>
        </w:rPr>
      </w:pPr>
    </w:p>
    <w:p w14:paraId="71E67C1C" w14:textId="43856986" w:rsidR="000751F1" w:rsidRPr="000751F1" w:rsidRDefault="000751F1" w:rsidP="000751F1">
      <w:pPr>
        <w:pStyle w:val="Heading3"/>
      </w:pPr>
      <w:bookmarkStart w:id="5" w:name="_Toc165619425"/>
      <w:r w:rsidRPr="000751F1">
        <w:t>Scatter Plot for 'Living Space' vs '</w:t>
      </w:r>
      <w:proofErr w:type="gramStart"/>
      <w:r w:rsidRPr="000751F1">
        <w:t>Price'</w:t>
      </w:r>
      <w:bookmarkEnd w:id="5"/>
      <w:proofErr w:type="gramEnd"/>
    </w:p>
    <w:p w14:paraId="4EEFA049" w14:textId="77777777" w:rsidR="000751F1" w:rsidRDefault="000751F1" w:rsidP="000751F1"/>
    <w:p w14:paraId="3FABE9D3" w14:textId="51E8EB99" w:rsidR="000751F1" w:rsidRDefault="000751F1" w:rsidP="000751F1">
      <w:r w:rsidRPr="000751F1">
        <w:t xml:space="preserve">This scatter plot will help you visualize the relationship between the living space in square feet and the property </w:t>
      </w:r>
      <w:proofErr w:type="gramStart"/>
      <w:r w:rsidRPr="000751F1">
        <w:t>price</w:t>
      </w:r>
      <w:proofErr w:type="gramEnd"/>
    </w:p>
    <w:p w14:paraId="601A1982" w14:textId="6DDB72EC" w:rsidR="000751F1" w:rsidRDefault="000751F1" w:rsidP="000751F1">
      <w:r w:rsidRPr="000751F1">
        <w:drawing>
          <wp:inline distT="0" distB="0" distL="0" distR="0" wp14:anchorId="16D4B86E" wp14:editId="67D8D008">
            <wp:extent cx="2522433" cy="1752600"/>
            <wp:effectExtent l="19050" t="19050" r="11430" b="19050"/>
            <wp:docPr id="6925886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8614" name="Picture 1" descr="A screenshot of a computer program&#10;&#10;Description automatically generated"/>
                    <pic:cNvPicPr/>
                  </pic:nvPicPr>
                  <pic:blipFill>
                    <a:blip r:embed="rId11"/>
                    <a:stretch>
                      <a:fillRect/>
                    </a:stretch>
                  </pic:blipFill>
                  <pic:spPr>
                    <a:xfrm>
                      <a:off x="0" y="0"/>
                      <a:ext cx="2526995" cy="1755770"/>
                    </a:xfrm>
                    <a:prstGeom prst="rect">
                      <a:avLst/>
                    </a:prstGeom>
                    <a:ln>
                      <a:solidFill>
                        <a:schemeClr val="accent1"/>
                      </a:solidFill>
                    </a:ln>
                  </pic:spPr>
                </pic:pic>
              </a:graphicData>
            </a:graphic>
          </wp:inline>
        </w:drawing>
      </w:r>
    </w:p>
    <w:p w14:paraId="51EDC501" w14:textId="0DFF6D45" w:rsidR="000751F1" w:rsidRDefault="000751F1" w:rsidP="000751F1">
      <w:r w:rsidRPr="000751F1">
        <w:drawing>
          <wp:inline distT="0" distB="0" distL="0" distR="0" wp14:anchorId="1B0F96BB" wp14:editId="3785B1B8">
            <wp:extent cx="5943600" cy="3712210"/>
            <wp:effectExtent l="19050" t="19050" r="19050" b="21590"/>
            <wp:docPr id="355634787" name="Picture 1" descr="A graph showing the difference between living space and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4787" name="Picture 1" descr="A graph showing the difference between living space and price&#10;&#10;Description automatically generated"/>
                    <pic:cNvPicPr/>
                  </pic:nvPicPr>
                  <pic:blipFill>
                    <a:blip r:embed="rId12"/>
                    <a:stretch>
                      <a:fillRect/>
                    </a:stretch>
                  </pic:blipFill>
                  <pic:spPr>
                    <a:xfrm>
                      <a:off x="0" y="0"/>
                      <a:ext cx="5943600" cy="3712210"/>
                    </a:xfrm>
                    <a:prstGeom prst="rect">
                      <a:avLst/>
                    </a:prstGeom>
                    <a:ln>
                      <a:solidFill>
                        <a:schemeClr val="accent1"/>
                      </a:solidFill>
                    </a:ln>
                  </pic:spPr>
                </pic:pic>
              </a:graphicData>
            </a:graphic>
          </wp:inline>
        </w:drawing>
      </w:r>
    </w:p>
    <w:p w14:paraId="09959669" w14:textId="77777777" w:rsidR="000751F1" w:rsidRDefault="000751F1" w:rsidP="000751F1"/>
    <w:p w14:paraId="0F292729" w14:textId="14267085" w:rsidR="000751F1" w:rsidRDefault="000751F1" w:rsidP="000751F1">
      <w:pPr>
        <w:pStyle w:val="Heading3"/>
      </w:pPr>
      <w:bookmarkStart w:id="6" w:name="_Toc165619426"/>
      <w:r w:rsidRPr="000751F1">
        <w:lastRenderedPageBreak/>
        <w:t>Box Plot for 'Beds' vs '</w:t>
      </w:r>
      <w:proofErr w:type="gramStart"/>
      <w:r w:rsidRPr="000751F1">
        <w:t>Price'</w:t>
      </w:r>
      <w:bookmarkEnd w:id="6"/>
      <w:proofErr w:type="gramEnd"/>
    </w:p>
    <w:p w14:paraId="0CF45DCE" w14:textId="77777777" w:rsidR="000751F1" w:rsidRDefault="000751F1" w:rsidP="000751F1"/>
    <w:p w14:paraId="6AD989D1" w14:textId="14D604C6" w:rsidR="000751F1" w:rsidRDefault="000751F1" w:rsidP="000751F1">
      <w:r w:rsidRPr="000751F1">
        <w:t>The box plot can provide insights into the distribution of prices for different numbers of bedrooms in the properties.</w:t>
      </w:r>
    </w:p>
    <w:p w14:paraId="321C5667" w14:textId="748D8646" w:rsidR="000751F1" w:rsidRDefault="000751F1" w:rsidP="000751F1">
      <w:r w:rsidRPr="000751F1">
        <w:drawing>
          <wp:inline distT="0" distB="0" distL="0" distR="0" wp14:anchorId="74652C87" wp14:editId="23E49C6F">
            <wp:extent cx="2210108" cy="2010056"/>
            <wp:effectExtent l="19050" t="19050" r="19050" b="28575"/>
            <wp:docPr id="1416448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48164" name="Picture 1" descr="A screenshot of a computer program&#10;&#10;Description automatically generated"/>
                    <pic:cNvPicPr/>
                  </pic:nvPicPr>
                  <pic:blipFill>
                    <a:blip r:embed="rId13"/>
                    <a:stretch>
                      <a:fillRect/>
                    </a:stretch>
                  </pic:blipFill>
                  <pic:spPr>
                    <a:xfrm>
                      <a:off x="0" y="0"/>
                      <a:ext cx="2210108" cy="2010056"/>
                    </a:xfrm>
                    <a:prstGeom prst="rect">
                      <a:avLst/>
                    </a:prstGeom>
                    <a:ln>
                      <a:solidFill>
                        <a:schemeClr val="accent1"/>
                      </a:solidFill>
                    </a:ln>
                  </pic:spPr>
                </pic:pic>
              </a:graphicData>
            </a:graphic>
          </wp:inline>
        </w:drawing>
      </w:r>
    </w:p>
    <w:p w14:paraId="529CFB34" w14:textId="77777777" w:rsidR="000751F1" w:rsidRDefault="000751F1" w:rsidP="000751F1"/>
    <w:p w14:paraId="09B2FD0F" w14:textId="32798E03" w:rsidR="000751F1" w:rsidRDefault="006C181C" w:rsidP="000751F1">
      <w:r w:rsidRPr="006C181C">
        <w:drawing>
          <wp:inline distT="0" distB="0" distL="0" distR="0" wp14:anchorId="7C49D9C9" wp14:editId="0A73C8C6">
            <wp:extent cx="5943600" cy="3686175"/>
            <wp:effectExtent l="19050" t="19050" r="19050" b="28575"/>
            <wp:docPr id="696955261" name="Picture 1" descr="A graph of a number of b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55261" name="Picture 1" descr="A graph of a number of beds&#10;&#10;Description automatically generated"/>
                    <pic:cNvPicPr/>
                  </pic:nvPicPr>
                  <pic:blipFill>
                    <a:blip r:embed="rId14"/>
                    <a:stretch>
                      <a:fillRect/>
                    </a:stretch>
                  </pic:blipFill>
                  <pic:spPr>
                    <a:xfrm>
                      <a:off x="0" y="0"/>
                      <a:ext cx="5943600" cy="3686175"/>
                    </a:xfrm>
                    <a:prstGeom prst="rect">
                      <a:avLst/>
                    </a:prstGeom>
                    <a:ln>
                      <a:solidFill>
                        <a:schemeClr val="accent1"/>
                      </a:solidFill>
                    </a:ln>
                  </pic:spPr>
                </pic:pic>
              </a:graphicData>
            </a:graphic>
          </wp:inline>
        </w:drawing>
      </w:r>
    </w:p>
    <w:p w14:paraId="2A30DDB5" w14:textId="77777777" w:rsidR="006C181C" w:rsidRDefault="006C181C" w:rsidP="000751F1"/>
    <w:p w14:paraId="7A515EFD" w14:textId="546B74BB" w:rsidR="006C181C" w:rsidRDefault="006C181C" w:rsidP="006C181C">
      <w:pPr>
        <w:pStyle w:val="Heading3"/>
      </w:pPr>
      <w:bookmarkStart w:id="7" w:name="_Toc165619427"/>
      <w:r w:rsidRPr="006C181C">
        <w:lastRenderedPageBreak/>
        <w:t>Correlation Matrix Heatmap</w:t>
      </w:r>
      <w:bookmarkEnd w:id="7"/>
    </w:p>
    <w:p w14:paraId="455AD79C" w14:textId="77777777" w:rsidR="006C181C" w:rsidRDefault="006C181C" w:rsidP="006C181C"/>
    <w:p w14:paraId="28FD7544" w14:textId="647AA628" w:rsidR="006C181C" w:rsidRDefault="006C181C" w:rsidP="006C181C">
      <w:r w:rsidRPr="006C181C">
        <w:t>This heatmap will display the strength of relationships between all numeric features, which is crucial for identifying potential predictors for the target variable 'Price'.</w:t>
      </w:r>
    </w:p>
    <w:p w14:paraId="370835F2" w14:textId="77777777" w:rsidR="006C181C" w:rsidRDefault="006C181C" w:rsidP="006C181C"/>
    <w:p w14:paraId="149752A9" w14:textId="048435BB" w:rsidR="006C181C" w:rsidRDefault="006C181C" w:rsidP="006C181C">
      <w:r w:rsidRPr="006C181C">
        <w:drawing>
          <wp:inline distT="0" distB="0" distL="0" distR="0" wp14:anchorId="7324375A" wp14:editId="7AAC8206">
            <wp:extent cx="5001323" cy="1838582"/>
            <wp:effectExtent l="19050" t="19050" r="8890" b="28575"/>
            <wp:docPr id="14715209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0933" name="Picture 1" descr="A screenshot of a computer code&#10;&#10;Description automatically generated"/>
                    <pic:cNvPicPr/>
                  </pic:nvPicPr>
                  <pic:blipFill>
                    <a:blip r:embed="rId15"/>
                    <a:stretch>
                      <a:fillRect/>
                    </a:stretch>
                  </pic:blipFill>
                  <pic:spPr>
                    <a:xfrm>
                      <a:off x="0" y="0"/>
                      <a:ext cx="5001323" cy="1838582"/>
                    </a:xfrm>
                    <a:prstGeom prst="rect">
                      <a:avLst/>
                    </a:prstGeom>
                    <a:ln>
                      <a:solidFill>
                        <a:schemeClr val="accent1"/>
                      </a:solidFill>
                    </a:ln>
                  </pic:spPr>
                </pic:pic>
              </a:graphicData>
            </a:graphic>
          </wp:inline>
        </w:drawing>
      </w:r>
    </w:p>
    <w:p w14:paraId="2F32D60E" w14:textId="0F5C5F4B" w:rsidR="006C181C" w:rsidRDefault="006C181C" w:rsidP="006C181C">
      <w:r w:rsidRPr="006C181C">
        <w:drawing>
          <wp:inline distT="0" distB="0" distL="0" distR="0" wp14:anchorId="65C080C2" wp14:editId="46C812C0">
            <wp:extent cx="4581625" cy="4042611"/>
            <wp:effectExtent l="19050" t="19050" r="9525" b="15240"/>
            <wp:docPr id="1739611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1148" name="Picture 1" descr="A screenshot of a graph&#10;&#10;Description automatically generated"/>
                    <pic:cNvPicPr/>
                  </pic:nvPicPr>
                  <pic:blipFill>
                    <a:blip r:embed="rId16"/>
                    <a:stretch>
                      <a:fillRect/>
                    </a:stretch>
                  </pic:blipFill>
                  <pic:spPr>
                    <a:xfrm>
                      <a:off x="0" y="0"/>
                      <a:ext cx="4606193" cy="4064289"/>
                    </a:xfrm>
                    <a:prstGeom prst="rect">
                      <a:avLst/>
                    </a:prstGeom>
                    <a:ln>
                      <a:solidFill>
                        <a:schemeClr val="accent1"/>
                      </a:solidFill>
                    </a:ln>
                  </pic:spPr>
                </pic:pic>
              </a:graphicData>
            </a:graphic>
          </wp:inline>
        </w:drawing>
      </w:r>
    </w:p>
    <w:p w14:paraId="551E4DC0" w14:textId="59C73976" w:rsidR="006C181C" w:rsidRDefault="0087262C" w:rsidP="0087262C">
      <w:pPr>
        <w:pStyle w:val="Heading2"/>
      </w:pPr>
      <w:bookmarkStart w:id="8" w:name="_Toc165619428"/>
      <w:r w:rsidRPr="0087262C">
        <w:lastRenderedPageBreak/>
        <w:t>Feature Selection</w:t>
      </w:r>
      <w:bookmarkEnd w:id="8"/>
    </w:p>
    <w:p w14:paraId="5CA9C592" w14:textId="77777777" w:rsidR="0087262C" w:rsidRDefault="0087262C" w:rsidP="0087262C"/>
    <w:p w14:paraId="35D93239" w14:textId="09F18446" w:rsidR="0087262C" w:rsidRDefault="0087262C" w:rsidP="0087262C">
      <w:r w:rsidRPr="0087262C">
        <w:t>Because of their substantial correlations with {Price}, `Living Space}, `Baths}, and {Median Household Income} are the important features found in the correlation matrix analysis for house price prediction. Property size and luxury are indicated by `Living Space` and `Baths`, which are important pricing factors; on the other hand, the economic status of an area is reflected in `Median Household Income}, which has an impact on property values. Potential multicollinearity problems between {Living Space` and `Baths} are indicated by features like `Beds}, indicating that the model has limited additional value. Features with lower correlation, such as {Zip Code Density} and `Zip Code Population}, have less of an influence and are therefore less important to include in a predictive model that prioritizes simplicity and efficacy.</w:t>
      </w:r>
    </w:p>
    <w:p w14:paraId="7B639A60" w14:textId="77777777" w:rsidR="0087262C" w:rsidRDefault="0087262C" w:rsidP="0087262C"/>
    <w:p w14:paraId="527B6A87" w14:textId="6CC91742" w:rsidR="0087262C" w:rsidRDefault="0087262C" w:rsidP="0087262C">
      <w:pPr>
        <w:pStyle w:val="Heading2"/>
      </w:pPr>
      <w:bookmarkStart w:id="9" w:name="_Toc165619429"/>
      <w:r w:rsidRPr="0087262C">
        <w:t>Model Building and Training</w:t>
      </w:r>
      <w:bookmarkEnd w:id="9"/>
    </w:p>
    <w:p w14:paraId="0E8659EA" w14:textId="77777777" w:rsidR="0087262C" w:rsidRDefault="0087262C" w:rsidP="0087262C"/>
    <w:p w14:paraId="1329A00C" w14:textId="75166403" w:rsidR="0087262C" w:rsidRDefault="0087262C" w:rsidP="0087262C">
      <w:r w:rsidRPr="0087262C">
        <w:drawing>
          <wp:inline distT="0" distB="0" distL="0" distR="0" wp14:anchorId="7707BDD9" wp14:editId="205A405C">
            <wp:extent cx="5877089" cy="2825087"/>
            <wp:effectExtent l="19050" t="19050" r="9525" b="13970"/>
            <wp:docPr id="44394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43615" name=""/>
                    <pic:cNvPicPr/>
                  </pic:nvPicPr>
                  <pic:blipFill>
                    <a:blip r:embed="rId17"/>
                    <a:stretch>
                      <a:fillRect/>
                    </a:stretch>
                  </pic:blipFill>
                  <pic:spPr>
                    <a:xfrm>
                      <a:off x="0" y="0"/>
                      <a:ext cx="5915542" cy="2843571"/>
                    </a:xfrm>
                    <a:prstGeom prst="rect">
                      <a:avLst/>
                    </a:prstGeom>
                    <a:ln>
                      <a:solidFill>
                        <a:schemeClr val="accent1"/>
                      </a:solidFill>
                    </a:ln>
                  </pic:spPr>
                </pic:pic>
              </a:graphicData>
            </a:graphic>
          </wp:inline>
        </w:drawing>
      </w:r>
    </w:p>
    <w:p w14:paraId="2B91BDE0" w14:textId="77777777" w:rsidR="0087262C" w:rsidRDefault="0087262C" w:rsidP="0087262C"/>
    <w:p w14:paraId="2ECD5F09" w14:textId="77777777" w:rsidR="0087262C" w:rsidRDefault="0087262C" w:rsidP="0087262C"/>
    <w:p w14:paraId="46F806D5" w14:textId="01078223" w:rsidR="0087262C" w:rsidRDefault="0087262C" w:rsidP="0087262C">
      <w:r w:rsidRPr="0087262C">
        <w:lastRenderedPageBreak/>
        <w:drawing>
          <wp:inline distT="0" distB="0" distL="0" distR="0" wp14:anchorId="1818279F" wp14:editId="020D9407">
            <wp:extent cx="5075972" cy="2524836"/>
            <wp:effectExtent l="19050" t="19050" r="10795" b="27940"/>
            <wp:docPr id="7451290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9070" name="Picture 1" descr="A screenshot of a computer program&#10;&#10;Description automatically generated"/>
                    <pic:cNvPicPr/>
                  </pic:nvPicPr>
                  <pic:blipFill>
                    <a:blip r:embed="rId18"/>
                    <a:stretch>
                      <a:fillRect/>
                    </a:stretch>
                  </pic:blipFill>
                  <pic:spPr>
                    <a:xfrm>
                      <a:off x="0" y="0"/>
                      <a:ext cx="5085569" cy="2529610"/>
                    </a:xfrm>
                    <a:prstGeom prst="rect">
                      <a:avLst/>
                    </a:prstGeom>
                    <a:ln>
                      <a:solidFill>
                        <a:schemeClr val="accent1"/>
                      </a:solidFill>
                    </a:ln>
                  </pic:spPr>
                </pic:pic>
              </a:graphicData>
            </a:graphic>
          </wp:inline>
        </w:drawing>
      </w:r>
    </w:p>
    <w:p w14:paraId="0826293F" w14:textId="77777777" w:rsidR="0087262C" w:rsidRDefault="0087262C" w:rsidP="0087262C"/>
    <w:p w14:paraId="63041A1D" w14:textId="2F5844CD" w:rsidR="0087262C" w:rsidRDefault="00172C4F" w:rsidP="0087262C">
      <w:r w:rsidRPr="00172C4F">
        <w:t xml:space="preserve">The above Python code snippet computes the R-squared and Root Mean Squared Error (RMSE) metrics </w:t>
      </w:r>
      <w:proofErr w:type="gramStart"/>
      <w:r w:rsidRPr="00172C4F">
        <w:t>in order to</w:t>
      </w:r>
      <w:proofErr w:type="gramEnd"/>
      <w:r w:rsidRPr="00172C4F">
        <w:t xml:space="preserve"> assess a regression model. With an average prediction error of 869509.63, the RMSE suggests that the model's predictions are not particularly reliable. With an R-squared value of roughly 0.286, the model has low predictive potential because it only accounts for about 28.6% of the variability in the objective variable (house prices). These metrics point to the necessity of improving the model's accuracy and explanatory power, perhaps by feature engineering, parameter tuning, or investigating different modeling strategies.</w:t>
      </w:r>
    </w:p>
    <w:p w14:paraId="025F90A8" w14:textId="77777777" w:rsidR="00172C4F" w:rsidRDefault="00172C4F" w:rsidP="0087262C"/>
    <w:p w14:paraId="6EC8DBF0" w14:textId="317B94D9" w:rsidR="00172C4F" w:rsidRDefault="00172C4F" w:rsidP="00172C4F">
      <w:pPr>
        <w:pStyle w:val="Heading1"/>
      </w:pPr>
      <w:bookmarkStart w:id="10" w:name="_Toc165619430"/>
      <w:r>
        <w:t>Conclusions</w:t>
      </w:r>
      <w:bookmarkEnd w:id="10"/>
      <w:r>
        <w:t xml:space="preserve"> </w:t>
      </w:r>
    </w:p>
    <w:p w14:paraId="299635FE" w14:textId="499299F8" w:rsidR="0087262C" w:rsidRDefault="00172C4F" w:rsidP="0087262C">
      <w:r w:rsidRPr="00172C4F">
        <w:t>'Living Space', 'Baths', and 'Median Household Income' were found to be important predictors of house prices in our linear regression analysis of the "American House Prices" dataset. These factors indicate property size, luxury, and neighborhood economic standing. Despite these realizations, the results of our model's performance—an RMSE of 869509.63 and an R-squared of 0.286—indicate that its accuracy and predictive capacity are restricted, indicating the need for additional work. To increase the model's accuracy and give real estate market participants more useful insights, possible enhancements include adding more detailed geographic data, utilizing sophisticated modeling approaches, and augmenting the dataset with new elements.</w:t>
      </w:r>
    </w:p>
    <w:p w14:paraId="0CBD92F1" w14:textId="576F45B6" w:rsidR="00172C4F" w:rsidRDefault="00172C4F" w:rsidP="00172C4F">
      <w:pPr>
        <w:pStyle w:val="Heading1"/>
      </w:pPr>
      <w:bookmarkStart w:id="11" w:name="_Toc165619431"/>
      <w:r>
        <w:lastRenderedPageBreak/>
        <w:t>Reference</w:t>
      </w:r>
      <w:bookmarkEnd w:id="11"/>
      <w:r>
        <w:t xml:space="preserve"> </w:t>
      </w:r>
    </w:p>
    <w:p w14:paraId="467DFDD3" w14:textId="2DD9C3FC" w:rsidR="00172C4F" w:rsidRDefault="00172C4F" w:rsidP="00172C4F">
      <w:pPr>
        <w:pStyle w:val="NormalWeb"/>
        <w:spacing w:before="0" w:beforeAutospacing="0" w:after="0" w:afterAutospacing="0" w:line="480" w:lineRule="atLeast"/>
        <w:ind w:left="600" w:hanging="600"/>
        <w:rPr>
          <w:color w:val="000000"/>
        </w:rPr>
      </w:pPr>
      <w:r>
        <w:rPr>
          <w:color w:val="000000"/>
        </w:rPr>
        <w:t>He, Q. (2023, December 28). </w:t>
      </w:r>
      <w:r>
        <w:rPr>
          <w:i/>
          <w:iCs/>
          <w:color w:val="000000"/>
        </w:rPr>
        <w:t>Influence Factor Analysis and Forecast of US House Prices Based on Linear Regression and Time Series</w:t>
      </w:r>
      <w:r>
        <w:rPr>
          <w:color w:val="000000"/>
        </w:rPr>
        <w:t xml:space="preserve">. ResearchGate; EWA Publishing. </w:t>
      </w:r>
      <w:hyperlink r:id="rId19" w:history="1">
        <w:r w:rsidRPr="00AF4A03">
          <w:rPr>
            <w:rStyle w:val="Hyperlink"/>
          </w:rPr>
          <w:t>https://www.researchgate.net/publication/376887806_Influence_Factor_Analysis_and_Forecast_of_US_House_Prices_Based_on_Linear_Regression_and_Time_Series</w:t>
        </w:r>
      </w:hyperlink>
    </w:p>
    <w:p w14:paraId="5ED4945F" w14:textId="60BF0BEA" w:rsidR="00172C4F" w:rsidRDefault="00172C4F" w:rsidP="00172C4F">
      <w:pPr>
        <w:pStyle w:val="NormalWeb"/>
        <w:spacing w:before="0" w:beforeAutospacing="0" w:after="0" w:afterAutospacing="0" w:line="480" w:lineRule="atLeast"/>
        <w:ind w:left="600" w:hanging="600"/>
        <w:rPr>
          <w:color w:val="000000"/>
        </w:rPr>
      </w:pPr>
      <w:r>
        <w:rPr>
          <w:color w:val="000000"/>
        </w:rPr>
        <w:t>Wu, X., &amp; Yang, B. (2022, April). </w:t>
      </w:r>
      <w:r>
        <w:rPr>
          <w:i/>
          <w:iCs/>
          <w:color w:val="000000"/>
        </w:rPr>
        <w:t>Ensemble Learning Based Models for House Price Prediction, Case Study: Miami, U.S</w:t>
      </w:r>
      <w:r>
        <w:rPr>
          <w:color w:val="000000"/>
        </w:rPr>
        <w:t xml:space="preserve">. ResearchGate; unknown. </w:t>
      </w:r>
      <w:hyperlink r:id="rId20" w:history="1">
        <w:r w:rsidRPr="00AF4A03">
          <w:rPr>
            <w:rStyle w:val="Hyperlink"/>
          </w:rPr>
          <w:t>https://www.researchgate.net/publication/365445388_Ensemble_Learning_Based_Models_for_House_Price_Prediction_Case_Study_Miami_US</w:t>
        </w:r>
      </w:hyperlink>
    </w:p>
    <w:p w14:paraId="69117F07" w14:textId="4B8A702A" w:rsidR="00172C4F" w:rsidRDefault="00172C4F" w:rsidP="00172C4F">
      <w:pPr>
        <w:pStyle w:val="NormalWeb"/>
        <w:spacing w:before="0" w:beforeAutospacing="0" w:after="0" w:afterAutospacing="0" w:line="480" w:lineRule="atLeast"/>
        <w:ind w:left="600" w:hanging="600"/>
        <w:rPr>
          <w:color w:val="000000"/>
        </w:rPr>
      </w:pPr>
      <w:r>
        <w:rPr>
          <w:color w:val="000000"/>
        </w:rPr>
        <w:t>O’Farrell, S. (2018). </w:t>
      </w:r>
      <w:r>
        <w:rPr>
          <w:i/>
          <w:iCs/>
          <w:color w:val="000000"/>
        </w:rPr>
        <w:t>House Price Prediction</w:t>
      </w:r>
      <w:r>
        <w:rPr>
          <w:color w:val="000000"/>
        </w:rPr>
        <w:t xml:space="preserve">. Academia.edu. </w:t>
      </w:r>
      <w:hyperlink r:id="rId21" w:history="1">
        <w:r w:rsidRPr="00AF4A03">
          <w:rPr>
            <w:rStyle w:val="Hyperlink"/>
          </w:rPr>
          <w:t>https://www.academia.edu/38358601/House_Price_Prediction</w:t>
        </w:r>
      </w:hyperlink>
    </w:p>
    <w:p w14:paraId="5994805F" w14:textId="77777777" w:rsidR="00172C4F" w:rsidRPr="00172C4F" w:rsidRDefault="00172C4F" w:rsidP="00172C4F">
      <w:pPr>
        <w:pStyle w:val="NormalWeb"/>
        <w:spacing w:before="0" w:beforeAutospacing="0" w:after="0" w:afterAutospacing="0" w:line="480" w:lineRule="atLeast"/>
        <w:ind w:left="600" w:hanging="600"/>
        <w:rPr>
          <w:color w:val="000000"/>
        </w:rPr>
      </w:pPr>
    </w:p>
    <w:p w14:paraId="5AFBC0E6" w14:textId="77777777" w:rsidR="00172C4F" w:rsidRPr="0087262C" w:rsidRDefault="00172C4F" w:rsidP="0087262C"/>
    <w:sectPr w:rsidR="00172C4F" w:rsidRPr="0087262C" w:rsidSect="00AF244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1D"/>
    <w:rsid w:val="000751F1"/>
    <w:rsid w:val="00156C1E"/>
    <w:rsid w:val="00172C4F"/>
    <w:rsid w:val="001F52A8"/>
    <w:rsid w:val="0021026B"/>
    <w:rsid w:val="002C4C09"/>
    <w:rsid w:val="00612A76"/>
    <w:rsid w:val="0067404C"/>
    <w:rsid w:val="006C181C"/>
    <w:rsid w:val="007836FE"/>
    <w:rsid w:val="0087262C"/>
    <w:rsid w:val="009D35FE"/>
    <w:rsid w:val="00AF244E"/>
    <w:rsid w:val="00C634A7"/>
    <w:rsid w:val="00DF121D"/>
    <w:rsid w:val="00EB3DDD"/>
    <w:rsid w:val="00F2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B798"/>
  <w15:chartTrackingRefBased/>
  <w15:docId w15:val="{E9DE5581-7BF2-4053-AD42-3F77E80B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1D"/>
    <w:pPr>
      <w:spacing w:line="360" w:lineRule="auto"/>
      <w:jc w:val="both"/>
    </w:pPr>
    <w:rPr>
      <w:rFonts w:asciiTheme="majorHAnsi" w:hAnsiTheme="majorHAnsi"/>
    </w:rPr>
  </w:style>
  <w:style w:type="paragraph" w:styleId="Heading1">
    <w:name w:val="heading 1"/>
    <w:basedOn w:val="Normal"/>
    <w:next w:val="Normal"/>
    <w:link w:val="Heading1Char"/>
    <w:autoRedefine/>
    <w:uiPriority w:val="9"/>
    <w:qFormat/>
    <w:rsid w:val="00DF121D"/>
    <w:pPr>
      <w:keepNext/>
      <w:keepLines/>
      <w:shd w:val="clear" w:color="auto" w:fill="0A2F41" w:themeFill="accent1" w:themeFillShade="80"/>
      <w:spacing w:before="360" w:after="80" w:line="276" w:lineRule="auto"/>
      <w:outlineLvl w:val="0"/>
    </w:pPr>
    <w:rPr>
      <w:rFonts w:eastAsiaTheme="majorEastAsia" w:cstheme="majorBidi"/>
      <w:b/>
      <w:caps/>
      <w:color w:val="FFFFFF" w:themeColor="background1"/>
      <w:szCs w:val="40"/>
    </w:rPr>
  </w:style>
  <w:style w:type="paragraph" w:styleId="Heading2">
    <w:name w:val="heading 2"/>
    <w:basedOn w:val="Normal"/>
    <w:next w:val="Normal"/>
    <w:link w:val="Heading2Char"/>
    <w:uiPriority w:val="9"/>
    <w:unhideWhenUsed/>
    <w:qFormat/>
    <w:rsid w:val="009D35FE"/>
    <w:pPr>
      <w:keepNext/>
      <w:keepLines/>
      <w:shd w:val="clear" w:color="auto" w:fill="0F4761" w:themeFill="accent1" w:themeFillShade="BF"/>
      <w:spacing w:before="160" w:after="80" w:line="276" w:lineRule="auto"/>
      <w:outlineLvl w:val="1"/>
    </w:pPr>
    <w:rPr>
      <w:rFonts w:eastAsiaTheme="majorEastAsia" w:cstheme="majorBidi"/>
      <w:color w:val="FFFFFF" w:themeColor="background1"/>
      <w:szCs w:val="32"/>
    </w:rPr>
  </w:style>
  <w:style w:type="paragraph" w:styleId="Heading3">
    <w:name w:val="heading 3"/>
    <w:basedOn w:val="Normal"/>
    <w:next w:val="Normal"/>
    <w:link w:val="Heading3Char"/>
    <w:uiPriority w:val="9"/>
    <w:unhideWhenUsed/>
    <w:qFormat/>
    <w:rsid w:val="000751F1"/>
    <w:pPr>
      <w:keepNext/>
      <w:keepLines/>
      <w:pBdr>
        <w:left w:val="single" w:sz="4" w:space="4" w:color="auto"/>
        <w:bottom w:val="single" w:sz="4" w:space="1" w:color="auto"/>
      </w:pBdr>
      <w:spacing w:before="160" w:after="80" w:line="24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2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12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12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12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12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12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1D"/>
    <w:rPr>
      <w:rFonts w:asciiTheme="majorHAnsi" w:eastAsiaTheme="majorEastAsia" w:hAnsiTheme="majorHAnsi" w:cstheme="majorBidi"/>
      <w:b/>
      <w:caps/>
      <w:color w:val="FFFFFF" w:themeColor="background1"/>
      <w:szCs w:val="40"/>
      <w:shd w:val="clear" w:color="auto" w:fill="0A2F41" w:themeFill="accent1" w:themeFillShade="80"/>
    </w:rPr>
  </w:style>
  <w:style w:type="character" w:customStyle="1" w:styleId="Heading2Char">
    <w:name w:val="Heading 2 Char"/>
    <w:basedOn w:val="DefaultParagraphFont"/>
    <w:link w:val="Heading2"/>
    <w:uiPriority w:val="9"/>
    <w:rsid w:val="009D35FE"/>
    <w:rPr>
      <w:rFonts w:asciiTheme="majorHAnsi" w:eastAsiaTheme="majorEastAsia" w:hAnsiTheme="majorHAnsi" w:cstheme="majorBidi"/>
      <w:color w:val="FFFFFF" w:themeColor="background1"/>
      <w:szCs w:val="32"/>
      <w:shd w:val="clear" w:color="auto" w:fill="0F4761" w:themeFill="accent1" w:themeFillShade="BF"/>
    </w:rPr>
  </w:style>
  <w:style w:type="character" w:customStyle="1" w:styleId="Heading3Char">
    <w:name w:val="Heading 3 Char"/>
    <w:basedOn w:val="DefaultParagraphFont"/>
    <w:link w:val="Heading3"/>
    <w:uiPriority w:val="9"/>
    <w:rsid w:val="000751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2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12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12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12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12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12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121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F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2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2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121D"/>
    <w:pPr>
      <w:spacing w:before="160"/>
      <w:jc w:val="center"/>
    </w:pPr>
    <w:rPr>
      <w:i/>
      <w:iCs/>
      <w:color w:val="404040" w:themeColor="text1" w:themeTint="BF"/>
    </w:rPr>
  </w:style>
  <w:style w:type="character" w:customStyle="1" w:styleId="QuoteChar">
    <w:name w:val="Quote Char"/>
    <w:basedOn w:val="DefaultParagraphFont"/>
    <w:link w:val="Quote"/>
    <w:uiPriority w:val="29"/>
    <w:rsid w:val="00DF121D"/>
    <w:rPr>
      <w:i/>
      <w:iCs/>
      <w:color w:val="404040" w:themeColor="text1" w:themeTint="BF"/>
    </w:rPr>
  </w:style>
  <w:style w:type="paragraph" w:styleId="ListParagraph">
    <w:name w:val="List Paragraph"/>
    <w:basedOn w:val="Normal"/>
    <w:uiPriority w:val="34"/>
    <w:qFormat/>
    <w:rsid w:val="00DF121D"/>
    <w:pPr>
      <w:ind w:left="720"/>
      <w:contextualSpacing/>
    </w:pPr>
  </w:style>
  <w:style w:type="character" w:styleId="IntenseEmphasis">
    <w:name w:val="Intense Emphasis"/>
    <w:basedOn w:val="DefaultParagraphFont"/>
    <w:uiPriority w:val="21"/>
    <w:qFormat/>
    <w:rsid w:val="00DF121D"/>
    <w:rPr>
      <w:i/>
      <w:iCs/>
      <w:color w:val="0F4761" w:themeColor="accent1" w:themeShade="BF"/>
    </w:rPr>
  </w:style>
  <w:style w:type="paragraph" w:styleId="IntenseQuote">
    <w:name w:val="Intense Quote"/>
    <w:basedOn w:val="Normal"/>
    <w:next w:val="Normal"/>
    <w:link w:val="IntenseQuoteChar"/>
    <w:uiPriority w:val="30"/>
    <w:qFormat/>
    <w:rsid w:val="00DF1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21D"/>
    <w:rPr>
      <w:i/>
      <w:iCs/>
      <w:color w:val="0F4761" w:themeColor="accent1" w:themeShade="BF"/>
    </w:rPr>
  </w:style>
  <w:style w:type="character" w:styleId="IntenseReference">
    <w:name w:val="Intense Reference"/>
    <w:basedOn w:val="DefaultParagraphFont"/>
    <w:uiPriority w:val="32"/>
    <w:qFormat/>
    <w:rsid w:val="00DF121D"/>
    <w:rPr>
      <w:b/>
      <w:bCs/>
      <w:smallCaps/>
      <w:color w:val="0F4761" w:themeColor="accent1" w:themeShade="BF"/>
      <w:spacing w:val="5"/>
    </w:rPr>
  </w:style>
  <w:style w:type="paragraph" w:styleId="NormalWeb">
    <w:name w:val="Normal (Web)"/>
    <w:basedOn w:val="Normal"/>
    <w:uiPriority w:val="99"/>
    <w:unhideWhenUsed/>
    <w:rsid w:val="00172C4F"/>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172C4F"/>
    <w:rPr>
      <w:color w:val="467886" w:themeColor="hyperlink"/>
      <w:u w:val="single"/>
    </w:rPr>
  </w:style>
  <w:style w:type="character" w:styleId="UnresolvedMention">
    <w:name w:val="Unresolved Mention"/>
    <w:basedOn w:val="DefaultParagraphFont"/>
    <w:uiPriority w:val="99"/>
    <w:semiHidden/>
    <w:unhideWhenUsed/>
    <w:rsid w:val="00172C4F"/>
    <w:rPr>
      <w:color w:val="605E5C"/>
      <w:shd w:val="clear" w:color="auto" w:fill="E1DFDD"/>
    </w:rPr>
  </w:style>
  <w:style w:type="paragraph" w:styleId="TOCHeading">
    <w:name w:val="TOC Heading"/>
    <w:basedOn w:val="Heading1"/>
    <w:next w:val="Normal"/>
    <w:uiPriority w:val="39"/>
    <w:unhideWhenUsed/>
    <w:qFormat/>
    <w:rsid w:val="00172C4F"/>
    <w:pPr>
      <w:shd w:val="clear" w:color="auto" w:fill="auto"/>
      <w:spacing w:before="240" w:after="0" w:line="259" w:lineRule="auto"/>
      <w:jc w:val="left"/>
      <w:outlineLvl w:val="9"/>
    </w:pPr>
    <w:rPr>
      <w:b w:val="0"/>
      <w:cap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72C4F"/>
    <w:pPr>
      <w:spacing w:after="100"/>
    </w:pPr>
  </w:style>
  <w:style w:type="paragraph" w:styleId="TOC2">
    <w:name w:val="toc 2"/>
    <w:basedOn w:val="Normal"/>
    <w:next w:val="Normal"/>
    <w:autoRedefine/>
    <w:uiPriority w:val="39"/>
    <w:unhideWhenUsed/>
    <w:rsid w:val="00172C4F"/>
    <w:pPr>
      <w:spacing w:after="100"/>
      <w:ind w:left="240"/>
    </w:pPr>
  </w:style>
  <w:style w:type="paragraph" w:styleId="TOC3">
    <w:name w:val="toc 3"/>
    <w:basedOn w:val="Normal"/>
    <w:next w:val="Normal"/>
    <w:autoRedefine/>
    <w:uiPriority w:val="39"/>
    <w:unhideWhenUsed/>
    <w:rsid w:val="00172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445655">
      <w:bodyDiv w:val="1"/>
      <w:marLeft w:val="0"/>
      <w:marRight w:val="0"/>
      <w:marTop w:val="0"/>
      <w:marBottom w:val="0"/>
      <w:divBdr>
        <w:top w:val="none" w:sz="0" w:space="0" w:color="auto"/>
        <w:left w:val="none" w:sz="0" w:space="0" w:color="auto"/>
        <w:bottom w:val="none" w:sz="0" w:space="0" w:color="auto"/>
        <w:right w:val="none" w:sz="0" w:space="0" w:color="auto"/>
      </w:divBdr>
    </w:div>
    <w:div w:id="1607692715">
      <w:bodyDiv w:val="1"/>
      <w:marLeft w:val="0"/>
      <w:marRight w:val="0"/>
      <w:marTop w:val="0"/>
      <w:marBottom w:val="0"/>
      <w:divBdr>
        <w:top w:val="none" w:sz="0" w:space="0" w:color="auto"/>
        <w:left w:val="none" w:sz="0" w:space="0" w:color="auto"/>
        <w:bottom w:val="none" w:sz="0" w:space="0" w:color="auto"/>
        <w:right w:val="none" w:sz="0" w:space="0" w:color="auto"/>
      </w:divBdr>
    </w:div>
    <w:div w:id="19624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academia.edu/38358601/House_Price_Prediction"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researchgate.net/publication/365445388_Ensemble_Learning_Based_Models_for_House_Price_Prediction_Case_Study_Miami_U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researchgate.net/publication/376887806_Influence_Factor_Analysis_and_Forecast_of_US_House_Prices_Based_on_Linear_Regression_and_Time_Seri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2</cp:revision>
  <cp:lastPrinted>2024-05-03T03:34:00Z</cp:lastPrinted>
  <dcterms:created xsi:type="dcterms:W3CDTF">2024-05-03T02:16:00Z</dcterms:created>
  <dcterms:modified xsi:type="dcterms:W3CDTF">2024-05-03T03:34:00Z</dcterms:modified>
</cp:coreProperties>
</file>