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455E18">
      <w:pPr>
        <w:pStyle w:val="2"/>
        <w:keepNext w:val="0"/>
        <w:keepLines w:val="0"/>
        <w:widowControl/>
        <w:suppressLineNumbers w:val="0"/>
        <w:shd w:val="clear" w:fill="FFFFFF"/>
        <w:spacing w:before="0" w:beforeAutospacing="0" w:after="160" w:afterAutospacing="0" w:line="340" w:lineRule="atLeast"/>
        <w:ind w:left="0" w:right="0" w:firstLine="0"/>
        <w:rPr>
          <w:rFonts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三亚旅游官方指南（2026版）</w:t>
      </w:r>
    </w:p>
    <w:p w14:paraId="54330E19">
      <w:pPr>
        <w:pStyle w:val="5"/>
        <w:keepNext w:val="0"/>
        <w:keepLines w:val="0"/>
        <w:widowControl/>
        <w:suppressLineNumbers w:val="0"/>
        <w:spacing w:before="0" w:beforeAutospacing="0" w:after="0" w:afterAutospacing="0"/>
        <w:ind w:left="720" w:right="720"/>
      </w:pPr>
      <w:r>
        <w:rPr>
          <w:rFonts w:ascii="Segoe UI" w:hAnsi="Segoe UI" w:eastAsia="Segoe UI" w:cs="Segoe UI"/>
          <w:i w:val="0"/>
          <w:iCs w:val="0"/>
          <w:caps w:val="0"/>
          <w:color w:val="0F1115"/>
          <w:spacing w:val="0"/>
          <w:sz w:val="16"/>
          <w:szCs w:val="16"/>
          <w:shd w:val="clear" w:fill="FFFFFF"/>
        </w:rPr>
        <w:t>本指南由三亚市旅游和文化广电体育局、三亚市旅游发展局支持编制，旨在为游客提供权威、</w:t>
      </w:r>
      <w:bookmarkStart w:id="0" w:name="_GoBack"/>
      <w:bookmarkEnd w:id="0"/>
      <w:r>
        <w:rPr>
          <w:rFonts w:ascii="Segoe UI" w:hAnsi="Segoe UI" w:eastAsia="Segoe UI" w:cs="Segoe UI"/>
          <w:i w:val="0"/>
          <w:iCs w:val="0"/>
          <w:caps w:val="0"/>
          <w:color w:val="0F1115"/>
          <w:spacing w:val="0"/>
          <w:sz w:val="16"/>
          <w:szCs w:val="16"/>
          <w:shd w:val="clear" w:fill="FFFFFF"/>
        </w:rPr>
        <w:t>全面的三亚旅游信息。</w:t>
      </w:r>
    </w:p>
    <w:p w14:paraId="1628632F">
      <w:pPr>
        <w:pStyle w:val="3"/>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一、三亚概览</w:t>
      </w:r>
    </w:p>
    <w:p w14:paraId="30BCDEC3">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1.1 地理位置</w:t>
      </w:r>
    </w:p>
    <w:p w14:paraId="271733BB">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三亚坐落在海南岛的最南端，背靠连绵青山，面朝蔚蓝南海，位于世界著名的度假黄金纬度——北纬18度线上，与夏威夷、迈阿密等国际度假胜地共享相似的阳光与海洋气息</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"https://www.visitsanya.com/zh/%E8%A1%8C%E7%A8%8B%E8%A7%84%E5%88%92/%E6%97%85%E8%A1%8C%E6%8C%87%E5%8D%97/%E5%AE%9E%E7%94%A8%E9%94%A6%E5%9B%8A/%E5%9C%B0%E7%90%86%E4%B8%8E%E6%B0%94%E5%80%99"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。三亚地貌山、海、河、城自然交融，拥有超过200公里的海岸线，散布着亚龙湾、三亚湾等19处风光各异的美丽海湾，以及西岛、蜈支洲岛等40余个玲珑岛屿</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"https://www.visitsanya.com/zh/%E8%A1%8C%E7%A8%8B%E8%A7%84%E5%88%92/%E6%97%85%E8%A1%8C%E6%8C%87%E5%8D%97/%E5%AE%9E%E7%94%A8%E9%94%A6%E5%9B%8A/%E5%9C%B0%E7%90%86%E4%B8%8E%E6%B0%94%E5%80%99"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w:t>
      </w:r>
    </w:p>
    <w:p w14:paraId="7E73511E">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1.2 气候特征</w:t>
      </w:r>
    </w:p>
    <w:p w14:paraId="202A3F4E">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三亚属于典型的热带海洋性季风气候，关键词是“恒温”与“阳光”。年平均气温稳定在25.7°C左右，全年日照超过2500小时，没有传统意义上的寒冬</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"https://www.visitsanya.com/zh/%E8%A1%8C%E7%A8%8B%E8%A7%84%E5%88%92/%E6%97%85%E8%A1%8C%E6%8C%87%E5%8D%97/%E5%AE%9E%E7%94%A8%E9%94%A6%E5%9B%8A/%E5%9C%B0%E7%90%86%E4%B8%8E%E6%B0%94%E5%80%99"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w:t>
      </w:r>
    </w:p>
    <w:p w14:paraId="376D70F6">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16"/>
          <w:szCs w:val="16"/>
          <w:shd w:val="clear" w:fill="FFFFFF"/>
        </w:rPr>
        <w:t>四季旅行指南：</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70"/>
        <w:gridCol w:w="1003"/>
        <w:gridCol w:w="1970"/>
        <w:gridCol w:w="3310"/>
      </w:tblGrid>
      <w:tr w14:paraId="5EF06B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5B3923E2">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季节</w:t>
            </w:r>
          </w:p>
        </w:tc>
        <w:tc>
          <w:tcPr>
            <w:tcW w:w="0" w:type="auto"/>
            <w:tcBorders>
              <w:top w:val="nil"/>
            </w:tcBorders>
            <w:shd w:val="clear"/>
            <w:tcMar>
              <w:top w:w="100" w:type="dxa"/>
              <w:left w:w="160" w:type="dxa"/>
              <w:bottom w:w="100" w:type="dxa"/>
              <w:right w:w="160" w:type="dxa"/>
            </w:tcMar>
            <w:vAlign w:val="center"/>
          </w:tcPr>
          <w:p w14:paraId="1F2FF7A2">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气温</w:t>
            </w:r>
          </w:p>
        </w:tc>
        <w:tc>
          <w:tcPr>
            <w:tcW w:w="0" w:type="auto"/>
            <w:tcBorders>
              <w:top w:val="nil"/>
            </w:tcBorders>
            <w:shd w:val="clear"/>
            <w:tcMar>
              <w:top w:w="100" w:type="dxa"/>
              <w:left w:w="160" w:type="dxa"/>
              <w:bottom w:w="100" w:type="dxa"/>
              <w:right w:w="160" w:type="dxa"/>
            </w:tcMar>
            <w:vAlign w:val="center"/>
          </w:tcPr>
          <w:p w14:paraId="1BD4C480">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特点</w:t>
            </w:r>
          </w:p>
        </w:tc>
        <w:tc>
          <w:tcPr>
            <w:tcW w:w="0" w:type="auto"/>
            <w:tcBorders>
              <w:top w:val="nil"/>
            </w:tcBorders>
            <w:shd w:val="clear"/>
            <w:tcMar>
              <w:top w:w="100" w:type="dxa"/>
              <w:left w:w="160" w:type="dxa"/>
              <w:bottom w:w="100" w:type="dxa"/>
              <w:right w:w="160" w:type="dxa"/>
            </w:tcMar>
            <w:vAlign w:val="center"/>
          </w:tcPr>
          <w:p w14:paraId="37337929">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推荐体验</w:t>
            </w:r>
          </w:p>
        </w:tc>
      </w:tr>
      <w:tr w14:paraId="6267F1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A0D0127">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b/>
                <w:bCs/>
                <w:kern w:val="0"/>
                <w:sz w:val="15"/>
                <w:szCs w:val="15"/>
                <w:bdr w:val="none" w:color="auto" w:sz="0" w:space="0"/>
                <w:lang w:val="en-US" w:eastAsia="zh-CN" w:bidi="ar"/>
              </w:rPr>
              <w:t>春季（3-5月）</w:t>
            </w:r>
          </w:p>
        </w:tc>
        <w:tc>
          <w:tcPr>
            <w:tcW w:w="0" w:type="auto"/>
            <w:shd w:val="clear"/>
            <w:tcMar>
              <w:top w:w="100" w:type="dxa"/>
              <w:left w:w="160" w:type="dxa"/>
              <w:bottom w:w="100" w:type="dxa"/>
              <w:right w:w="160" w:type="dxa"/>
            </w:tcMar>
            <w:vAlign w:val="center"/>
          </w:tcPr>
          <w:p w14:paraId="685256BC">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25°C-30°C</w:t>
            </w:r>
          </w:p>
        </w:tc>
        <w:tc>
          <w:tcPr>
            <w:tcW w:w="0" w:type="auto"/>
            <w:shd w:val="clear"/>
            <w:tcMar>
              <w:top w:w="100" w:type="dxa"/>
              <w:left w:w="160" w:type="dxa"/>
              <w:bottom w:w="100" w:type="dxa"/>
              <w:right w:w="160" w:type="dxa"/>
            </w:tcMar>
            <w:vAlign w:val="center"/>
          </w:tcPr>
          <w:p w14:paraId="2DADCAC0">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万物复苏，阳光柔和</w:t>
            </w:r>
          </w:p>
        </w:tc>
        <w:tc>
          <w:tcPr>
            <w:tcW w:w="0" w:type="auto"/>
            <w:shd w:val="clear"/>
            <w:tcMar>
              <w:top w:w="100" w:type="dxa"/>
              <w:left w:w="160" w:type="dxa"/>
              <w:bottom w:w="100" w:type="dxa"/>
              <w:right w:w="0" w:type="dxa"/>
            </w:tcMar>
            <w:vAlign w:val="center"/>
          </w:tcPr>
          <w:p w14:paraId="0C51A8DA">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亚龙湾雨林漫步、椰梦长廊骑行、探访美丽乡村</w:t>
            </w:r>
          </w:p>
        </w:tc>
      </w:tr>
      <w:tr w14:paraId="2D82F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036259F">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b/>
                <w:bCs/>
                <w:kern w:val="0"/>
                <w:sz w:val="15"/>
                <w:szCs w:val="15"/>
                <w:bdr w:val="none" w:color="auto" w:sz="0" w:space="0"/>
                <w:lang w:val="en-US" w:eastAsia="zh-CN" w:bidi="ar"/>
              </w:rPr>
              <w:t>夏季（6-8月）</w:t>
            </w:r>
          </w:p>
        </w:tc>
        <w:tc>
          <w:tcPr>
            <w:tcW w:w="0" w:type="auto"/>
            <w:shd w:val="clear"/>
            <w:tcMar>
              <w:top w:w="100" w:type="dxa"/>
              <w:left w:w="160" w:type="dxa"/>
              <w:bottom w:w="100" w:type="dxa"/>
              <w:right w:w="160" w:type="dxa"/>
            </w:tcMar>
            <w:vAlign w:val="center"/>
          </w:tcPr>
          <w:p w14:paraId="166B2088">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28°C-33°C</w:t>
            </w:r>
          </w:p>
        </w:tc>
        <w:tc>
          <w:tcPr>
            <w:tcW w:w="0" w:type="auto"/>
            <w:shd w:val="clear"/>
            <w:tcMar>
              <w:top w:w="100" w:type="dxa"/>
              <w:left w:w="160" w:type="dxa"/>
              <w:bottom w:w="100" w:type="dxa"/>
              <w:right w:w="160" w:type="dxa"/>
            </w:tcMar>
            <w:vAlign w:val="center"/>
          </w:tcPr>
          <w:p w14:paraId="31B69B43">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海风凉爽，午后偶有阵雨</w:t>
            </w:r>
          </w:p>
        </w:tc>
        <w:tc>
          <w:tcPr>
            <w:tcW w:w="0" w:type="auto"/>
            <w:shd w:val="clear"/>
            <w:tcMar>
              <w:top w:w="100" w:type="dxa"/>
              <w:left w:w="160" w:type="dxa"/>
              <w:bottom w:w="100" w:type="dxa"/>
              <w:right w:w="0" w:type="dxa"/>
            </w:tcMar>
            <w:vAlign w:val="center"/>
          </w:tcPr>
          <w:p w14:paraId="05DCE0CE">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后海冲浪、峡谷漂流、无边泳池畅游、夜市寻味</w:t>
            </w:r>
          </w:p>
        </w:tc>
      </w:tr>
      <w:tr w14:paraId="322885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6A9FA85">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b/>
                <w:bCs/>
                <w:kern w:val="0"/>
                <w:sz w:val="15"/>
                <w:szCs w:val="15"/>
                <w:bdr w:val="none" w:color="auto" w:sz="0" w:space="0"/>
                <w:lang w:val="en-US" w:eastAsia="zh-CN" w:bidi="ar"/>
              </w:rPr>
              <w:t>秋季（9-11月）</w:t>
            </w:r>
          </w:p>
        </w:tc>
        <w:tc>
          <w:tcPr>
            <w:tcW w:w="0" w:type="auto"/>
            <w:shd w:val="clear"/>
            <w:tcMar>
              <w:top w:w="100" w:type="dxa"/>
              <w:left w:w="160" w:type="dxa"/>
              <w:bottom w:w="100" w:type="dxa"/>
              <w:right w:w="160" w:type="dxa"/>
            </w:tcMar>
            <w:vAlign w:val="center"/>
          </w:tcPr>
          <w:p w14:paraId="569EBE1F">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25°C-28°C</w:t>
            </w:r>
          </w:p>
        </w:tc>
        <w:tc>
          <w:tcPr>
            <w:tcW w:w="0" w:type="auto"/>
            <w:shd w:val="clear"/>
            <w:tcMar>
              <w:top w:w="100" w:type="dxa"/>
              <w:left w:w="160" w:type="dxa"/>
              <w:bottom w:w="100" w:type="dxa"/>
              <w:right w:w="160" w:type="dxa"/>
            </w:tcMar>
            <w:vAlign w:val="center"/>
          </w:tcPr>
          <w:p w14:paraId="162F04B2">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天空湛蓝，湿度下降</w:t>
            </w:r>
          </w:p>
        </w:tc>
        <w:tc>
          <w:tcPr>
            <w:tcW w:w="0" w:type="auto"/>
            <w:shd w:val="clear"/>
            <w:tcMar>
              <w:top w:w="100" w:type="dxa"/>
              <w:left w:w="160" w:type="dxa"/>
              <w:bottom w:w="100" w:type="dxa"/>
              <w:right w:w="0" w:type="dxa"/>
            </w:tcMar>
            <w:vAlign w:val="center"/>
          </w:tcPr>
          <w:p w14:paraId="3158C57C">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错峰私享度假、免税购物、小众海湾浮潜</w:t>
            </w:r>
          </w:p>
        </w:tc>
      </w:tr>
      <w:tr w14:paraId="749A1A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99C930A">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b/>
                <w:bCs/>
                <w:kern w:val="0"/>
                <w:sz w:val="15"/>
                <w:szCs w:val="15"/>
                <w:bdr w:val="none" w:color="auto" w:sz="0" w:space="0"/>
                <w:lang w:val="en-US" w:eastAsia="zh-CN" w:bidi="ar"/>
              </w:rPr>
              <w:t>冬季（12-2月）</w:t>
            </w:r>
          </w:p>
        </w:tc>
        <w:tc>
          <w:tcPr>
            <w:tcW w:w="0" w:type="auto"/>
            <w:shd w:val="clear"/>
            <w:tcMar>
              <w:top w:w="100" w:type="dxa"/>
              <w:left w:w="160" w:type="dxa"/>
              <w:bottom w:w="100" w:type="dxa"/>
              <w:right w:w="160" w:type="dxa"/>
            </w:tcMar>
            <w:vAlign w:val="center"/>
          </w:tcPr>
          <w:p w14:paraId="1DADAD75">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21°C-27°C</w:t>
            </w:r>
          </w:p>
        </w:tc>
        <w:tc>
          <w:tcPr>
            <w:tcW w:w="0" w:type="auto"/>
            <w:shd w:val="clear"/>
            <w:tcMar>
              <w:top w:w="100" w:type="dxa"/>
              <w:left w:w="160" w:type="dxa"/>
              <w:bottom w:w="100" w:type="dxa"/>
              <w:right w:w="160" w:type="dxa"/>
            </w:tcMar>
            <w:vAlign w:val="center"/>
          </w:tcPr>
          <w:p w14:paraId="7206E153">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温暖干爽，避寒胜地</w:t>
            </w:r>
          </w:p>
        </w:tc>
        <w:tc>
          <w:tcPr>
            <w:tcW w:w="0" w:type="auto"/>
            <w:shd w:val="clear"/>
            <w:tcMar>
              <w:top w:w="100" w:type="dxa"/>
              <w:left w:w="160" w:type="dxa"/>
              <w:bottom w:w="100" w:type="dxa"/>
              <w:right w:w="0" w:type="dxa"/>
            </w:tcMar>
            <w:vAlign w:val="center"/>
          </w:tcPr>
          <w:p w14:paraId="2201FDD0">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海滩休闲、音乐节、灯光秀</w:t>
            </w:r>
          </w:p>
        </w:tc>
      </w:tr>
    </w:tbl>
    <w:p w14:paraId="51C2F372">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1.3 最佳旅行时间</w:t>
      </w:r>
    </w:p>
    <w:p w14:paraId="6359B14D">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三亚四季皆宜游览，可根据需求灵活选择：</w:t>
      </w:r>
    </w:p>
    <w:p w14:paraId="3088DD95">
      <w:pPr>
        <w:keepNext w:val="0"/>
        <w:keepLines w:val="0"/>
        <w:widowControl/>
        <w:numPr>
          <w:ilvl w:val="0"/>
          <w:numId w:val="1"/>
        </w:numPr>
        <w:suppressLineNumbers w:val="0"/>
        <w:spacing w:before="0" w:beforeAutospacing="1" w:after="0" w:afterAutospacing="1"/>
        <w:ind w:left="0" w:hanging="360"/>
      </w:pPr>
    </w:p>
    <w:p w14:paraId="2F03BDEF">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旺季（11月-次年3月）</w:t>
      </w:r>
      <w:r>
        <w:rPr>
          <w:rFonts w:hint="default" w:ascii="Segoe UI" w:hAnsi="Segoe UI" w:eastAsia="Segoe UI" w:cs="Segoe UI"/>
          <w:i w:val="0"/>
          <w:iCs w:val="0"/>
          <w:caps w:val="0"/>
          <w:color w:val="0F1115"/>
          <w:spacing w:val="0"/>
          <w:sz w:val="16"/>
          <w:szCs w:val="16"/>
          <w:shd w:val="clear" w:fill="FFFFFF"/>
        </w:rPr>
        <w:t> ：气温20-28°C，干燥少雨，是躲避寒冬的绝佳去处，但人流最大、价格最高（机票、住宿翻倍），需提前1个月预订。</w:t>
      </w:r>
    </w:p>
    <w:p w14:paraId="47973F3D">
      <w:pPr>
        <w:keepNext w:val="0"/>
        <w:keepLines w:val="0"/>
        <w:widowControl/>
        <w:numPr>
          <w:ilvl w:val="0"/>
          <w:numId w:val="1"/>
        </w:numPr>
        <w:suppressLineNumbers w:val="0"/>
        <w:spacing w:before="0" w:beforeAutospacing="1" w:after="0" w:afterAutospacing="1"/>
        <w:ind w:left="0" w:hanging="360"/>
      </w:pPr>
    </w:p>
    <w:p w14:paraId="36207B43">
      <w:pPr>
        <w:keepNext w:val="0"/>
        <w:keepLines w:val="0"/>
        <w:widowControl/>
        <w:numPr>
          <w:ilvl w:val="0"/>
          <w:numId w:val="1"/>
        </w:numPr>
        <w:suppressLineNumbers w:val="0"/>
        <w:spacing w:before="60" w:beforeAutospacing="0" w:after="0" w:afterAutospacing="1"/>
        <w:ind w:left="0" w:hanging="360"/>
      </w:pPr>
    </w:p>
    <w:p w14:paraId="7B6E7E68">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淡季（6-9月）</w:t>
      </w:r>
      <w:r>
        <w:rPr>
          <w:rFonts w:hint="default" w:ascii="Segoe UI" w:hAnsi="Segoe UI" w:eastAsia="Segoe UI" w:cs="Segoe UI"/>
          <w:i w:val="0"/>
          <w:iCs w:val="0"/>
          <w:caps w:val="0"/>
          <w:color w:val="0F1115"/>
          <w:spacing w:val="0"/>
          <w:sz w:val="16"/>
          <w:szCs w:val="16"/>
          <w:shd w:val="clear" w:fill="FFFFFF"/>
        </w:rPr>
        <w:t> ：高温多雨（30-35°C），但海风凉爽，是玩水的最佳季节，且是全年价格最低的淡季，机票、住宿可节省40%-60%。</w:t>
      </w:r>
    </w:p>
    <w:p w14:paraId="186A6EF5">
      <w:pPr>
        <w:keepNext w:val="0"/>
        <w:keepLines w:val="0"/>
        <w:widowControl/>
        <w:numPr>
          <w:ilvl w:val="0"/>
          <w:numId w:val="1"/>
        </w:numPr>
        <w:suppressLineNumbers w:val="0"/>
        <w:spacing w:before="60" w:beforeAutospacing="0" w:after="0" w:afterAutospacing="1"/>
        <w:ind w:left="0" w:hanging="360"/>
      </w:pPr>
    </w:p>
    <w:p w14:paraId="677AF12B">
      <w:pPr>
        <w:keepNext w:val="0"/>
        <w:keepLines w:val="0"/>
        <w:widowControl/>
        <w:numPr>
          <w:ilvl w:val="0"/>
          <w:numId w:val="1"/>
        </w:numPr>
        <w:suppressLineNumbers w:val="0"/>
        <w:spacing w:before="60" w:beforeAutospacing="0" w:after="0" w:afterAutospacing="1"/>
        <w:ind w:left="0" w:hanging="360"/>
      </w:pPr>
    </w:p>
    <w:p w14:paraId="5D62FCC2">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错峰黄金期（10-11月）</w:t>
      </w:r>
      <w:r>
        <w:rPr>
          <w:rFonts w:hint="default" w:ascii="Segoe UI" w:hAnsi="Segoe UI" w:eastAsia="Segoe UI" w:cs="Segoe UI"/>
          <w:i w:val="0"/>
          <w:iCs w:val="0"/>
          <w:caps w:val="0"/>
          <w:color w:val="0F1115"/>
          <w:spacing w:val="0"/>
          <w:sz w:val="16"/>
          <w:szCs w:val="16"/>
          <w:shd w:val="clear" w:fill="FFFFFF"/>
        </w:rPr>
        <w:t> ：气温维持在28°C左右，空气通透，海水能见度高，适合浮潜、海岛慢游，性价比极高。</w:t>
      </w:r>
    </w:p>
    <w:p w14:paraId="480A92DE">
      <w:pPr>
        <w:keepNext w:val="0"/>
        <w:keepLines w:val="0"/>
        <w:widowControl/>
        <w:numPr>
          <w:ilvl w:val="0"/>
          <w:numId w:val="1"/>
        </w:numPr>
        <w:suppressLineNumbers w:val="0"/>
        <w:spacing w:before="60" w:beforeAutospacing="0" w:after="0" w:afterAutospacing="1"/>
        <w:ind w:left="0" w:hanging="360"/>
      </w:pPr>
    </w:p>
    <w:p w14:paraId="06FC2EC0">
      <w:pPr>
        <w:pStyle w:val="3"/>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二、官方推荐七条旅游线路</w:t>
      </w:r>
    </w:p>
    <w:p w14:paraId="649C9335">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2026年“5·19中国旅游日”三亚主题活动暨第五届三亚城市旅游季重磅发布七条官方推荐旅游线路，串联吉阳、天涯、崖州、海棠、育才生态区五大片区，精准匹配不同游客需求</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"https://gd.huaxia.com/c/2026/05/20/2150813.shtml"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w:t>
      </w:r>
    </w:p>
    <w:p w14:paraId="0C4C5770">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线路一：康养之旅</w:t>
      </w:r>
    </w:p>
    <w:p w14:paraId="5BAA44F5">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16"/>
          <w:szCs w:val="16"/>
          <w:shd w:val="clear" w:fill="FFFFFF"/>
        </w:rPr>
        <w:t>主题：</w:t>
      </w:r>
      <w:r>
        <w:rPr>
          <w:rFonts w:hint="default" w:ascii="Segoe UI" w:hAnsi="Segoe UI" w:eastAsia="Segoe UI" w:cs="Segoe UI"/>
          <w:i w:val="0"/>
          <w:iCs w:val="0"/>
          <w:caps w:val="0"/>
          <w:color w:val="0F1115"/>
          <w:spacing w:val="0"/>
          <w:sz w:val="16"/>
          <w:szCs w:val="16"/>
          <w:shd w:val="clear" w:fill="FFFFFF"/>
        </w:rPr>
        <w:t> 自然疗愈，静享时光</w:t>
      </w:r>
    </w:p>
    <w:p w14:paraId="0DD876EC">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16"/>
          <w:szCs w:val="16"/>
          <w:shd w:val="clear" w:fill="FFFFFF"/>
        </w:rPr>
        <w:t>推荐行程：</w:t>
      </w:r>
      <w:r>
        <w:rPr>
          <w:rFonts w:hint="default" w:ascii="Segoe UI" w:hAnsi="Segoe UI" w:eastAsia="Segoe UI" w:cs="Segoe UI"/>
          <w:i w:val="0"/>
          <w:iCs w:val="0"/>
          <w:caps w:val="0"/>
          <w:color w:val="0F1115"/>
          <w:spacing w:val="0"/>
          <w:sz w:val="16"/>
          <w:szCs w:val="16"/>
          <w:shd w:val="clear" w:fill="FFFFFF"/>
        </w:rPr>
        <w:t> 海棠湾南田温泉度假酒店（天然温泉疗愈）→国寿嘉园·逸境（一站式康养度假综合体）→亚龙湾热带天堂森林公园（天然氧吧疗愈）→三亚国际友好中医疗养院（中医理疗+药膳食疗）</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"http://news.hainan.net/zixun/2026/05/21/4804430.shtml"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p>
    <w:p w14:paraId="0E7F76A5">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线路二：亲子研学之旅</w:t>
      </w:r>
    </w:p>
    <w:p w14:paraId="57901194">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16"/>
          <w:szCs w:val="16"/>
          <w:shd w:val="clear" w:fill="FFFFFF"/>
        </w:rPr>
        <w:t>主题：</w:t>
      </w:r>
      <w:r>
        <w:rPr>
          <w:rFonts w:hint="default" w:ascii="Segoe UI" w:hAnsi="Segoe UI" w:eastAsia="Segoe UI" w:cs="Segoe UI"/>
          <w:i w:val="0"/>
          <w:iCs w:val="0"/>
          <w:caps w:val="0"/>
          <w:color w:val="0F1115"/>
          <w:spacing w:val="0"/>
          <w:sz w:val="16"/>
          <w:szCs w:val="16"/>
          <w:shd w:val="clear" w:fill="FFFFFF"/>
        </w:rPr>
        <w:t> 寓教于乐，行走的课堂</w:t>
      </w:r>
    </w:p>
    <w:p w14:paraId="6BDAB2CC">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16"/>
          <w:szCs w:val="16"/>
          <w:shd w:val="clear" w:fill="FFFFFF"/>
        </w:rPr>
        <w:t>推荐行程：</w:t>
      </w:r>
      <w:r>
        <w:rPr>
          <w:rFonts w:hint="default" w:ascii="Segoe UI" w:hAnsi="Segoe UI" w:eastAsia="Segoe UI" w:cs="Segoe UI"/>
          <w:i w:val="0"/>
          <w:iCs w:val="0"/>
          <w:caps w:val="0"/>
          <w:color w:val="0F1115"/>
          <w:spacing w:val="0"/>
          <w:sz w:val="16"/>
          <w:szCs w:val="16"/>
          <w:shd w:val="clear" w:fill="FFFFFF"/>
        </w:rPr>
        <w:t> 蜈支洲岛（玻璃海+亲子浮潜）→三亚·亚特兰蒂斯（失落的空间水族馆+水世界）→海棠河生态公园（黎族文化乐园）→三亚大棠非遗文创基地（观摩、体验海南椰雕、藤竹编等）→崖州湾科技城（参观科技展厅）</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"http://news.hainan.net/zixun/2026/05/21/4804430.shtml"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p>
    <w:p w14:paraId="3F45ACD2">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线路三：海洋之旅</w:t>
      </w:r>
    </w:p>
    <w:p w14:paraId="465013C3">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16"/>
          <w:szCs w:val="16"/>
          <w:shd w:val="clear" w:fill="FFFFFF"/>
        </w:rPr>
        <w:t>主题：</w:t>
      </w:r>
      <w:r>
        <w:rPr>
          <w:rFonts w:hint="default" w:ascii="Segoe UI" w:hAnsi="Segoe UI" w:eastAsia="Segoe UI" w:cs="Segoe UI"/>
          <w:i w:val="0"/>
          <w:iCs w:val="0"/>
          <w:caps w:val="0"/>
          <w:color w:val="0F1115"/>
          <w:spacing w:val="0"/>
          <w:sz w:val="16"/>
          <w:szCs w:val="16"/>
          <w:shd w:val="clear" w:fill="FFFFFF"/>
        </w:rPr>
        <w:t> 潜入深蓝，逐浪而行</w:t>
      </w:r>
    </w:p>
    <w:p w14:paraId="42457200">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16"/>
          <w:szCs w:val="16"/>
          <w:shd w:val="clear" w:fill="FFFFFF"/>
        </w:rPr>
        <w:t>推荐行程：</w:t>
      </w:r>
      <w:r>
        <w:rPr>
          <w:rFonts w:hint="default" w:ascii="Segoe UI" w:hAnsi="Segoe UI" w:eastAsia="Segoe UI" w:cs="Segoe UI"/>
          <w:i w:val="0"/>
          <w:iCs w:val="0"/>
          <w:caps w:val="0"/>
          <w:color w:val="0F1115"/>
          <w:spacing w:val="0"/>
          <w:sz w:val="16"/>
          <w:szCs w:val="16"/>
          <w:shd w:val="clear" w:fill="FFFFFF"/>
        </w:rPr>
        <w:t> 蜈支洲岛（潜水探秘）→后海（冲浪体验）→三亚·亚特兰蒂斯水世界（水上乐园狂欢）→三亚鸿洲游艇码头（帆船体验）→西岛（桨板与皮划艇）</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"http://news.hainan.net/zixun/2026/05/21/4804430.shtml"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p>
    <w:p w14:paraId="5E2FB40F">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线路四：环岛旅游公路之旅</w:t>
      </w:r>
    </w:p>
    <w:p w14:paraId="200DC5D6">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16"/>
          <w:szCs w:val="16"/>
          <w:shd w:val="clear" w:fill="FFFFFF"/>
        </w:rPr>
        <w:t>主题：</w:t>
      </w:r>
      <w:r>
        <w:rPr>
          <w:rFonts w:hint="default" w:ascii="Segoe UI" w:hAnsi="Segoe UI" w:eastAsia="Segoe UI" w:cs="Segoe UI"/>
          <w:i w:val="0"/>
          <w:iCs w:val="0"/>
          <w:caps w:val="0"/>
          <w:color w:val="0F1115"/>
          <w:spacing w:val="0"/>
          <w:sz w:val="16"/>
          <w:szCs w:val="16"/>
          <w:shd w:val="clear" w:fill="FFFFFF"/>
        </w:rPr>
        <w:t> 131.5公里，一路山海一路歌</w:t>
      </w:r>
    </w:p>
    <w:p w14:paraId="2A2C7355">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16"/>
          <w:szCs w:val="16"/>
          <w:shd w:val="clear" w:fill="FFFFFF"/>
        </w:rPr>
        <w:t>分段推荐：</w:t>
      </w:r>
    </w:p>
    <w:p w14:paraId="602F2E39">
      <w:pPr>
        <w:keepNext w:val="0"/>
        <w:keepLines w:val="0"/>
        <w:widowControl/>
        <w:numPr>
          <w:ilvl w:val="0"/>
          <w:numId w:val="2"/>
        </w:numPr>
        <w:suppressLineNumbers w:val="0"/>
        <w:spacing w:before="0" w:beforeAutospacing="1" w:after="0" w:afterAutospacing="1"/>
        <w:ind w:left="0" w:hanging="360"/>
      </w:pPr>
    </w:p>
    <w:p w14:paraId="2B521266">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海棠区</w:t>
      </w:r>
      <w:r>
        <w:rPr>
          <w:rFonts w:hint="default" w:ascii="Segoe UI" w:hAnsi="Segoe UI" w:eastAsia="Segoe UI" w:cs="Segoe UI"/>
          <w:i w:val="0"/>
          <w:iCs w:val="0"/>
          <w:caps w:val="0"/>
          <w:color w:val="0F1115"/>
          <w:spacing w:val="0"/>
          <w:sz w:val="16"/>
          <w:szCs w:val="16"/>
          <w:shd w:val="clear" w:fill="FFFFFF"/>
        </w:rPr>
        <w:t>：国际免税城、后海</w:t>
      </w:r>
    </w:p>
    <w:p w14:paraId="63E10CB6">
      <w:pPr>
        <w:keepNext w:val="0"/>
        <w:keepLines w:val="0"/>
        <w:widowControl/>
        <w:numPr>
          <w:ilvl w:val="0"/>
          <w:numId w:val="2"/>
        </w:numPr>
        <w:suppressLineNumbers w:val="0"/>
        <w:spacing w:before="0" w:beforeAutospacing="1" w:after="0" w:afterAutospacing="1"/>
        <w:ind w:left="0" w:hanging="360"/>
      </w:pPr>
    </w:p>
    <w:p w14:paraId="3EB5FFF6">
      <w:pPr>
        <w:keepNext w:val="0"/>
        <w:keepLines w:val="0"/>
        <w:widowControl/>
        <w:numPr>
          <w:ilvl w:val="0"/>
          <w:numId w:val="2"/>
        </w:numPr>
        <w:suppressLineNumbers w:val="0"/>
        <w:spacing w:before="60" w:beforeAutospacing="0" w:after="0" w:afterAutospacing="1"/>
        <w:ind w:left="0" w:hanging="360"/>
      </w:pPr>
    </w:p>
    <w:p w14:paraId="46C5C557">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吉阳区</w:t>
      </w:r>
      <w:r>
        <w:rPr>
          <w:rFonts w:hint="default" w:ascii="Segoe UI" w:hAnsi="Segoe UI" w:eastAsia="Segoe UI" w:cs="Segoe UI"/>
          <w:i w:val="0"/>
          <w:iCs w:val="0"/>
          <w:caps w:val="0"/>
          <w:color w:val="0F1115"/>
          <w:spacing w:val="0"/>
          <w:sz w:val="16"/>
          <w:szCs w:val="16"/>
          <w:shd w:val="clear" w:fill="FFFFFF"/>
        </w:rPr>
        <w:t>：太阳湾、鹿回头公园</w:t>
      </w:r>
    </w:p>
    <w:p w14:paraId="500CC5D5">
      <w:pPr>
        <w:keepNext w:val="0"/>
        <w:keepLines w:val="0"/>
        <w:widowControl/>
        <w:numPr>
          <w:ilvl w:val="0"/>
          <w:numId w:val="2"/>
        </w:numPr>
        <w:suppressLineNumbers w:val="0"/>
        <w:spacing w:before="60" w:beforeAutospacing="0" w:after="0" w:afterAutospacing="1"/>
        <w:ind w:left="0" w:hanging="360"/>
      </w:pPr>
    </w:p>
    <w:p w14:paraId="53BB4461">
      <w:pPr>
        <w:keepNext w:val="0"/>
        <w:keepLines w:val="0"/>
        <w:widowControl/>
        <w:numPr>
          <w:ilvl w:val="0"/>
          <w:numId w:val="2"/>
        </w:numPr>
        <w:suppressLineNumbers w:val="0"/>
        <w:spacing w:before="60" w:beforeAutospacing="0" w:after="0" w:afterAutospacing="1"/>
        <w:ind w:left="0" w:hanging="360"/>
      </w:pPr>
    </w:p>
    <w:p w14:paraId="78DEDA2B">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天涯区</w:t>
      </w:r>
      <w:r>
        <w:rPr>
          <w:rFonts w:hint="default" w:ascii="Segoe UI" w:hAnsi="Segoe UI" w:eastAsia="Segoe UI" w:cs="Segoe UI"/>
          <w:i w:val="0"/>
          <w:iCs w:val="0"/>
          <w:caps w:val="0"/>
          <w:color w:val="0F1115"/>
          <w:spacing w:val="0"/>
          <w:sz w:val="16"/>
          <w:szCs w:val="16"/>
          <w:shd w:val="clear" w:fill="FFFFFF"/>
        </w:rPr>
        <w:t>：三亚湾椰梦长廊、天涯小镇、西岛</w:t>
      </w:r>
    </w:p>
    <w:p w14:paraId="5AB30043">
      <w:pPr>
        <w:keepNext w:val="0"/>
        <w:keepLines w:val="0"/>
        <w:widowControl/>
        <w:numPr>
          <w:ilvl w:val="0"/>
          <w:numId w:val="2"/>
        </w:numPr>
        <w:suppressLineNumbers w:val="0"/>
        <w:spacing w:before="60" w:beforeAutospacing="0" w:after="0" w:afterAutospacing="1"/>
        <w:ind w:left="0" w:hanging="360"/>
      </w:pPr>
    </w:p>
    <w:p w14:paraId="708A2C34">
      <w:pPr>
        <w:keepNext w:val="0"/>
        <w:keepLines w:val="0"/>
        <w:widowControl/>
        <w:numPr>
          <w:ilvl w:val="0"/>
          <w:numId w:val="2"/>
        </w:numPr>
        <w:suppressLineNumbers w:val="0"/>
        <w:spacing w:before="60" w:beforeAutospacing="0" w:after="0" w:afterAutospacing="1"/>
        <w:ind w:left="0" w:hanging="360"/>
      </w:pPr>
    </w:p>
    <w:p w14:paraId="0CE6E51D">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崖州区</w:t>
      </w:r>
      <w:r>
        <w:rPr>
          <w:rFonts w:hint="default" w:ascii="Segoe UI" w:hAnsi="Segoe UI" w:eastAsia="Segoe UI" w:cs="Segoe UI"/>
          <w:i w:val="0"/>
          <w:iCs w:val="0"/>
          <w:caps w:val="0"/>
          <w:color w:val="0F1115"/>
          <w:spacing w:val="0"/>
          <w:sz w:val="16"/>
          <w:szCs w:val="16"/>
          <w:shd w:val="clear" w:fill="FFFFFF"/>
        </w:rPr>
        <w:t>：梅联村、崖州古城</w:t>
      </w:r>
    </w:p>
    <w:p w14:paraId="27AC7969">
      <w:pPr>
        <w:keepNext w:val="0"/>
        <w:keepLines w:val="0"/>
        <w:widowControl/>
        <w:numPr>
          <w:ilvl w:val="0"/>
          <w:numId w:val="2"/>
        </w:numPr>
        <w:suppressLineNumbers w:val="0"/>
        <w:spacing w:before="60" w:beforeAutospacing="0" w:after="0" w:afterAutospacing="1"/>
        <w:ind w:left="0" w:hanging="360"/>
      </w:pPr>
    </w:p>
    <w:p w14:paraId="276A0F4C">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沿途串联起海棠湾的国际时尚、亚龙湾的经典浪漫、直至崖州湾的古老灵魂，被划分为“国际时尚之路”“浪漫度假之路”“美丽海湾之路”“古韵科技之路”四个风格各异的篇章</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"http://news.hainan.net/zixun/2026/05/21/4804430.shtml"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w:t>
      </w:r>
    </w:p>
    <w:p w14:paraId="7244ED58">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线路五：乡村旅游之旅</w:t>
      </w:r>
    </w:p>
    <w:p w14:paraId="7E965E8F">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16"/>
          <w:szCs w:val="16"/>
          <w:shd w:val="clear" w:fill="FFFFFF"/>
        </w:rPr>
        <w:t>主题：</w:t>
      </w:r>
      <w:r>
        <w:rPr>
          <w:rFonts w:hint="default" w:ascii="Segoe UI" w:hAnsi="Segoe UI" w:eastAsia="Segoe UI" w:cs="Segoe UI"/>
          <w:i w:val="0"/>
          <w:iCs w:val="0"/>
          <w:caps w:val="0"/>
          <w:color w:val="0F1115"/>
          <w:spacing w:val="0"/>
          <w:sz w:val="16"/>
          <w:szCs w:val="16"/>
          <w:shd w:val="clear" w:fill="FFFFFF"/>
        </w:rPr>
        <w:t> 椰林深处，邂逅乡愁</w:t>
      </w:r>
    </w:p>
    <w:p w14:paraId="19610421">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16"/>
          <w:szCs w:val="16"/>
          <w:shd w:val="clear" w:fill="FFFFFF"/>
        </w:rPr>
        <w:t>推荐行程：</w:t>
      </w:r>
      <w:r>
        <w:rPr>
          <w:rFonts w:hint="default" w:ascii="Segoe UI" w:hAnsi="Segoe UI" w:eastAsia="Segoe UI" w:cs="Segoe UI"/>
          <w:i w:val="0"/>
          <w:iCs w:val="0"/>
          <w:caps w:val="0"/>
          <w:color w:val="0F1115"/>
          <w:spacing w:val="0"/>
          <w:sz w:val="16"/>
          <w:szCs w:val="16"/>
          <w:shd w:val="clear" w:fill="FFFFFF"/>
        </w:rPr>
        <w:t> 博后村（民宿集群+玫瑰谷+哎岬湖露营）→中廖村（黎苗文化体验）→大茅远洋生态村（生态自然教育）→西岛美丽渔村（渔村风貌+海上书房）→水蛟村（温泉溪流+农耕体验）</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"http://news.hainan.net/zixun/2026/05/21/4804430.shtml"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p>
    <w:p w14:paraId="540F3F69">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线路六：文化文物之旅</w:t>
      </w:r>
    </w:p>
    <w:p w14:paraId="23C9A2D1">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16"/>
          <w:szCs w:val="16"/>
          <w:shd w:val="clear" w:fill="FFFFFF"/>
        </w:rPr>
        <w:t>主题：</w:t>
      </w:r>
      <w:r>
        <w:rPr>
          <w:rFonts w:hint="default" w:ascii="Segoe UI" w:hAnsi="Segoe UI" w:eastAsia="Segoe UI" w:cs="Segoe UI"/>
          <w:i w:val="0"/>
          <w:iCs w:val="0"/>
          <w:caps w:val="0"/>
          <w:color w:val="0F1115"/>
          <w:spacing w:val="0"/>
          <w:sz w:val="16"/>
          <w:szCs w:val="16"/>
          <w:shd w:val="clear" w:fill="FFFFFF"/>
        </w:rPr>
        <w:t> 千年文脉，读懂三亚</w:t>
      </w:r>
    </w:p>
    <w:p w14:paraId="07E3CCD1">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16"/>
          <w:szCs w:val="16"/>
          <w:shd w:val="clear" w:fill="FFFFFF"/>
        </w:rPr>
        <w:t>推荐行程：</w:t>
      </w:r>
      <w:r>
        <w:rPr>
          <w:rFonts w:hint="default" w:ascii="Segoe UI" w:hAnsi="Segoe UI" w:eastAsia="Segoe UI" w:cs="Segoe UI"/>
          <w:i w:val="0"/>
          <w:iCs w:val="0"/>
          <w:caps w:val="0"/>
          <w:color w:val="0F1115"/>
          <w:spacing w:val="0"/>
          <w:sz w:val="16"/>
          <w:szCs w:val="16"/>
          <w:shd w:val="clear" w:fill="FFFFFF"/>
        </w:rPr>
        <w:t> 崖州古城（文明门+崖州学宫+历史碑刻）→保平村+水南村（历史文化名村）→三亚千古情景区（大型歌舞演艺）→红色娘子军演艺公园景区</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"http://news.hainan.net/zixun/2026/05/21/4804430.shtml"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p>
    <w:p w14:paraId="3925CD8E">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线路七：户外体育之旅</w:t>
      </w:r>
    </w:p>
    <w:p w14:paraId="60BCF31A">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16"/>
          <w:szCs w:val="16"/>
          <w:shd w:val="clear" w:fill="FFFFFF"/>
        </w:rPr>
        <w:t>主题：</w:t>
      </w:r>
      <w:r>
        <w:rPr>
          <w:rFonts w:hint="default" w:ascii="Segoe UI" w:hAnsi="Segoe UI" w:eastAsia="Segoe UI" w:cs="Segoe UI"/>
          <w:i w:val="0"/>
          <w:iCs w:val="0"/>
          <w:caps w:val="0"/>
          <w:color w:val="0F1115"/>
          <w:spacing w:val="0"/>
          <w:sz w:val="16"/>
          <w:szCs w:val="16"/>
          <w:shd w:val="clear" w:fill="FFFFFF"/>
        </w:rPr>
        <w:t> 山海之间，放肆撒野</w:t>
      </w:r>
    </w:p>
    <w:p w14:paraId="55148705">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挑战自我，释放激情，在山海之间开启一场动感十足的活力征程</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"http://news.hainan.net/zixun/2026/05/21/4804430.shtml"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w:t>
      </w:r>
    </w:p>
    <w:p w14:paraId="021A943B">
      <w:pPr>
        <w:pStyle w:val="3"/>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三、必游景点推荐</w:t>
      </w:r>
    </w:p>
    <w:p w14:paraId="4E1AB50A">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综合各大旅游平台数据及用户口碑，2026年三亚必玩景点排名如下：</w:t>
      </w:r>
    </w:p>
    <w:p w14:paraId="2E6F05A1">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第1名：蜈支洲岛</w:t>
      </w:r>
    </w:p>
    <w:p w14:paraId="649A3D94">
      <w:pPr>
        <w:keepNext w:val="0"/>
        <w:keepLines w:val="0"/>
        <w:widowControl/>
        <w:numPr>
          <w:ilvl w:val="0"/>
          <w:numId w:val="3"/>
        </w:numPr>
        <w:suppressLineNumbers w:val="0"/>
        <w:spacing w:before="0" w:beforeAutospacing="1" w:after="0" w:afterAutospacing="1"/>
        <w:ind w:left="0" w:hanging="360"/>
      </w:pPr>
    </w:p>
    <w:p w14:paraId="79C759B1">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称号</w:t>
      </w:r>
      <w:r>
        <w:rPr>
          <w:rFonts w:hint="default" w:ascii="Segoe UI" w:hAnsi="Segoe UI" w:eastAsia="Segoe UI" w:cs="Segoe UI"/>
          <w:i w:val="0"/>
          <w:iCs w:val="0"/>
          <w:caps w:val="0"/>
          <w:color w:val="0F1115"/>
          <w:spacing w:val="0"/>
          <w:sz w:val="16"/>
          <w:szCs w:val="16"/>
          <w:shd w:val="clear" w:fill="FFFFFF"/>
        </w:rPr>
        <w:t>：被誉为“中国马尔代夫”</w:t>
      </w:r>
    </w:p>
    <w:p w14:paraId="0F4DA74B">
      <w:pPr>
        <w:keepNext w:val="0"/>
        <w:keepLines w:val="0"/>
        <w:widowControl/>
        <w:numPr>
          <w:ilvl w:val="0"/>
          <w:numId w:val="3"/>
        </w:numPr>
        <w:suppressLineNumbers w:val="0"/>
        <w:spacing w:before="0" w:beforeAutospacing="1" w:after="0" w:afterAutospacing="1"/>
        <w:ind w:left="0" w:hanging="360"/>
      </w:pPr>
    </w:p>
    <w:p w14:paraId="45EB4DE6">
      <w:pPr>
        <w:keepNext w:val="0"/>
        <w:keepLines w:val="0"/>
        <w:widowControl/>
        <w:numPr>
          <w:ilvl w:val="0"/>
          <w:numId w:val="3"/>
        </w:numPr>
        <w:suppressLineNumbers w:val="0"/>
        <w:spacing w:before="60" w:beforeAutospacing="0" w:after="0" w:afterAutospacing="1"/>
        <w:ind w:left="0" w:hanging="360"/>
      </w:pPr>
    </w:p>
    <w:p w14:paraId="13718DCA">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亮点</w:t>
      </w:r>
      <w:r>
        <w:rPr>
          <w:rFonts w:hint="default" w:ascii="Segoe UI" w:hAnsi="Segoe UI" w:eastAsia="Segoe UI" w:cs="Segoe UI"/>
          <w:i w:val="0"/>
          <w:iCs w:val="0"/>
          <w:caps w:val="0"/>
          <w:color w:val="0F1115"/>
          <w:spacing w:val="0"/>
          <w:sz w:val="16"/>
          <w:szCs w:val="16"/>
          <w:shd w:val="clear" w:fill="FFFFFF"/>
        </w:rPr>
        <w:t>：海水能见度可达6~27米，是三亚水质天花板。岛上可体验潜水、摩托艇等30余项水上项目</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"https://www.wingontravel.com/discovery/scenic-lingshui-55/list/scenic-sanya-43/scenic-wuzhizhou-island-10558614"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p>
    <w:p w14:paraId="38C4DF31">
      <w:pPr>
        <w:keepNext w:val="0"/>
        <w:keepLines w:val="0"/>
        <w:widowControl/>
        <w:numPr>
          <w:ilvl w:val="0"/>
          <w:numId w:val="3"/>
        </w:numPr>
        <w:suppressLineNumbers w:val="0"/>
        <w:spacing w:before="60" w:beforeAutospacing="0" w:after="0" w:afterAutospacing="1"/>
        <w:ind w:left="0" w:hanging="360"/>
      </w:pPr>
    </w:p>
    <w:p w14:paraId="60427046">
      <w:pPr>
        <w:keepNext w:val="0"/>
        <w:keepLines w:val="0"/>
        <w:widowControl/>
        <w:numPr>
          <w:ilvl w:val="0"/>
          <w:numId w:val="3"/>
        </w:numPr>
        <w:suppressLineNumbers w:val="0"/>
        <w:spacing w:before="60" w:beforeAutospacing="0" w:after="0" w:afterAutospacing="1"/>
        <w:ind w:left="0" w:hanging="360"/>
      </w:pPr>
    </w:p>
    <w:p w14:paraId="2559F7D5">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景点</w:t>
      </w:r>
      <w:r>
        <w:rPr>
          <w:rFonts w:hint="default" w:ascii="Segoe UI" w:hAnsi="Segoe UI" w:eastAsia="Segoe UI" w:cs="Segoe UI"/>
          <w:i w:val="0"/>
          <w:iCs w:val="0"/>
          <w:caps w:val="0"/>
          <w:color w:val="0F1115"/>
          <w:spacing w:val="0"/>
          <w:sz w:val="16"/>
          <w:szCs w:val="16"/>
          <w:shd w:val="clear" w:fill="FFFFFF"/>
        </w:rPr>
        <w:t>：情人桥、观日岩、珊瑚酒店等</w:t>
      </w:r>
    </w:p>
    <w:p w14:paraId="2F468D43">
      <w:pPr>
        <w:keepNext w:val="0"/>
        <w:keepLines w:val="0"/>
        <w:widowControl/>
        <w:numPr>
          <w:ilvl w:val="0"/>
          <w:numId w:val="3"/>
        </w:numPr>
        <w:suppressLineNumbers w:val="0"/>
        <w:spacing w:before="60" w:beforeAutospacing="0" w:after="0" w:afterAutospacing="1"/>
        <w:ind w:left="0" w:hanging="360"/>
      </w:pPr>
    </w:p>
    <w:p w14:paraId="42933E54">
      <w:pPr>
        <w:keepNext w:val="0"/>
        <w:keepLines w:val="0"/>
        <w:widowControl/>
        <w:numPr>
          <w:ilvl w:val="0"/>
          <w:numId w:val="3"/>
        </w:numPr>
        <w:suppressLineNumbers w:val="0"/>
        <w:spacing w:before="60" w:beforeAutospacing="0" w:after="0" w:afterAutospacing="1"/>
        <w:ind w:left="0" w:hanging="360"/>
      </w:pPr>
    </w:p>
    <w:p w14:paraId="1E8BA0C6">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开放时间</w:t>
      </w:r>
      <w:r>
        <w:rPr>
          <w:rFonts w:hint="default" w:ascii="Segoe UI" w:hAnsi="Segoe UI" w:eastAsia="Segoe UI" w:cs="Segoe UI"/>
          <w:i w:val="0"/>
          <w:iCs w:val="0"/>
          <w:caps w:val="0"/>
          <w:color w:val="0F1115"/>
          <w:spacing w:val="0"/>
          <w:sz w:val="16"/>
          <w:szCs w:val="16"/>
          <w:shd w:val="clear" w:fill="FFFFFF"/>
        </w:rPr>
        <w:t>：08:30–19:30</w:t>
      </w:r>
    </w:p>
    <w:p w14:paraId="4D69CCFA">
      <w:pPr>
        <w:keepNext w:val="0"/>
        <w:keepLines w:val="0"/>
        <w:widowControl/>
        <w:numPr>
          <w:ilvl w:val="0"/>
          <w:numId w:val="3"/>
        </w:numPr>
        <w:suppressLineNumbers w:val="0"/>
        <w:spacing w:before="60" w:beforeAutospacing="0" w:after="0" w:afterAutospacing="1"/>
        <w:ind w:left="0" w:hanging="360"/>
      </w:pPr>
    </w:p>
    <w:p w14:paraId="45E7E6BC">
      <w:pPr>
        <w:keepNext w:val="0"/>
        <w:keepLines w:val="0"/>
        <w:widowControl/>
        <w:numPr>
          <w:ilvl w:val="0"/>
          <w:numId w:val="3"/>
        </w:numPr>
        <w:suppressLineNumbers w:val="0"/>
        <w:spacing w:before="60" w:beforeAutospacing="0" w:after="0" w:afterAutospacing="1"/>
        <w:ind w:left="0" w:hanging="360"/>
      </w:pPr>
    </w:p>
    <w:p w14:paraId="45B9CD9F">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上岛通航</w:t>
      </w:r>
      <w:r>
        <w:rPr>
          <w:rFonts w:hint="default" w:ascii="Segoe UI" w:hAnsi="Segoe UI" w:eastAsia="Segoe UI" w:cs="Segoe UI"/>
          <w:i w:val="0"/>
          <w:iCs w:val="0"/>
          <w:caps w:val="0"/>
          <w:color w:val="0F1115"/>
          <w:spacing w:val="0"/>
          <w:sz w:val="16"/>
          <w:szCs w:val="16"/>
          <w:shd w:val="clear" w:fill="FFFFFF"/>
        </w:rPr>
        <w:t>：08:30–16:00（船次滚动发班）</w:t>
      </w:r>
    </w:p>
    <w:p w14:paraId="2AA3515F">
      <w:pPr>
        <w:keepNext w:val="0"/>
        <w:keepLines w:val="0"/>
        <w:widowControl/>
        <w:numPr>
          <w:ilvl w:val="0"/>
          <w:numId w:val="3"/>
        </w:numPr>
        <w:suppressLineNumbers w:val="0"/>
        <w:spacing w:before="60" w:beforeAutospacing="0" w:after="0" w:afterAutospacing="1"/>
        <w:ind w:left="0" w:hanging="360"/>
      </w:pPr>
    </w:p>
    <w:p w14:paraId="1E6202D6">
      <w:pPr>
        <w:keepNext w:val="0"/>
        <w:keepLines w:val="0"/>
        <w:widowControl/>
        <w:numPr>
          <w:ilvl w:val="0"/>
          <w:numId w:val="3"/>
        </w:numPr>
        <w:suppressLineNumbers w:val="0"/>
        <w:spacing w:before="60" w:beforeAutospacing="0" w:after="0" w:afterAutospacing="1"/>
        <w:ind w:left="0" w:hanging="360"/>
      </w:pPr>
    </w:p>
    <w:p w14:paraId="6877BD5F">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离岛通航</w:t>
      </w:r>
      <w:r>
        <w:rPr>
          <w:rFonts w:hint="default" w:ascii="Segoe UI" w:hAnsi="Segoe UI" w:eastAsia="Segoe UI" w:cs="Segoe UI"/>
          <w:i w:val="0"/>
          <w:iCs w:val="0"/>
          <w:caps w:val="0"/>
          <w:color w:val="0F1115"/>
          <w:spacing w:val="0"/>
          <w:sz w:val="16"/>
          <w:szCs w:val="16"/>
          <w:shd w:val="clear" w:fill="FFFFFF"/>
        </w:rPr>
        <w:t>：09:00–19:30</w:t>
      </w:r>
    </w:p>
    <w:p w14:paraId="4E69243C">
      <w:pPr>
        <w:keepNext w:val="0"/>
        <w:keepLines w:val="0"/>
        <w:widowControl/>
        <w:numPr>
          <w:ilvl w:val="0"/>
          <w:numId w:val="3"/>
        </w:numPr>
        <w:suppressLineNumbers w:val="0"/>
        <w:spacing w:before="60" w:beforeAutospacing="0" w:after="0" w:afterAutospacing="1"/>
        <w:ind w:left="0" w:hanging="360"/>
      </w:pPr>
    </w:p>
    <w:p w14:paraId="37B42970">
      <w:pPr>
        <w:keepNext w:val="0"/>
        <w:keepLines w:val="0"/>
        <w:widowControl/>
        <w:numPr>
          <w:ilvl w:val="0"/>
          <w:numId w:val="3"/>
        </w:numPr>
        <w:suppressLineNumbers w:val="0"/>
        <w:spacing w:before="60" w:beforeAutospacing="0" w:after="0" w:afterAutospacing="1"/>
        <w:ind w:left="0" w:hanging="360"/>
      </w:pPr>
    </w:p>
    <w:p w14:paraId="13F4BDF9">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温馨提示</w:t>
      </w:r>
      <w:r>
        <w:rPr>
          <w:rFonts w:hint="default" w:ascii="Segoe UI" w:hAnsi="Segoe UI" w:eastAsia="Segoe UI" w:cs="Segoe UI"/>
          <w:i w:val="0"/>
          <w:iCs w:val="0"/>
          <w:caps w:val="0"/>
          <w:color w:val="0F1115"/>
          <w:spacing w:val="0"/>
          <w:sz w:val="16"/>
          <w:szCs w:val="16"/>
          <w:shd w:val="clear" w:fill="FFFFFF"/>
        </w:rPr>
        <w:t>：孕妇、70岁以上长者、行动不便者及患有心脏病、高血压等基础疾病者不建议登岛</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"https://www.wingontravel.com/discovery/scenic-lingshui-55/list/scenic-sanya-43/scenic-wuzhizhou-island-10558614"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p>
    <w:p w14:paraId="4A252195">
      <w:pPr>
        <w:keepNext w:val="0"/>
        <w:keepLines w:val="0"/>
        <w:widowControl/>
        <w:numPr>
          <w:ilvl w:val="0"/>
          <w:numId w:val="3"/>
        </w:numPr>
        <w:suppressLineNumbers w:val="0"/>
        <w:spacing w:before="60" w:beforeAutospacing="0" w:after="0" w:afterAutospacing="1"/>
        <w:ind w:left="0" w:hanging="360"/>
      </w:pPr>
    </w:p>
    <w:p w14:paraId="713F0465">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第2名：南山文化旅游区</w:t>
      </w:r>
    </w:p>
    <w:p w14:paraId="2BA49293">
      <w:pPr>
        <w:keepNext w:val="0"/>
        <w:keepLines w:val="0"/>
        <w:widowControl/>
        <w:numPr>
          <w:ilvl w:val="0"/>
          <w:numId w:val="4"/>
        </w:numPr>
        <w:suppressLineNumbers w:val="0"/>
        <w:spacing w:before="0" w:beforeAutospacing="1" w:after="0" w:afterAutospacing="1"/>
        <w:ind w:left="0" w:hanging="360"/>
      </w:pPr>
    </w:p>
    <w:p w14:paraId="51B30AE2">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核心看點</w:t>
      </w:r>
      <w:r>
        <w:rPr>
          <w:rFonts w:hint="default" w:ascii="Segoe UI" w:hAnsi="Segoe UI" w:eastAsia="Segoe UI" w:cs="Segoe UI"/>
          <w:i w:val="0"/>
          <w:iCs w:val="0"/>
          <w:caps w:val="0"/>
          <w:color w:val="0F1115"/>
          <w:spacing w:val="0"/>
          <w:sz w:val="16"/>
          <w:szCs w:val="16"/>
          <w:shd w:val="clear" w:fill="FFFFFF"/>
        </w:rPr>
        <w:t>：高达108米的世界最高海上观音像</w:t>
      </w:r>
    </w:p>
    <w:p w14:paraId="06709BD3">
      <w:pPr>
        <w:keepNext w:val="0"/>
        <w:keepLines w:val="0"/>
        <w:widowControl/>
        <w:numPr>
          <w:ilvl w:val="0"/>
          <w:numId w:val="4"/>
        </w:numPr>
        <w:suppressLineNumbers w:val="0"/>
        <w:spacing w:before="0" w:beforeAutospacing="1" w:after="0" w:afterAutospacing="1"/>
        <w:ind w:left="0" w:hanging="360"/>
      </w:pPr>
    </w:p>
    <w:p w14:paraId="2F55591C">
      <w:pPr>
        <w:keepNext w:val="0"/>
        <w:keepLines w:val="0"/>
        <w:widowControl/>
        <w:numPr>
          <w:ilvl w:val="0"/>
          <w:numId w:val="4"/>
        </w:numPr>
        <w:suppressLineNumbers w:val="0"/>
        <w:spacing w:before="60" w:beforeAutospacing="0" w:after="0" w:afterAutospacing="1"/>
        <w:ind w:left="0" w:hanging="360"/>
      </w:pPr>
    </w:p>
    <w:p w14:paraId="067D34FE">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门票</w:t>
      </w:r>
      <w:r>
        <w:rPr>
          <w:rFonts w:hint="default" w:ascii="Segoe UI" w:hAnsi="Segoe UI" w:eastAsia="Segoe UI" w:cs="Segoe UI"/>
          <w:i w:val="0"/>
          <w:iCs w:val="0"/>
          <w:caps w:val="0"/>
          <w:color w:val="0F1115"/>
          <w:spacing w:val="0"/>
          <w:sz w:val="16"/>
          <w:szCs w:val="16"/>
          <w:shd w:val="clear" w:fill="FFFFFF"/>
        </w:rPr>
        <w:t>：基准价108元/人（旺季可上浮20%，淡季下浮20%）</w:t>
      </w:r>
    </w:p>
    <w:p w14:paraId="59A318CB">
      <w:pPr>
        <w:keepNext w:val="0"/>
        <w:keepLines w:val="0"/>
        <w:widowControl/>
        <w:numPr>
          <w:ilvl w:val="0"/>
          <w:numId w:val="4"/>
        </w:numPr>
        <w:suppressLineNumbers w:val="0"/>
        <w:spacing w:before="60" w:beforeAutospacing="0" w:after="0" w:afterAutospacing="1"/>
        <w:ind w:left="0" w:hanging="360"/>
      </w:pPr>
    </w:p>
    <w:p w14:paraId="337718C4">
      <w:pPr>
        <w:keepNext w:val="0"/>
        <w:keepLines w:val="0"/>
        <w:widowControl/>
        <w:numPr>
          <w:ilvl w:val="0"/>
          <w:numId w:val="4"/>
        </w:numPr>
        <w:suppressLineNumbers w:val="0"/>
        <w:spacing w:before="60" w:beforeAutospacing="0" w:after="0" w:afterAutospacing="1"/>
        <w:ind w:left="0" w:hanging="360"/>
      </w:pPr>
    </w:p>
    <w:p w14:paraId="5B135529">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开放时间</w:t>
      </w:r>
      <w:r>
        <w:rPr>
          <w:rFonts w:hint="default" w:ascii="Segoe UI" w:hAnsi="Segoe UI" w:eastAsia="Segoe UI" w:cs="Segoe UI"/>
          <w:i w:val="0"/>
          <w:iCs w:val="0"/>
          <w:caps w:val="0"/>
          <w:color w:val="0F1115"/>
          <w:spacing w:val="0"/>
          <w:sz w:val="16"/>
          <w:szCs w:val="16"/>
          <w:shd w:val="clear" w:fill="FFFFFF"/>
        </w:rPr>
        <w:t>：08:00–17:30（17:00停止入园）</w:t>
      </w:r>
    </w:p>
    <w:p w14:paraId="42C94DBA">
      <w:pPr>
        <w:keepNext w:val="0"/>
        <w:keepLines w:val="0"/>
        <w:widowControl/>
        <w:numPr>
          <w:ilvl w:val="0"/>
          <w:numId w:val="4"/>
        </w:numPr>
        <w:suppressLineNumbers w:val="0"/>
        <w:spacing w:before="60" w:beforeAutospacing="0" w:after="0" w:afterAutospacing="1"/>
        <w:ind w:left="0" w:hanging="360"/>
      </w:pPr>
    </w:p>
    <w:p w14:paraId="2A129A04">
      <w:pPr>
        <w:keepNext w:val="0"/>
        <w:keepLines w:val="0"/>
        <w:widowControl/>
        <w:numPr>
          <w:ilvl w:val="0"/>
          <w:numId w:val="4"/>
        </w:numPr>
        <w:suppressLineNumbers w:val="0"/>
        <w:spacing w:before="60" w:beforeAutospacing="0" w:after="0" w:afterAutospacing="1"/>
        <w:ind w:left="0" w:hanging="360"/>
      </w:pPr>
    </w:p>
    <w:p w14:paraId="0EFCD56A">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适合人群</w:t>
      </w:r>
      <w:r>
        <w:rPr>
          <w:rFonts w:hint="default" w:ascii="Segoe UI" w:hAnsi="Segoe UI" w:eastAsia="Segoe UI" w:cs="Segoe UI"/>
          <w:i w:val="0"/>
          <w:iCs w:val="0"/>
          <w:caps w:val="0"/>
          <w:color w:val="0F1115"/>
          <w:spacing w:val="0"/>
          <w:sz w:val="16"/>
          <w:szCs w:val="16"/>
          <w:shd w:val="clear" w:fill="FFFFFF"/>
        </w:rPr>
        <w:t>：家庭游客、祈福许愿者</w:t>
      </w:r>
    </w:p>
    <w:p w14:paraId="29B35712">
      <w:pPr>
        <w:keepNext w:val="0"/>
        <w:keepLines w:val="0"/>
        <w:widowControl/>
        <w:numPr>
          <w:ilvl w:val="0"/>
          <w:numId w:val="4"/>
        </w:numPr>
        <w:suppressLineNumbers w:val="0"/>
        <w:spacing w:before="60" w:beforeAutospacing="0" w:after="0" w:afterAutospacing="1"/>
        <w:ind w:left="0" w:hanging="360"/>
      </w:pPr>
    </w:p>
    <w:p w14:paraId="73BFB09F">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第3名：呀诺达热带雨林</w:t>
      </w:r>
    </w:p>
    <w:p w14:paraId="4546F845">
      <w:pPr>
        <w:keepNext w:val="0"/>
        <w:keepLines w:val="0"/>
        <w:widowControl/>
        <w:numPr>
          <w:ilvl w:val="0"/>
          <w:numId w:val="5"/>
        </w:numPr>
        <w:suppressLineNumbers w:val="0"/>
        <w:spacing w:before="0" w:beforeAutospacing="1" w:after="0" w:afterAutospacing="1"/>
        <w:ind w:left="0" w:hanging="360"/>
      </w:pPr>
    </w:p>
    <w:p w14:paraId="5B81285B">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称号</w:t>
      </w:r>
      <w:r>
        <w:rPr>
          <w:rFonts w:hint="default" w:ascii="Segoe UI" w:hAnsi="Segoe UI" w:eastAsia="Segoe UI" w:cs="Segoe UI"/>
          <w:i w:val="0"/>
          <w:iCs w:val="0"/>
          <w:caps w:val="0"/>
          <w:color w:val="0F1115"/>
          <w:spacing w:val="0"/>
          <w:sz w:val="16"/>
          <w:szCs w:val="16"/>
          <w:shd w:val="clear" w:fill="FFFFFF"/>
        </w:rPr>
        <w:t>：北纬18°原生态热带雨林秘境</w:t>
      </w:r>
    </w:p>
    <w:p w14:paraId="1787E970">
      <w:pPr>
        <w:keepNext w:val="0"/>
        <w:keepLines w:val="0"/>
        <w:widowControl/>
        <w:numPr>
          <w:ilvl w:val="0"/>
          <w:numId w:val="5"/>
        </w:numPr>
        <w:suppressLineNumbers w:val="0"/>
        <w:spacing w:before="0" w:beforeAutospacing="1" w:after="0" w:afterAutospacing="1"/>
        <w:ind w:left="0" w:hanging="360"/>
      </w:pPr>
    </w:p>
    <w:p w14:paraId="090E23AD">
      <w:pPr>
        <w:keepNext w:val="0"/>
        <w:keepLines w:val="0"/>
        <w:widowControl/>
        <w:numPr>
          <w:ilvl w:val="0"/>
          <w:numId w:val="5"/>
        </w:numPr>
        <w:suppressLineNumbers w:val="0"/>
        <w:spacing w:before="60" w:beforeAutospacing="0" w:after="0" w:afterAutospacing="1"/>
        <w:ind w:left="0" w:hanging="360"/>
      </w:pPr>
    </w:p>
    <w:p w14:paraId="448707D9">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亮点</w:t>
      </w:r>
      <w:r>
        <w:rPr>
          <w:rFonts w:hint="default" w:ascii="Segoe UI" w:hAnsi="Segoe UI" w:eastAsia="Segoe UI" w:cs="Segoe UI"/>
          <w:i w:val="0"/>
          <w:iCs w:val="0"/>
          <w:caps w:val="0"/>
          <w:color w:val="0F1115"/>
          <w:spacing w:val="0"/>
          <w:sz w:val="16"/>
          <w:szCs w:val="16"/>
          <w:shd w:val="clear" w:fill="FFFFFF"/>
        </w:rPr>
        <w:t>：年均气温24°C，负氧离子每立方米高达20000个，是天然氧吧。设有高空滑索、踏瀑戏水等丰富项目</w:t>
      </w:r>
    </w:p>
    <w:p w14:paraId="67A968C7">
      <w:pPr>
        <w:keepNext w:val="0"/>
        <w:keepLines w:val="0"/>
        <w:widowControl/>
        <w:numPr>
          <w:ilvl w:val="0"/>
          <w:numId w:val="5"/>
        </w:numPr>
        <w:suppressLineNumbers w:val="0"/>
        <w:spacing w:before="60" w:beforeAutospacing="0" w:after="0" w:afterAutospacing="1"/>
        <w:ind w:left="0" w:hanging="360"/>
      </w:pPr>
    </w:p>
    <w:p w14:paraId="440D7F9B">
      <w:pPr>
        <w:keepNext w:val="0"/>
        <w:keepLines w:val="0"/>
        <w:widowControl/>
        <w:numPr>
          <w:ilvl w:val="0"/>
          <w:numId w:val="5"/>
        </w:numPr>
        <w:suppressLineNumbers w:val="0"/>
        <w:spacing w:before="60" w:beforeAutospacing="0" w:after="0" w:afterAutospacing="1"/>
        <w:ind w:left="0" w:hanging="360"/>
      </w:pPr>
    </w:p>
    <w:p w14:paraId="3CF46549">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开放时间</w:t>
      </w:r>
      <w:r>
        <w:rPr>
          <w:rFonts w:hint="default" w:ascii="Segoe UI" w:hAnsi="Segoe UI" w:eastAsia="Segoe UI" w:cs="Segoe UI"/>
          <w:i w:val="0"/>
          <w:iCs w:val="0"/>
          <w:caps w:val="0"/>
          <w:color w:val="0F1115"/>
          <w:spacing w:val="0"/>
          <w:sz w:val="16"/>
          <w:szCs w:val="16"/>
          <w:shd w:val="clear" w:fill="FFFFFF"/>
        </w:rPr>
        <w:t>：08:30–18:00</w:t>
      </w:r>
    </w:p>
    <w:p w14:paraId="67CE1AB8">
      <w:pPr>
        <w:keepNext w:val="0"/>
        <w:keepLines w:val="0"/>
        <w:widowControl/>
        <w:numPr>
          <w:ilvl w:val="0"/>
          <w:numId w:val="5"/>
        </w:numPr>
        <w:suppressLineNumbers w:val="0"/>
        <w:spacing w:before="60" w:beforeAutospacing="0" w:after="0" w:afterAutospacing="1"/>
        <w:ind w:left="0" w:hanging="360"/>
      </w:pPr>
    </w:p>
    <w:p w14:paraId="0C7F6ED8">
      <w:pPr>
        <w:keepNext w:val="0"/>
        <w:keepLines w:val="0"/>
        <w:widowControl/>
        <w:numPr>
          <w:ilvl w:val="0"/>
          <w:numId w:val="5"/>
        </w:numPr>
        <w:suppressLineNumbers w:val="0"/>
        <w:spacing w:before="60" w:beforeAutospacing="0" w:after="0" w:afterAutospacing="1"/>
        <w:ind w:left="0" w:hanging="360"/>
      </w:pPr>
    </w:p>
    <w:p w14:paraId="5808F90B">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建议游玩时间</w:t>
      </w:r>
      <w:r>
        <w:rPr>
          <w:rFonts w:hint="default" w:ascii="Segoe UI" w:hAnsi="Segoe UI" w:eastAsia="Segoe UI" w:cs="Segoe UI"/>
          <w:i w:val="0"/>
          <w:iCs w:val="0"/>
          <w:caps w:val="0"/>
          <w:color w:val="0F1115"/>
          <w:spacing w:val="0"/>
          <w:sz w:val="16"/>
          <w:szCs w:val="16"/>
          <w:shd w:val="clear" w:fill="FFFFFF"/>
        </w:rPr>
        <w:t>：5–8小时</w:t>
      </w:r>
    </w:p>
    <w:p w14:paraId="104FCC83">
      <w:pPr>
        <w:keepNext w:val="0"/>
        <w:keepLines w:val="0"/>
        <w:widowControl/>
        <w:numPr>
          <w:ilvl w:val="0"/>
          <w:numId w:val="5"/>
        </w:numPr>
        <w:suppressLineNumbers w:val="0"/>
        <w:spacing w:before="60" w:beforeAutospacing="0" w:after="0" w:afterAutospacing="1"/>
        <w:ind w:left="0" w:hanging="360"/>
      </w:pPr>
    </w:p>
    <w:p w14:paraId="6FFC24B9">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第4名：亚龙湾热带天堂森林公园</w:t>
      </w:r>
    </w:p>
    <w:p w14:paraId="1B376C56">
      <w:pPr>
        <w:keepNext w:val="0"/>
        <w:keepLines w:val="0"/>
        <w:widowControl/>
        <w:numPr>
          <w:ilvl w:val="0"/>
          <w:numId w:val="6"/>
        </w:numPr>
        <w:suppressLineNumbers w:val="0"/>
        <w:spacing w:before="0" w:beforeAutospacing="1" w:after="0" w:afterAutospacing="1"/>
        <w:ind w:left="0" w:hanging="360"/>
      </w:pPr>
    </w:p>
    <w:p w14:paraId="65667527">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亮点</w:t>
      </w:r>
      <w:r>
        <w:rPr>
          <w:rFonts w:hint="default" w:ascii="Segoe UI" w:hAnsi="Segoe UI" w:eastAsia="Segoe UI" w:cs="Segoe UI"/>
          <w:i w:val="0"/>
          <w:iCs w:val="0"/>
          <w:caps w:val="0"/>
          <w:color w:val="0F1115"/>
          <w:spacing w:val="0"/>
          <w:sz w:val="16"/>
          <w:szCs w:val="16"/>
          <w:shd w:val="clear" w:fill="FFFFFF"/>
        </w:rPr>
        <w:t>：电影《非诚勿扰2》取景地，全海景玻璃栈道和过江龙索桥是必打卡项目，可270度俯瞰“天下第一湾”亚龙湾</w:t>
      </w:r>
    </w:p>
    <w:p w14:paraId="3FA061AC">
      <w:pPr>
        <w:keepNext w:val="0"/>
        <w:keepLines w:val="0"/>
        <w:widowControl/>
        <w:numPr>
          <w:ilvl w:val="0"/>
          <w:numId w:val="6"/>
        </w:numPr>
        <w:suppressLineNumbers w:val="0"/>
        <w:spacing w:before="0" w:beforeAutospacing="1" w:after="0" w:afterAutospacing="1"/>
        <w:ind w:left="0" w:hanging="360"/>
      </w:pPr>
    </w:p>
    <w:p w14:paraId="083D9890">
      <w:pPr>
        <w:keepNext w:val="0"/>
        <w:keepLines w:val="0"/>
        <w:widowControl/>
        <w:numPr>
          <w:ilvl w:val="0"/>
          <w:numId w:val="6"/>
        </w:numPr>
        <w:suppressLineNumbers w:val="0"/>
        <w:spacing w:before="60" w:beforeAutospacing="0" w:after="0" w:afterAutospacing="1"/>
        <w:ind w:left="0" w:hanging="360"/>
      </w:pPr>
    </w:p>
    <w:p w14:paraId="3CB1FED5">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特点</w:t>
      </w:r>
      <w:r>
        <w:rPr>
          <w:rFonts w:hint="default" w:ascii="Segoe UI" w:hAnsi="Segoe UI" w:eastAsia="Segoe UI" w:cs="Segoe UI"/>
          <w:i w:val="0"/>
          <w:iCs w:val="0"/>
          <w:caps w:val="0"/>
          <w:color w:val="0F1115"/>
          <w:spacing w:val="0"/>
          <w:sz w:val="16"/>
          <w:szCs w:val="16"/>
          <w:shd w:val="clear" w:fill="FFFFFF"/>
        </w:rPr>
        <w:t>：植被覆盖率达98%，新增多处观景平台</w:t>
      </w:r>
    </w:p>
    <w:p w14:paraId="58B855E4">
      <w:pPr>
        <w:keepNext w:val="0"/>
        <w:keepLines w:val="0"/>
        <w:widowControl/>
        <w:numPr>
          <w:ilvl w:val="0"/>
          <w:numId w:val="6"/>
        </w:numPr>
        <w:suppressLineNumbers w:val="0"/>
        <w:spacing w:before="60" w:beforeAutospacing="0" w:after="0" w:afterAutospacing="1"/>
        <w:ind w:left="0" w:hanging="360"/>
      </w:pPr>
    </w:p>
    <w:p w14:paraId="2A6C148D">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第5名：天涯海角</w:t>
      </w:r>
    </w:p>
    <w:p w14:paraId="632466F4">
      <w:pPr>
        <w:keepNext w:val="0"/>
        <w:keepLines w:val="0"/>
        <w:widowControl/>
        <w:numPr>
          <w:ilvl w:val="0"/>
          <w:numId w:val="7"/>
        </w:numPr>
        <w:suppressLineNumbers w:val="0"/>
        <w:spacing w:before="0" w:beforeAutospacing="1" w:after="0" w:afterAutospacing="1"/>
        <w:ind w:left="0" w:hanging="360"/>
      </w:pPr>
    </w:p>
    <w:p w14:paraId="33EE8DE2">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特色</w:t>
      </w:r>
      <w:r>
        <w:rPr>
          <w:rFonts w:hint="default" w:ascii="Segoe UI" w:hAnsi="Segoe UI" w:eastAsia="Segoe UI" w:cs="Segoe UI"/>
          <w:i w:val="0"/>
          <w:iCs w:val="0"/>
          <w:caps w:val="0"/>
          <w:color w:val="0F1115"/>
          <w:spacing w:val="0"/>
          <w:sz w:val="16"/>
          <w:szCs w:val="16"/>
          <w:shd w:val="clear" w:fill="FFFFFF"/>
        </w:rPr>
        <w:t>：三亚标志性文化地标，以“天涯”“海角”两块巨石闻名</w:t>
      </w:r>
    </w:p>
    <w:p w14:paraId="017CC185">
      <w:pPr>
        <w:keepNext w:val="0"/>
        <w:keepLines w:val="0"/>
        <w:widowControl/>
        <w:numPr>
          <w:ilvl w:val="0"/>
          <w:numId w:val="7"/>
        </w:numPr>
        <w:suppressLineNumbers w:val="0"/>
        <w:spacing w:before="0" w:beforeAutospacing="1" w:after="0" w:afterAutospacing="1"/>
        <w:ind w:left="0" w:hanging="360"/>
      </w:pPr>
    </w:p>
    <w:p w14:paraId="2CF8BDF0">
      <w:pPr>
        <w:keepNext w:val="0"/>
        <w:keepLines w:val="0"/>
        <w:widowControl/>
        <w:numPr>
          <w:ilvl w:val="0"/>
          <w:numId w:val="7"/>
        </w:numPr>
        <w:suppressLineNumbers w:val="0"/>
        <w:spacing w:before="60" w:beforeAutospacing="0" w:after="0" w:afterAutospacing="1"/>
        <w:ind w:left="0" w:hanging="360"/>
      </w:pPr>
    </w:p>
    <w:p w14:paraId="316321EF">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门票</w:t>
      </w:r>
      <w:r>
        <w:rPr>
          <w:rFonts w:hint="default" w:ascii="Segoe UI" w:hAnsi="Segoe UI" w:eastAsia="Segoe UI" w:cs="Segoe UI"/>
          <w:i w:val="0"/>
          <w:iCs w:val="0"/>
          <w:caps w:val="0"/>
          <w:color w:val="0F1115"/>
          <w:spacing w:val="0"/>
          <w:sz w:val="16"/>
          <w:szCs w:val="16"/>
          <w:shd w:val="clear" w:fill="FFFFFF"/>
        </w:rPr>
        <w:t>：68元/人</w:t>
      </w:r>
    </w:p>
    <w:p w14:paraId="15613369">
      <w:pPr>
        <w:keepNext w:val="0"/>
        <w:keepLines w:val="0"/>
        <w:widowControl/>
        <w:numPr>
          <w:ilvl w:val="0"/>
          <w:numId w:val="7"/>
        </w:numPr>
        <w:suppressLineNumbers w:val="0"/>
        <w:spacing w:before="60" w:beforeAutospacing="0" w:after="0" w:afterAutospacing="1"/>
        <w:ind w:left="0" w:hanging="360"/>
      </w:pPr>
    </w:p>
    <w:p w14:paraId="040A5FB0">
      <w:pPr>
        <w:keepNext w:val="0"/>
        <w:keepLines w:val="0"/>
        <w:widowControl/>
        <w:numPr>
          <w:ilvl w:val="0"/>
          <w:numId w:val="7"/>
        </w:numPr>
        <w:suppressLineNumbers w:val="0"/>
        <w:spacing w:before="60" w:beforeAutospacing="0" w:after="0" w:afterAutospacing="1"/>
        <w:ind w:left="0" w:hanging="360"/>
      </w:pPr>
    </w:p>
    <w:p w14:paraId="1AF1AB54">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适合人群</w:t>
      </w:r>
      <w:r>
        <w:rPr>
          <w:rFonts w:hint="default" w:ascii="Segoe UI" w:hAnsi="Segoe UI" w:eastAsia="Segoe UI" w:cs="Segoe UI"/>
          <w:i w:val="0"/>
          <w:iCs w:val="0"/>
          <w:caps w:val="0"/>
          <w:color w:val="0F1115"/>
          <w:spacing w:val="0"/>
          <w:sz w:val="16"/>
          <w:szCs w:val="16"/>
          <w:shd w:val="clear" w:fill="FFFFFF"/>
        </w:rPr>
        <w:t>：首次到访游客、情侣</w:t>
      </w:r>
    </w:p>
    <w:p w14:paraId="579BF4AF">
      <w:pPr>
        <w:keepNext w:val="0"/>
        <w:keepLines w:val="0"/>
        <w:widowControl/>
        <w:numPr>
          <w:ilvl w:val="0"/>
          <w:numId w:val="7"/>
        </w:numPr>
        <w:suppressLineNumbers w:val="0"/>
        <w:spacing w:before="60" w:beforeAutospacing="0" w:after="0" w:afterAutospacing="1"/>
        <w:ind w:left="0" w:hanging="360"/>
      </w:pPr>
    </w:p>
    <w:p w14:paraId="72556A2E">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第6名：西岛</w:t>
      </w:r>
    </w:p>
    <w:p w14:paraId="1038F793">
      <w:pPr>
        <w:keepNext w:val="0"/>
        <w:keepLines w:val="0"/>
        <w:widowControl/>
        <w:numPr>
          <w:ilvl w:val="0"/>
          <w:numId w:val="8"/>
        </w:numPr>
        <w:suppressLineNumbers w:val="0"/>
        <w:spacing w:before="0" w:beforeAutospacing="1" w:after="0" w:afterAutospacing="1"/>
        <w:ind w:left="0" w:hanging="360"/>
      </w:pPr>
    </w:p>
    <w:p w14:paraId="20C463D1">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特色</w:t>
      </w:r>
      <w:r>
        <w:rPr>
          <w:rFonts w:hint="default" w:ascii="Segoe UI" w:hAnsi="Segoe UI" w:eastAsia="Segoe UI" w:cs="Segoe UI"/>
          <w:i w:val="0"/>
          <w:iCs w:val="0"/>
          <w:caps w:val="0"/>
          <w:color w:val="0F1115"/>
          <w:spacing w:val="0"/>
          <w:sz w:val="16"/>
          <w:szCs w:val="16"/>
          <w:shd w:val="clear" w:fill="FFFFFF"/>
        </w:rPr>
        <w:t>：400多年历史的渔村文化体验，赶海、珊瑚老屋、海上书房</w:t>
      </w:r>
    </w:p>
    <w:p w14:paraId="26CDDC2F">
      <w:pPr>
        <w:keepNext w:val="0"/>
        <w:keepLines w:val="0"/>
        <w:widowControl/>
        <w:numPr>
          <w:ilvl w:val="0"/>
          <w:numId w:val="8"/>
        </w:numPr>
        <w:suppressLineNumbers w:val="0"/>
        <w:spacing w:before="0" w:beforeAutospacing="1" w:after="0" w:afterAutospacing="1"/>
        <w:ind w:left="0" w:hanging="360"/>
      </w:pPr>
    </w:p>
    <w:p w14:paraId="2BA88639">
      <w:pPr>
        <w:keepNext w:val="0"/>
        <w:keepLines w:val="0"/>
        <w:widowControl/>
        <w:numPr>
          <w:ilvl w:val="0"/>
          <w:numId w:val="8"/>
        </w:numPr>
        <w:suppressLineNumbers w:val="0"/>
        <w:spacing w:before="60" w:beforeAutospacing="0" w:after="0" w:afterAutospacing="1"/>
        <w:ind w:left="0" w:hanging="360"/>
      </w:pPr>
    </w:p>
    <w:p w14:paraId="4189E374">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建议</w:t>
      </w:r>
      <w:r>
        <w:rPr>
          <w:rFonts w:hint="default" w:ascii="Segoe UI" w:hAnsi="Segoe UI" w:eastAsia="Segoe UI" w:cs="Segoe UI"/>
          <w:i w:val="0"/>
          <w:iCs w:val="0"/>
          <w:caps w:val="0"/>
          <w:color w:val="0F1115"/>
          <w:spacing w:val="0"/>
          <w:sz w:val="16"/>
          <w:szCs w:val="16"/>
          <w:shd w:val="clear" w:fill="FFFFFF"/>
        </w:rPr>
        <w:t>：可租小电驴环岛，体验渔村慢生活</w:t>
      </w:r>
    </w:p>
    <w:p w14:paraId="01AE5ECF">
      <w:pPr>
        <w:keepNext w:val="0"/>
        <w:keepLines w:val="0"/>
        <w:widowControl/>
        <w:numPr>
          <w:ilvl w:val="0"/>
          <w:numId w:val="8"/>
        </w:numPr>
        <w:suppressLineNumbers w:val="0"/>
        <w:spacing w:before="60" w:beforeAutospacing="0" w:after="0" w:afterAutospacing="1"/>
        <w:ind w:left="0" w:hanging="360"/>
      </w:pPr>
    </w:p>
    <w:p w14:paraId="3F82CB82">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第7名：椰梦长廊</w:t>
      </w:r>
    </w:p>
    <w:p w14:paraId="3E0B5076">
      <w:pPr>
        <w:keepNext w:val="0"/>
        <w:keepLines w:val="0"/>
        <w:widowControl/>
        <w:numPr>
          <w:ilvl w:val="0"/>
          <w:numId w:val="9"/>
        </w:numPr>
        <w:suppressLineNumbers w:val="0"/>
        <w:spacing w:before="0" w:beforeAutospacing="1" w:after="0" w:afterAutospacing="1"/>
        <w:ind w:left="0" w:hanging="360"/>
      </w:pPr>
    </w:p>
    <w:p w14:paraId="11254A43">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特色</w:t>
      </w:r>
      <w:r>
        <w:rPr>
          <w:rFonts w:hint="default" w:ascii="Segoe UI" w:hAnsi="Segoe UI" w:eastAsia="Segoe UI" w:cs="Segoe UI"/>
          <w:i w:val="0"/>
          <w:iCs w:val="0"/>
          <w:caps w:val="0"/>
          <w:color w:val="0F1115"/>
          <w:spacing w:val="0"/>
          <w:sz w:val="16"/>
          <w:szCs w:val="16"/>
          <w:shd w:val="clear" w:fill="FFFFFF"/>
        </w:rPr>
        <w:t>：20公里免费滨海景观带，全三亚最著名的日落观赏点</w:t>
      </w:r>
    </w:p>
    <w:p w14:paraId="6FE8D3B8">
      <w:pPr>
        <w:keepNext w:val="0"/>
        <w:keepLines w:val="0"/>
        <w:widowControl/>
        <w:numPr>
          <w:ilvl w:val="0"/>
          <w:numId w:val="9"/>
        </w:numPr>
        <w:suppressLineNumbers w:val="0"/>
        <w:spacing w:before="0" w:beforeAutospacing="1" w:after="0" w:afterAutospacing="1"/>
        <w:ind w:left="0" w:hanging="360"/>
      </w:pPr>
    </w:p>
    <w:p w14:paraId="080158F6">
      <w:pPr>
        <w:keepNext w:val="0"/>
        <w:keepLines w:val="0"/>
        <w:widowControl/>
        <w:numPr>
          <w:ilvl w:val="0"/>
          <w:numId w:val="9"/>
        </w:numPr>
        <w:suppressLineNumbers w:val="0"/>
        <w:spacing w:before="60" w:beforeAutospacing="0" w:after="0" w:afterAutospacing="1"/>
        <w:ind w:left="0" w:hanging="360"/>
      </w:pPr>
    </w:p>
    <w:p w14:paraId="21415F63">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最佳时段</w:t>
      </w:r>
      <w:r>
        <w:rPr>
          <w:rFonts w:hint="default" w:ascii="Segoe UI" w:hAnsi="Segoe UI" w:eastAsia="Segoe UI" w:cs="Segoe UI"/>
          <w:i w:val="0"/>
          <w:iCs w:val="0"/>
          <w:caps w:val="0"/>
          <w:color w:val="0F1115"/>
          <w:spacing w:val="0"/>
          <w:sz w:val="16"/>
          <w:szCs w:val="16"/>
          <w:shd w:val="clear" w:fill="FFFFFF"/>
        </w:rPr>
        <w:t>：傍晚时分，夕阳将天空和海面染成绚烂的橘红色</w:t>
      </w:r>
    </w:p>
    <w:p w14:paraId="695AC41B">
      <w:pPr>
        <w:keepNext w:val="0"/>
        <w:keepLines w:val="0"/>
        <w:widowControl/>
        <w:numPr>
          <w:ilvl w:val="0"/>
          <w:numId w:val="9"/>
        </w:numPr>
        <w:suppressLineNumbers w:val="0"/>
        <w:spacing w:before="60" w:beforeAutospacing="0" w:after="0" w:afterAutospacing="1"/>
        <w:ind w:left="0" w:hanging="360"/>
      </w:pPr>
    </w:p>
    <w:p w14:paraId="27B2457F">
      <w:pPr>
        <w:keepNext w:val="0"/>
        <w:keepLines w:val="0"/>
        <w:widowControl/>
        <w:numPr>
          <w:ilvl w:val="0"/>
          <w:numId w:val="9"/>
        </w:numPr>
        <w:suppressLineNumbers w:val="0"/>
        <w:spacing w:before="60" w:beforeAutospacing="0" w:after="0" w:afterAutospacing="1"/>
        <w:ind w:left="0" w:hanging="360"/>
      </w:pPr>
    </w:p>
    <w:p w14:paraId="48965E36">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人气打卡点</w:t>
      </w:r>
      <w:r>
        <w:rPr>
          <w:rFonts w:hint="default" w:ascii="Segoe UI" w:hAnsi="Segoe UI" w:eastAsia="Segoe UI" w:cs="Segoe UI"/>
          <w:i w:val="0"/>
          <w:iCs w:val="0"/>
          <w:caps w:val="0"/>
          <w:color w:val="0F1115"/>
          <w:spacing w:val="0"/>
          <w:sz w:val="16"/>
          <w:szCs w:val="16"/>
          <w:shd w:val="clear" w:fill="FFFFFF"/>
        </w:rPr>
        <w:t>：海韵酒店对面的沙滩段</w:t>
      </w:r>
    </w:p>
    <w:p w14:paraId="2D82DBD7">
      <w:pPr>
        <w:keepNext w:val="0"/>
        <w:keepLines w:val="0"/>
        <w:widowControl/>
        <w:numPr>
          <w:ilvl w:val="0"/>
          <w:numId w:val="9"/>
        </w:numPr>
        <w:suppressLineNumbers w:val="0"/>
        <w:spacing w:before="60" w:beforeAutospacing="0" w:after="0" w:afterAutospacing="1"/>
        <w:ind w:left="0" w:hanging="360"/>
      </w:pPr>
    </w:p>
    <w:p w14:paraId="63E8D847">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第8名：鹿回头风景区</w:t>
      </w:r>
    </w:p>
    <w:p w14:paraId="41E86878">
      <w:pPr>
        <w:keepNext w:val="0"/>
        <w:keepLines w:val="0"/>
        <w:widowControl/>
        <w:numPr>
          <w:ilvl w:val="0"/>
          <w:numId w:val="10"/>
        </w:numPr>
        <w:suppressLineNumbers w:val="0"/>
        <w:spacing w:before="0" w:beforeAutospacing="1" w:after="0" w:afterAutospacing="1"/>
        <w:ind w:left="0" w:hanging="360"/>
      </w:pPr>
    </w:p>
    <w:p w14:paraId="49E431E0">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特色</w:t>
      </w:r>
      <w:r>
        <w:rPr>
          <w:rFonts w:hint="default" w:ascii="Segoe UI" w:hAnsi="Segoe UI" w:eastAsia="Segoe UI" w:cs="Segoe UI"/>
          <w:i w:val="0"/>
          <w:iCs w:val="0"/>
          <w:caps w:val="0"/>
          <w:color w:val="0F1115"/>
          <w:spacing w:val="0"/>
          <w:sz w:val="16"/>
          <w:szCs w:val="16"/>
          <w:shd w:val="clear" w:fill="FFFFFF"/>
        </w:rPr>
        <w:t>：可俯瞰三亚全景和夜景</w:t>
      </w:r>
    </w:p>
    <w:p w14:paraId="061C2177">
      <w:pPr>
        <w:keepNext w:val="0"/>
        <w:keepLines w:val="0"/>
        <w:widowControl/>
        <w:numPr>
          <w:ilvl w:val="0"/>
          <w:numId w:val="10"/>
        </w:numPr>
        <w:suppressLineNumbers w:val="0"/>
        <w:spacing w:before="0" w:beforeAutospacing="1" w:after="0" w:afterAutospacing="1"/>
        <w:ind w:left="0" w:hanging="360"/>
      </w:pPr>
    </w:p>
    <w:p w14:paraId="5AE5A4A6">
      <w:pPr>
        <w:keepNext w:val="0"/>
        <w:keepLines w:val="0"/>
        <w:widowControl/>
        <w:numPr>
          <w:ilvl w:val="0"/>
          <w:numId w:val="10"/>
        </w:numPr>
        <w:suppressLineNumbers w:val="0"/>
        <w:spacing w:before="60" w:beforeAutospacing="0" w:after="0" w:afterAutospacing="1"/>
        <w:ind w:left="0" w:hanging="360"/>
      </w:pPr>
    </w:p>
    <w:p w14:paraId="22854557">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门票</w:t>
      </w:r>
      <w:r>
        <w:rPr>
          <w:rFonts w:hint="default" w:ascii="Segoe UI" w:hAnsi="Segoe UI" w:eastAsia="Segoe UI" w:cs="Segoe UI"/>
          <w:i w:val="0"/>
          <w:iCs w:val="0"/>
          <w:caps w:val="0"/>
          <w:color w:val="0F1115"/>
          <w:spacing w:val="0"/>
          <w:sz w:val="16"/>
          <w:szCs w:val="16"/>
          <w:shd w:val="clear" w:fill="FFFFFF"/>
        </w:rPr>
        <w:t>：免费开放，建议傍晚前往</w:t>
      </w:r>
    </w:p>
    <w:p w14:paraId="0DAACB89">
      <w:pPr>
        <w:keepNext w:val="0"/>
        <w:keepLines w:val="0"/>
        <w:widowControl/>
        <w:numPr>
          <w:ilvl w:val="0"/>
          <w:numId w:val="10"/>
        </w:numPr>
        <w:suppressLineNumbers w:val="0"/>
        <w:spacing w:before="60" w:beforeAutospacing="0" w:after="0" w:afterAutospacing="1"/>
        <w:ind w:left="0" w:hanging="360"/>
      </w:pPr>
    </w:p>
    <w:p w14:paraId="5B2C68E8">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其他推荐景点：大小洞天</w:t>
      </w:r>
    </w:p>
    <w:p w14:paraId="4FA8CF07">
      <w:pPr>
        <w:keepNext w:val="0"/>
        <w:keepLines w:val="0"/>
        <w:widowControl/>
        <w:numPr>
          <w:ilvl w:val="0"/>
          <w:numId w:val="11"/>
        </w:numPr>
        <w:suppressLineNumbers w:val="0"/>
        <w:spacing w:before="0" w:beforeAutospacing="1" w:after="0" w:afterAutospacing="1"/>
        <w:ind w:left="0" w:hanging="360"/>
      </w:pPr>
    </w:p>
    <w:p w14:paraId="3202AE47">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特色</w:t>
      </w:r>
      <w:r>
        <w:rPr>
          <w:rFonts w:hint="default" w:ascii="Segoe UI" w:hAnsi="Segoe UI" w:eastAsia="Segoe UI" w:cs="Segoe UI"/>
          <w:i w:val="0"/>
          <w:iCs w:val="0"/>
          <w:caps w:val="0"/>
          <w:color w:val="0F1115"/>
          <w:spacing w:val="0"/>
          <w:sz w:val="16"/>
          <w:szCs w:val="16"/>
          <w:shd w:val="clear" w:fill="FFFFFF"/>
        </w:rPr>
        <w:t>：800多年历史，融汇海景、山景和石景，“小洞天”“海山奇观”等摩崖石刻，南海龙脉</w:t>
      </w:r>
    </w:p>
    <w:p w14:paraId="361DC95E">
      <w:pPr>
        <w:keepNext w:val="0"/>
        <w:keepLines w:val="0"/>
        <w:widowControl/>
        <w:numPr>
          <w:ilvl w:val="0"/>
          <w:numId w:val="11"/>
        </w:numPr>
        <w:suppressLineNumbers w:val="0"/>
        <w:spacing w:before="0" w:beforeAutospacing="1" w:after="0" w:afterAutospacing="1"/>
        <w:ind w:left="0" w:hanging="360"/>
      </w:pPr>
    </w:p>
    <w:p w14:paraId="1F21F0A7">
      <w:pPr>
        <w:keepNext w:val="0"/>
        <w:keepLines w:val="0"/>
        <w:widowControl/>
        <w:numPr>
          <w:ilvl w:val="0"/>
          <w:numId w:val="11"/>
        </w:numPr>
        <w:suppressLineNumbers w:val="0"/>
        <w:spacing w:before="60" w:beforeAutospacing="0" w:after="0" w:afterAutospacing="1"/>
        <w:ind w:left="0" w:hanging="360"/>
      </w:pPr>
    </w:p>
    <w:p w14:paraId="4D391DB1">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门票</w:t>
      </w:r>
      <w:r>
        <w:rPr>
          <w:rFonts w:hint="default" w:ascii="Segoe UI" w:hAnsi="Segoe UI" w:eastAsia="Segoe UI" w:cs="Segoe UI"/>
          <w:i w:val="0"/>
          <w:iCs w:val="0"/>
          <w:caps w:val="0"/>
          <w:color w:val="0F1115"/>
          <w:spacing w:val="0"/>
          <w:sz w:val="16"/>
          <w:szCs w:val="16"/>
          <w:shd w:val="clear" w:fill="FFFFFF"/>
        </w:rPr>
        <w:t>：免费入场（需现场登记）</w:t>
      </w:r>
    </w:p>
    <w:p w14:paraId="705A1417">
      <w:pPr>
        <w:keepNext w:val="0"/>
        <w:keepLines w:val="0"/>
        <w:widowControl/>
        <w:numPr>
          <w:ilvl w:val="0"/>
          <w:numId w:val="11"/>
        </w:numPr>
        <w:suppressLineNumbers w:val="0"/>
        <w:spacing w:before="60" w:beforeAutospacing="0" w:after="0" w:afterAutospacing="1"/>
        <w:ind w:left="0" w:hanging="360"/>
      </w:pPr>
    </w:p>
    <w:p w14:paraId="1C82DE44">
      <w:pPr>
        <w:keepNext w:val="0"/>
        <w:keepLines w:val="0"/>
        <w:widowControl/>
        <w:numPr>
          <w:ilvl w:val="0"/>
          <w:numId w:val="11"/>
        </w:numPr>
        <w:suppressLineNumbers w:val="0"/>
        <w:spacing w:before="60" w:beforeAutospacing="0" w:after="0" w:afterAutospacing="1"/>
        <w:ind w:left="0" w:hanging="360"/>
      </w:pPr>
    </w:p>
    <w:p w14:paraId="0C057A89">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开放时间</w:t>
      </w:r>
      <w:r>
        <w:rPr>
          <w:rFonts w:hint="default" w:ascii="Segoe UI" w:hAnsi="Segoe UI" w:eastAsia="Segoe UI" w:cs="Segoe UI"/>
          <w:i w:val="0"/>
          <w:iCs w:val="0"/>
          <w:caps w:val="0"/>
          <w:color w:val="0F1115"/>
          <w:spacing w:val="0"/>
          <w:sz w:val="16"/>
          <w:szCs w:val="16"/>
          <w:shd w:val="clear" w:fill="FFFFFF"/>
        </w:rPr>
        <w:t>：08:30–19:00</w:t>
      </w:r>
    </w:p>
    <w:p w14:paraId="41726B73">
      <w:pPr>
        <w:keepNext w:val="0"/>
        <w:keepLines w:val="0"/>
        <w:widowControl/>
        <w:numPr>
          <w:ilvl w:val="0"/>
          <w:numId w:val="11"/>
        </w:numPr>
        <w:suppressLineNumbers w:val="0"/>
        <w:spacing w:before="60" w:beforeAutospacing="0" w:after="0" w:afterAutospacing="1"/>
        <w:ind w:left="0" w:hanging="360"/>
      </w:pPr>
    </w:p>
    <w:p w14:paraId="1C67CDE3">
      <w:pPr>
        <w:keepNext w:val="0"/>
        <w:keepLines w:val="0"/>
        <w:widowControl/>
        <w:numPr>
          <w:ilvl w:val="0"/>
          <w:numId w:val="11"/>
        </w:numPr>
        <w:suppressLineNumbers w:val="0"/>
        <w:spacing w:before="60" w:beforeAutospacing="0" w:after="0" w:afterAutospacing="1"/>
        <w:ind w:left="0" w:hanging="360"/>
      </w:pPr>
    </w:p>
    <w:p w14:paraId="7067A8C0">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建议游玩</w:t>
      </w:r>
      <w:r>
        <w:rPr>
          <w:rFonts w:hint="default" w:ascii="Segoe UI" w:hAnsi="Segoe UI" w:eastAsia="Segoe UI" w:cs="Segoe UI"/>
          <w:i w:val="0"/>
          <w:iCs w:val="0"/>
          <w:caps w:val="0"/>
          <w:color w:val="0F1115"/>
          <w:spacing w:val="0"/>
          <w:sz w:val="16"/>
          <w:szCs w:val="16"/>
          <w:shd w:val="clear" w:fill="FFFFFF"/>
        </w:rPr>
        <w:t>：3–4小时</w:t>
      </w:r>
    </w:p>
    <w:p w14:paraId="49A3262C">
      <w:pPr>
        <w:keepNext w:val="0"/>
        <w:keepLines w:val="0"/>
        <w:widowControl/>
        <w:numPr>
          <w:ilvl w:val="0"/>
          <w:numId w:val="11"/>
        </w:numPr>
        <w:suppressLineNumbers w:val="0"/>
        <w:spacing w:before="60" w:beforeAutospacing="0" w:after="0" w:afterAutospacing="1"/>
        <w:ind w:left="0" w:hanging="360"/>
      </w:pPr>
    </w:p>
    <w:p w14:paraId="5AD3646D">
      <w:pPr>
        <w:pStyle w:val="3"/>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四、美食指南</w:t>
      </w:r>
    </w:p>
    <w:p w14:paraId="091D6237">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4.1 必吃特色</w:t>
      </w:r>
    </w:p>
    <w:tbl>
      <w:tblPr>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97"/>
        <w:gridCol w:w="2586"/>
        <w:gridCol w:w="3637"/>
      </w:tblGrid>
      <w:tr w14:paraId="6D439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20EE9478">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类别</w:t>
            </w:r>
          </w:p>
        </w:tc>
        <w:tc>
          <w:tcPr>
            <w:tcW w:w="0" w:type="auto"/>
            <w:tcBorders>
              <w:top w:val="nil"/>
            </w:tcBorders>
            <w:shd w:val="clear"/>
            <w:tcMar>
              <w:top w:w="100" w:type="dxa"/>
              <w:left w:w="160" w:type="dxa"/>
              <w:bottom w:w="100" w:type="dxa"/>
              <w:right w:w="160" w:type="dxa"/>
            </w:tcMar>
            <w:vAlign w:val="center"/>
          </w:tcPr>
          <w:p w14:paraId="74C3C1DA">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推荐菜品</w:t>
            </w:r>
          </w:p>
        </w:tc>
        <w:tc>
          <w:tcPr>
            <w:tcW w:w="0" w:type="auto"/>
            <w:tcBorders>
              <w:top w:val="nil"/>
            </w:tcBorders>
            <w:shd w:val="clear"/>
            <w:tcMar>
              <w:top w:w="100" w:type="dxa"/>
              <w:left w:w="160" w:type="dxa"/>
              <w:bottom w:w="100" w:type="dxa"/>
              <w:right w:w="160" w:type="dxa"/>
            </w:tcMar>
            <w:vAlign w:val="center"/>
          </w:tcPr>
          <w:p w14:paraId="3BC07993">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推荐店家</w:t>
            </w:r>
          </w:p>
        </w:tc>
      </w:tr>
      <w:tr w14:paraId="182DCA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32D1F1D">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b/>
                <w:bCs/>
                <w:kern w:val="0"/>
                <w:sz w:val="15"/>
                <w:szCs w:val="15"/>
                <w:bdr w:val="none" w:color="auto" w:sz="0" w:space="0"/>
                <w:lang w:val="en-US" w:eastAsia="zh-CN" w:bidi="ar"/>
              </w:rPr>
              <w:t>海鲜</w:t>
            </w:r>
          </w:p>
        </w:tc>
        <w:tc>
          <w:tcPr>
            <w:tcW w:w="0" w:type="auto"/>
            <w:shd w:val="clear"/>
            <w:tcMar>
              <w:top w:w="100" w:type="dxa"/>
              <w:left w:w="160" w:type="dxa"/>
              <w:bottom w:w="100" w:type="dxa"/>
              <w:right w:w="160" w:type="dxa"/>
            </w:tcMar>
            <w:vAlign w:val="center"/>
          </w:tcPr>
          <w:p w14:paraId="3638FDF4">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清蒸海鲜、香煎马鲛鱼</w:t>
            </w:r>
          </w:p>
        </w:tc>
        <w:tc>
          <w:tcPr>
            <w:tcW w:w="0" w:type="auto"/>
            <w:shd w:val="clear"/>
            <w:tcMar>
              <w:top w:w="100" w:type="dxa"/>
              <w:left w:w="160" w:type="dxa"/>
              <w:bottom w:w="100" w:type="dxa"/>
              <w:right w:w="0" w:type="dxa"/>
            </w:tcMar>
            <w:vAlign w:val="center"/>
          </w:tcPr>
          <w:p w14:paraId="5906A717">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四川小胡子、林姐香味海鲜、小海豚</w:t>
            </w:r>
          </w:p>
        </w:tc>
      </w:tr>
      <w:tr w14:paraId="1D5E0A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D801F67">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b/>
                <w:bCs/>
                <w:kern w:val="0"/>
                <w:sz w:val="15"/>
                <w:szCs w:val="15"/>
                <w:bdr w:val="none" w:color="auto" w:sz="0" w:space="0"/>
                <w:lang w:val="en-US" w:eastAsia="zh-CN" w:bidi="ar"/>
              </w:rPr>
              <w:t>椰子鸡</w:t>
            </w:r>
          </w:p>
        </w:tc>
        <w:tc>
          <w:tcPr>
            <w:tcW w:w="0" w:type="auto"/>
            <w:shd w:val="clear"/>
            <w:tcMar>
              <w:top w:w="100" w:type="dxa"/>
              <w:left w:w="160" w:type="dxa"/>
              <w:bottom w:w="100" w:type="dxa"/>
              <w:right w:w="160" w:type="dxa"/>
            </w:tcMar>
            <w:vAlign w:val="center"/>
          </w:tcPr>
          <w:p w14:paraId="18D47DCB">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清甜汤底椰子鸡</w:t>
            </w:r>
          </w:p>
        </w:tc>
        <w:tc>
          <w:tcPr>
            <w:tcW w:w="0" w:type="auto"/>
            <w:shd w:val="clear"/>
            <w:tcMar>
              <w:top w:w="100" w:type="dxa"/>
              <w:left w:w="160" w:type="dxa"/>
              <w:bottom w:w="100" w:type="dxa"/>
              <w:right w:w="0" w:type="dxa"/>
            </w:tcMar>
            <w:vAlign w:val="center"/>
          </w:tcPr>
          <w:p w14:paraId="5EF1DA98">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嗲嗲的椰子鸡、萌哒哒椰子鸡</w:t>
            </w:r>
          </w:p>
        </w:tc>
      </w:tr>
      <w:tr w14:paraId="6F10EB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F05F611">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b/>
                <w:bCs/>
                <w:kern w:val="0"/>
                <w:sz w:val="15"/>
                <w:szCs w:val="15"/>
                <w:bdr w:val="none" w:color="auto" w:sz="0" w:space="0"/>
                <w:lang w:val="en-US" w:eastAsia="zh-CN" w:bidi="ar"/>
              </w:rPr>
              <w:t>糟粕醋火锅</w:t>
            </w:r>
          </w:p>
        </w:tc>
        <w:tc>
          <w:tcPr>
            <w:tcW w:w="0" w:type="auto"/>
            <w:shd w:val="clear"/>
            <w:tcMar>
              <w:top w:w="100" w:type="dxa"/>
              <w:left w:w="160" w:type="dxa"/>
              <w:bottom w:w="100" w:type="dxa"/>
              <w:right w:w="160" w:type="dxa"/>
            </w:tcMar>
            <w:vAlign w:val="center"/>
          </w:tcPr>
          <w:p w14:paraId="066D5A35">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酸辣开胃涮海鲜</w:t>
            </w:r>
          </w:p>
        </w:tc>
        <w:tc>
          <w:tcPr>
            <w:tcW w:w="0" w:type="auto"/>
            <w:shd w:val="clear"/>
            <w:tcMar>
              <w:top w:w="100" w:type="dxa"/>
              <w:left w:w="160" w:type="dxa"/>
              <w:bottom w:w="100" w:type="dxa"/>
              <w:right w:w="0" w:type="dxa"/>
            </w:tcMar>
            <w:vAlign w:val="center"/>
          </w:tcPr>
          <w:p w14:paraId="30446612">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太琼百年糟粕醋</w:t>
            </w:r>
          </w:p>
        </w:tc>
      </w:tr>
      <w:tr w14:paraId="2E3F71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6FAA387">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b/>
                <w:bCs/>
                <w:kern w:val="0"/>
                <w:sz w:val="15"/>
                <w:szCs w:val="15"/>
                <w:bdr w:val="none" w:color="auto" w:sz="0" w:space="0"/>
                <w:lang w:val="en-US" w:eastAsia="zh-CN" w:bidi="ar"/>
              </w:rPr>
              <w:t>清补凉</w:t>
            </w:r>
          </w:p>
        </w:tc>
        <w:tc>
          <w:tcPr>
            <w:tcW w:w="0" w:type="auto"/>
            <w:shd w:val="clear"/>
            <w:tcMar>
              <w:top w:w="100" w:type="dxa"/>
              <w:left w:w="160" w:type="dxa"/>
              <w:bottom w:w="100" w:type="dxa"/>
              <w:right w:w="160" w:type="dxa"/>
            </w:tcMar>
            <w:vAlign w:val="center"/>
          </w:tcPr>
          <w:p w14:paraId="55A04F8B">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椰奶底料足的解暑神器</w:t>
            </w:r>
          </w:p>
        </w:tc>
        <w:tc>
          <w:tcPr>
            <w:tcW w:w="0" w:type="auto"/>
            <w:shd w:val="clear"/>
            <w:tcMar>
              <w:top w:w="100" w:type="dxa"/>
              <w:left w:w="160" w:type="dxa"/>
              <w:bottom w:w="100" w:type="dxa"/>
              <w:right w:w="0" w:type="dxa"/>
            </w:tcMar>
            <w:vAlign w:val="center"/>
          </w:tcPr>
          <w:p w14:paraId="42ABDB60">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嫚姐、阿菊冷饮店</w:t>
            </w:r>
          </w:p>
        </w:tc>
      </w:tr>
      <w:tr w14:paraId="292B4E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26E789F">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b/>
                <w:bCs/>
                <w:kern w:val="0"/>
                <w:sz w:val="15"/>
                <w:szCs w:val="15"/>
                <w:bdr w:val="none" w:color="auto" w:sz="0" w:space="0"/>
                <w:lang w:val="en-US" w:eastAsia="zh-CN" w:bidi="ar"/>
              </w:rPr>
              <w:t>抱罗粉</w:t>
            </w:r>
          </w:p>
        </w:tc>
        <w:tc>
          <w:tcPr>
            <w:tcW w:w="0" w:type="auto"/>
            <w:shd w:val="clear"/>
            <w:tcMar>
              <w:top w:w="100" w:type="dxa"/>
              <w:left w:w="160" w:type="dxa"/>
              <w:bottom w:w="100" w:type="dxa"/>
              <w:right w:w="160" w:type="dxa"/>
            </w:tcMar>
            <w:vAlign w:val="center"/>
          </w:tcPr>
          <w:p w14:paraId="02D1DC0B">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本地人早餐首选</w:t>
            </w:r>
          </w:p>
        </w:tc>
        <w:tc>
          <w:tcPr>
            <w:tcW w:w="0" w:type="auto"/>
            <w:shd w:val="clear"/>
            <w:tcMar>
              <w:top w:w="100" w:type="dxa"/>
              <w:left w:w="160" w:type="dxa"/>
              <w:bottom w:w="100" w:type="dxa"/>
              <w:right w:w="0" w:type="dxa"/>
            </w:tcMar>
            <w:vAlign w:val="center"/>
          </w:tcPr>
          <w:p w14:paraId="70FB8A9C">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祥姐抱罗粉</w:t>
            </w:r>
          </w:p>
        </w:tc>
      </w:tr>
      <w:tr w14:paraId="10A8E4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ECE579D">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b/>
                <w:bCs/>
                <w:kern w:val="0"/>
                <w:sz w:val="15"/>
                <w:szCs w:val="15"/>
                <w:bdr w:val="none" w:color="auto" w:sz="0" w:space="0"/>
                <w:lang w:val="en-US" w:eastAsia="zh-CN" w:bidi="ar"/>
              </w:rPr>
              <w:t>疍家风味</w:t>
            </w:r>
          </w:p>
        </w:tc>
        <w:tc>
          <w:tcPr>
            <w:tcW w:w="0" w:type="auto"/>
            <w:shd w:val="clear"/>
            <w:tcMar>
              <w:top w:w="100" w:type="dxa"/>
              <w:left w:w="160" w:type="dxa"/>
              <w:bottom w:w="100" w:type="dxa"/>
              <w:right w:w="160" w:type="dxa"/>
            </w:tcMar>
            <w:vAlign w:val="center"/>
          </w:tcPr>
          <w:p w14:paraId="39B4BA96">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手工鱼丸、海鲜粥</w:t>
            </w:r>
          </w:p>
        </w:tc>
        <w:tc>
          <w:tcPr>
            <w:tcW w:w="0" w:type="auto"/>
            <w:shd w:val="clear"/>
            <w:tcMar>
              <w:top w:w="100" w:type="dxa"/>
              <w:left w:w="160" w:type="dxa"/>
              <w:bottom w:w="100" w:type="dxa"/>
              <w:right w:w="0" w:type="dxa"/>
            </w:tcMar>
            <w:vAlign w:val="center"/>
          </w:tcPr>
          <w:p w14:paraId="3C5BC7DA">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疍家文化美食市集</w:t>
            </w:r>
          </w:p>
        </w:tc>
      </w:tr>
    </w:tbl>
    <w:p w14:paraId="6492DAA6">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4.2 海鲜市场指南</w:t>
      </w:r>
    </w:p>
    <w:p w14:paraId="343F4FCA">
      <w:pPr>
        <w:keepNext w:val="0"/>
        <w:keepLines w:val="0"/>
        <w:widowControl/>
        <w:numPr>
          <w:ilvl w:val="0"/>
          <w:numId w:val="12"/>
        </w:numPr>
        <w:suppressLineNumbers w:val="0"/>
        <w:spacing w:before="0" w:beforeAutospacing="1" w:after="0" w:afterAutospacing="1"/>
        <w:ind w:left="0" w:hanging="360"/>
      </w:pPr>
    </w:p>
    <w:p w14:paraId="74DE224B">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第一市场</w:t>
      </w:r>
      <w:r>
        <w:rPr>
          <w:rFonts w:hint="default" w:ascii="Segoe UI" w:hAnsi="Segoe UI" w:eastAsia="Segoe UI" w:cs="Segoe UI"/>
          <w:i w:val="0"/>
          <w:iCs w:val="0"/>
          <w:caps w:val="0"/>
          <w:color w:val="0F1115"/>
          <w:spacing w:val="0"/>
          <w:sz w:val="16"/>
          <w:szCs w:val="16"/>
          <w:shd w:val="clear" w:fill="FFFFFF"/>
        </w:rPr>
        <w:t>：老牌市场，需货比三家，警惕拉客</w:t>
      </w:r>
    </w:p>
    <w:p w14:paraId="59A23EE8">
      <w:pPr>
        <w:keepNext w:val="0"/>
        <w:keepLines w:val="0"/>
        <w:widowControl/>
        <w:numPr>
          <w:ilvl w:val="0"/>
          <w:numId w:val="12"/>
        </w:numPr>
        <w:suppressLineNumbers w:val="0"/>
        <w:spacing w:before="0" w:beforeAutospacing="1" w:after="0" w:afterAutospacing="1"/>
        <w:ind w:left="0" w:hanging="360"/>
      </w:pPr>
    </w:p>
    <w:p w14:paraId="6505EEFB">
      <w:pPr>
        <w:keepNext w:val="0"/>
        <w:keepLines w:val="0"/>
        <w:widowControl/>
        <w:numPr>
          <w:ilvl w:val="0"/>
          <w:numId w:val="12"/>
        </w:numPr>
        <w:suppressLineNumbers w:val="0"/>
        <w:spacing w:before="60" w:beforeAutospacing="0" w:after="0" w:afterAutospacing="1"/>
        <w:ind w:left="0" w:hanging="360"/>
      </w:pPr>
    </w:p>
    <w:p w14:paraId="56FD32D8">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春园/火车头</w:t>
      </w:r>
      <w:r>
        <w:rPr>
          <w:rFonts w:hint="default" w:ascii="Segoe UI" w:hAnsi="Segoe UI" w:eastAsia="Segoe UI" w:cs="Segoe UI"/>
          <w:i w:val="0"/>
          <w:iCs w:val="0"/>
          <w:caps w:val="0"/>
          <w:color w:val="0F1115"/>
          <w:spacing w:val="0"/>
          <w:sz w:val="16"/>
          <w:szCs w:val="16"/>
          <w:shd w:val="clear" w:fill="FFFFFF"/>
        </w:rPr>
        <w:t>：明码标价，加工费透明，适合怕麻烦的游客</w:t>
      </w:r>
    </w:p>
    <w:p w14:paraId="04172932">
      <w:pPr>
        <w:keepNext w:val="0"/>
        <w:keepLines w:val="0"/>
        <w:widowControl/>
        <w:numPr>
          <w:ilvl w:val="0"/>
          <w:numId w:val="12"/>
        </w:numPr>
        <w:suppressLineNumbers w:val="0"/>
        <w:spacing w:before="60" w:beforeAutospacing="0" w:after="0" w:afterAutospacing="1"/>
        <w:ind w:left="0" w:hanging="360"/>
      </w:pPr>
    </w:p>
    <w:p w14:paraId="62DDF695">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4.3 三亚土特产</w:t>
      </w:r>
    </w:p>
    <w:p w14:paraId="1AFCB791">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三亚市首批12类土特产涵盖谷物、畜禽、果蔬、水产四大类</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"https://www.hinews.cn/page?n=2797889&amp;m=1&amp;s=1044"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w:t>
      </w:r>
    </w:p>
    <w:p w14:paraId="37ABA391">
      <w:pPr>
        <w:keepNext w:val="0"/>
        <w:keepLines w:val="0"/>
        <w:widowControl/>
        <w:numPr>
          <w:ilvl w:val="0"/>
          <w:numId w:val="13"/>
        </w:numPr>
        <w:suppressLineNumbers w:val="0"/>
        <w:spacing w:before="0" w:beforeAutospacing="1" w:after="0" w:afterAutospacing="1"/>
        <w:ind w:left="0" w:hanging="360"/>
      </w:pPr>
    </w:p>
    <w:p w14:paraId="0EDA870F">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热带水果</w:t>
      </w:r>
      <w:r>
        <w:rPr>
          <w:rFonts w:hint="default" w:ascii="Segoe UI" w:hAnsi="Segoe UI" w:eastAsia="Segoe UI" w:cs="Segoe UI"/>
          <w:i w:val="0"/>
          <w:iCs w:val="0"/>
          <w:caps w:val="0"/>
          <w:color w:val="0F1115"/>
          <w:spacing w:val="0"/>
          <w:sz w:val="16"/>
          <w:szCs w:val="16"/>
          <w:shd w:val="clear" w:fill="FFFFFF"/>
        </w:rPr>
        <w:t>：崖州贵妃芒果、燕窝果、三亚榴莲（树上熟）、南鹿莲雾、三亚木瓜</w:t>
      </w:r>
    </w:p>
    <w:p w14:paraId="428E11B4">
      <w:pPr>
        <w:keepNext w:val="0"/>
        <w:keepLines w:val="0"/>
        <w:widowControl/>
        <w:numPr>
          <w:ilvl w:val="0"/>
          <w:numId w:val="13"/>
        </w:numPr>
        <w:suppressLineNumbers w:val="0"/>
        <w:spacing w:before="0" w:beforeAutospacing="1" w:after="0" w:afterAutospacing="1"/>
        <w:ind w:left="0" w:hanging="360"/>
      </w:pPr>
    </w:p>
    <w:p w14:paraId="619F7450">
      <w:pPr>
        <w:keepNext w:val="0"/>
        <w:keepLines w:val="0"/>
        <w:widowControl/>
        <w:numPr>
          <w:ilvl w:val="0"/>
          <w:numId w:val="13"/>
        </w:numPr>
        <w:suppressLineNumbers w:val="0"/>
        <w:spacing w:before="60" w:beforeAutospacing="0" w:after="0" w:afterAutospacing="1"/>
        <w:ind w:left="0" w:hanging="360"/>
      </w:pPr>
    </w:p>
    <w:p w14:paraId="29BE7C11">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水产珍品</w:t>
      </w:r>
      <w:r>
        <w:rPr>
          <w:rFonts w:hint="default" w:ascii="Segoe UI" w:hAnsi="Segoe UI" w:eastAsia="Segoe UI" w:cs="Segoe UI"/>
          <w:i w:val="0"/>
          <w:iCs w:val="0"/>
          <w:caps w:val="0"/>
          <w:color w:val="0F1115"/>
          <w:spacing w:val="0"/>
          <w:sz w:val="16"/>
          <w:szCs w:val="16"/>
          <w:shd w:val="clear" w:fill="FFFFFF"/>
        </w:rPr>
        <w:t>：崖州金鲳鱼（肉质紧实、细嫩不柴）</w:t>
      </w:r>
    </w:p>
    <w:p w14:paraId="7FFFA8CD">
      <w:pPr>
        <w:keepNext w:val="0"/>
        <w:keepLines w:val="0"/>
        <w:widowControl/>
        <w:numPr>
          <w:ilvl w:val="0"/>
          <w:numId w:val="13"/>
        </w:numPr>
        <w:suppressLineNumbers w:val="0"/>
        <w:spacing w:before="60" w:beforeAutospacing="0" w:after="0" w:afterAutospacing="1"/>
        <w:ind w:left="0" w:hanging="360"/>
      </w:pPr>
    </w:p>
    <w:p w14:paraId="2788290E">
      <w:pPr>
        <w:keepNext w:val="0"/>
        <w:keepLines w:val="0"/>
        <w:widowControl/>
        <w:numPr>
          <w:ilvl w:val="0"/>
          <w:numId w:val="13"/>
        </w:numPr>
        <w:suppressLineNumbers w:val="0"/>
        <w:spacing w:before="60" w:beforeAutospacing="0" w:after="0" w:afterAutospacing="1"/>
        <w:ind w:left="0" w:hanging="360"/>
      </w:pPr>
    </w:p>
    <w:p w14:paraId="78BE141D">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谷物特产</w:t>
      </w:r>
      <w:r>
        <w:rPr>
          <w:rFonts w:hint="default" w:ascii="Segoe UI" w:hAnsi="Segoe UI" w:eastAsia="Segoe UI" w:cs="Segoe UI"/>
          <w:i w:val="0"/>
          <w:iCs w:val="0"/>
          <w:caps w:val="0"/>
          <w:color w:val="0F1115"/>
          <w:spacing w:val="0"/>
          <w:sz w:val="16"/>
          <w:szCs w:val="16"/>
          <w:shd w:val="clear" w:fill="FFFFFF"/>
        </w:rPr>
        <w:t>：田湾薏米、崖州湾新米</w:t>
      </w:r>
    </w:p>
    <w:p w14:paraId="324AA10C">
      <w:pPr>
        <w:keepNext w:val="0"/>
        <w:keepLines w:val="0"/>
        <w:widowControl/>
        <w:numPr>
          <w:ilvl w:val="0"/>
          <w:numId w:val="13"/>
        </w:numPr>
        <w:suppressLineNumbers w:val="0"/>
        <w:spacing w:before="60" w:beforeAutospacing="0" w:after="0" w:afterAutospacing="1"/>
        <w:ind w:left="0" w:hanging="360"/>
      </w:pPr>
    </w:p>
    <w:p w14:paraId="68AF4E61">
      <w:pPr>
        <w:keepNext w:val="0"/>
        <w:keepLines w:val="0"/>
        <w:widowControl/>
        <w:numPr>
          <w:ilvl w:val="0"/>
          <w:numId w:val="13"/>
        </w:numPr>
        <w:suppressLineNumbers w:val="0"/>
        <w:spacing w:before="60" w:beforeAutospacing="0" w:after="0" w:afterAutospacing="1"/>
        <w:ind w:left="0" w:hanging="360"/>
      </w:pPr>
    </w:p>
    <w:p w14:paraId="16AD8596">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畜禽特产</w:t>
      </w:r>
      <w:r>
        <w:rPr>
          <w:rFonts w:hint="default" w:ascii="Segoe UI" w:hAnsi="Segoe UI" w:eastAsia="Segoe UI" w:cs="Segoe UI"/>
          <w:i w:val="0"/>
          <w:iCs w:val="0"/>
          <w:caps w:val="0"/>
          <w:color w:val="0F1115"/>
          <w:spacing w:val="0"/>
          <w:sz w:val="16"/>
          <w:szCs w:val="16"/>
          <w:shd w:val="clear" w:fill="FFFFFF"/>
        </w:rPr>
        <w:t>：湾坡鸭、粥品黑猪</w:t>
      </w:r>
    </w:p>
    <w:p w14:paraId="7B28DB6D">
      <w:pPr>
        <w:keepNext w:val="0"/>
        <w:keepLines w:val="0"/>
        <w:widowControl/>
        <w:numPr>
          <w:ilvl w:val="0"/>
          <w:numId w:val="13"/>
        </w:numPr>
        <w:suppressLineNumbers w:val="0"/>
        <w:spacing w:before="60" w:beforeAutospacing="0" w:after="0" w:afterAutospacing="1"/>
        <w:ind w:left="0" w:hanging="360"/>
      </w:pPr>
    </w:p>
    <w:p w14:paraId="19E58F20">
      <w:pPr>
        <w:keepNext w:val="0"/>
        <w:keepLines w:val="0"/>
        <w:widowControl/>
        <w:numPr>
          <w:ilvl w:val="0"/>
          <w:numId w:val="13"/>
        </w:numPr>
        <w:suppressLineNumbers w:val="0"/>
        <w:spacing w:before="60" w:beforeAutospacing="0" w:after="0" w:afterAutospacing="1"/>
        <w:ind w:left="0" w:hanging="360"/>
      </w:pPr>
    </w:p>
    <w:p w14:paraId="66CCB69F">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其他特产</w:t>
      </w:r>
      <w:r>
        <w:rPr>
          <w:rFonts w:hint="default" w:ascii="Segoe UI" w:hAnsi="Segoe UI" w:eastAsia="Segoe UI" w:cs="Segoe UI"/>
          <w:i w:val="0"/>
          <w:iCs w:val="0"/>
          <w:caps w:val="0"/>
          <w:color w:val="0F1115"/>
          <w:spacing w:val="0"/>
          <w:sz w:val="16"/>
          <w:szCs w:val="16"/>
          <w:shd w:val="clear" w:fill="FFFFFF"/>
        </w:rPr>
        <w:t>：水果玉米、红糖年糕</w:t>
      </w:r>
    </w:p>
    <w:p w14:paraId="3E6B60E0">
      <w:pPr>
        <w:keepNext w:val="0"/>
        <w:keepLines w:val="0"/>
        <w:widowControl/>
        <w:numPr>
          <w:ilvl w:val="0"/>
          <w:numId w:val="13"/>
        </w:numPr>
        <w:suppressLineNumbers w:val="0"/>
        <w:spacing w:before="60" w:beforeAutospacing="0" w:after="0" w:afterAutospacing="1"/>
        <w:ind w:left="0" w:hanging="360"/>
      </w:pPr>
    </w:p>
    <w:p w14:paraId="07BC923E">
      <w:pPr>
        <w:pStyle w:val="3"/>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五、住宿指南：四大湾区全解析</w:t>
      </w:r>
    </w:p>
    <w:p w14:paraId="016AAD08">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5.1 四大湾区价格对比（淡季参考价）</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10"/>
        <w:gridCol w:w="1429"/>
        <w:gridCol w:w="1729"/>
        <w:gridCol w:w="1729"/>
        <w:gridCol w:w="1729"/>
      </w:tblGrid>
      <w:tr w14:paraId="4A4517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52294FE7">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湾区</w:t>
            </w:r>
          </w:p>
        </w:tc>
        <w:tc>
          <w:tcPr>
            <w:tcW w:w="0" w:type="auto"/>
            <w:tcBorders>
              <w:top w:val="nil"/>
            </w:tcBorders>
            <w:shd w:val="clear"/>
            <w:tcMar>
              <w:top w:w="100" w:type="dxa"/>
              <w:left w:w="160" w:type="dxa"/>
              <w:bottom w:w="100" w:type="dxa"/>
              <w:right w:w="160" w:type="dxa"/>
            </w:tcMar>
            <w:vAlign w:val="center"/>
          </w:tcPr>
          <w:p w14:paraId="2683547A">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经济型（元/晚）</w:t>
            </w:r>
          </w:p>
        </w:tc>
        <w:tc>
          <w:tcPr>
            <w:tcW w:w="0" w:type="auto"/>
            <w:tcBorders>
              <w:top w:val="nil"/>
            </w:tcBorders>
            <w:shd w:val="clear"/>
            <w:tcMar>
              <w:top w:w="100" w:type="dxa"/>
              <w:left w:w="160" w:type="dxa"/>
              <w:bottom w:w="100" w:type="dxa"/>
              <w:right w:w="160" w:type="dxa"/>
            </w:tcMar>
            <w:vAlign w:val="center"/>
          </w:tcPr>
          <w:p w14:paraId="4F41F562">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中端舒适型（元/晚）</w:t>
            </w:r>
          </w:p>
        </w:tc>
        <w:tc>
          <w:tcPr>
            <w:tcW w:w="0" w:type="auto"/>
            <w:tcBorders>
              <w:top w:val="nil"/>
            </w:tcBorders>
            <w:shd w:val="clear"/>
            <w:tcMar>
              <w:top w:w="100" w:type="dxa"/>
              <w:left w:w="160" w:type="dxa"/>
              <w:bottom w:w="100" w:type="dxa"/>
              <w:right w:w="160" w:type="dxa"/>
            </w:tcMar>
            <w:vAlign w:val="center"/>
          </w:tcPr>
          <w:p w14:paraId="11165A04">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高端度假型（元/晚）</w:t>
            </w:r>
          </w:p>
        </w:tc>
        <w:tc>
          <w:tcPr>
            <w:tcW w:w="0" w:type="auto"/>
            <w:tcBorders>
              <w:top w:val="nil"/>
            </w:tcBorders>
            <w:shd w:val="clear"/>
            <w:tcMar>
              <w:top w:w="100" w:type="dxa"/>
              <w:left w:w="160" w:type="dxa"/>
              <w:bottom w:w="100" w:type="dxa"/>
              <w:right w:w="160" w:type="dxa"/>
            </w:tcMar>
            <w:vAlign w:val="center"/>
          </w:tcPr>
          <w:p w14:paraId="42217097">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顶奢尊享型（元/晚）</w:t>
            </w:r>
          </w:p>
        </w:tc>
      </w:tr>
      <w:tr w14:paraId="218A09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A813930">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三亚湾</w:t>
            </w:r>
          </w:p>
        </w:tc>
        <w:tc>
          <w:tcPr>
            <w:tcW w:w="0" w:type="auto"/>
            <w:shd w:val="clear"/>
            <w:tcMar>
              <w:top w:w="100" w:type="dxa"/>
              <w:left w:w="160" w:type="dxa"/>
              <w:bottom w:w="100" w:type="dxa"/>
              <w:right w:w="160" w:type="dxa"/>
            </w:tcMar>
            <w:vAlign w:val="center"/>
          </w:tcPr>
          <w:p w14:paraId="7C3AA76F">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150-300</w:t>
            </w:r>
          </w:p>
        </w:tc>
        <w:tc>
          <w:tcPr>
            <w:tcW w:w="0" w:type="auto"/>
            <w:shd w:val="clear"/>
            <w:tcMar>
              <w:top w:w="100" w:type="dxa"/>
              <w:left w:w="160" w:type="dxa"/>
              <w:bottom w:w="100" w:type="dxa"/>
              <w:right w:w="160" w:type="dxa"/>
            </w:tcMar>
            <w:vAlign w:val="center"/>
          </w:tcPr>
          <w:p w14:paraId="3AE9471B">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500-800</w:t>
            </w:r>
          </w:p>
        </w:tc>
        <w:tc>
          <w:tcPr>
            <w:tcW w:w="0" w:type="auto"/>
            <w:shd w:val="clear"/>
            <w:tcMar>
              <w:top w:w="100" w:type="dxa"/>
              <w:left w:w="160" w:type="dxa"/>
              <w:bottom w:w="100" w:type="dxa"/>
              <w:right w:w="160" w:type="dxa"/>
            </w:tcMar>
            <w:vAlign w:val="center"/>
          </w:tcPr>
          <w:p w14:paraId="571100D6">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800-1200</w:t>
            </w:r>
          </w:p>
        </w:tc>
        <w:tc>
          <w:tcPr>
            <w:tcW w:w="0" w:type="auto"/>
            <w:shd w:val="clear"/>
            <w:tcMar>
              <w:top w:w="100" w:type="dxa"/>
              <w:left w:w="160" w:type="dxa"/>
              <w:bottom w:w="100" w:type="dxa"/>
              <w:right w:w="0" w:type="dxa"/>
            </w:tcMar>
            <w:vAlign w:val="center"/>
          </w:tcPr>
          <w:p w14:paraId="5FE2162D">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w:t>
            </w:r>
          </w:p>
        </w:tc>
      </w:tr>
      <w:tr w14:paraId="33963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E7F8982">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大东海</w:t>
            </w:r>
          </w:p>
        </w:tc>
        <w:tc>
          <w:tcPr>
            <w:tcW w:w="0" w:type="auto"/>
            <w:shd w:val="clear"/>
            <w:tcMar>
              <w:top w:w="100" w:type="dxa"/>
              <w:left w:w="160" w:type="dxa"/>
              <w:bottom w:w="100" w:type="dxa"/>
              <w:right w:w="160" w:type="dxa"/>
            </w:tcMar>
            <w:vAlign w:val="center"/>
          </w:tcPr>
          <w:p w14:paraId="1DD53492">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200-400</w:t>
            </w:r>
          </w:p>
        </w:tc>
        <w:tc>
          <w:tcPr>
            <w:tcW w:w="0" w:type="auto"/>
            <w:shd w:val="clear"/>
            <w:tcMar>
              <w:top w:w="100" w:type="dxa"/>
              <w:left w:w="160" w:type="dxa"/>
              <w:bottom w:w="100" w:type="dxa"/>
              <w:right w:w="160" w:type="dxa"/>
            </w:tcMar>
            <w:vAlign w:val="center"/>
          </w:tcPr>
          <w:p w14:paraId="38A395E6">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600-1000</w:t>
            </w:r>
          </w:p>
        </w:tc>
        <w:tc>
          <w:tcPr>
            <w:tcW w:w="0" w:type="auto"/>
            <w:shd w:val="clear"/>
            <w:tcMar>
              <w:top w:w="100" w:type="dxa"/>
              <w:left w:w="160" w:type="dxa"/>
              <w:bottom w:w="100" w:type="dxa"/>
              <w:right w:w="160" w:type="dxa"/>
            </w:tcMar>
            <w:vAlign w:val="center"/>
          </w:tcPr>
          <w:p w14:paraId="1AC7E263">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1000-1500</w:t>
            </w:r>
          </w:p>
        </w:tc>
        <w:tc>
          <w:tcPr>
            <w:tcW w:w="0" w:type="auto"/>
            <w:shd w:val="clear"/>
            <w:tcMar>
              <w:top w:w="100" w:type="dxa"/>
              <w:left w:w="160" w:type="dxa"/>
              <w:bottom w:w="100" w:type="dxa"/>
              <w:right w:w="0" w:type="dxa"/>
            </w:tcMar>
            <w:vAlign w:val="center"/>
          </w:tcPr>
          <w:p w14:paraId="6D77B1DF">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w:t>
            </w:r>
          </w:p>
        </w:tc>
      </w:tr>
      <w:tr w14:paraId="6C2EC8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B45D1DF">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亚龙湾</w:t>
            </w:r>
          </w:p>
        </w:tc>
        <w:tc>
          <w:tcPr>
            <w:tcW w:w="0" w:type="auto"/>
            <w:shd w:val="clear"/>
            <w:tcMar>
              <w:top w:w="100" w:type="dxa"/>
              <w:left w:w="160" w:type="dxa"/>
              <w:bottom w:w="100" w:type="dxa"/>
              <w:right w:w="160" w:type="dxa"/>
            </w:tcMar>
            <w:vAlign w:val="center"/>
          </w:tcPr>
          <w:p w14:paraId="02D5CDCD">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w:t>
            </w:r>
          </w:p>
        </w:tc>
        <w:tc>
          <w:tcPr>
            <w:tcW w:w="0" w:type="auto"/>
            <w:shd w:val="clear"/>
            <w:tcMar>
              <w:top w:w="100" w:type="dxa"/>
              <w:left w:w="160" w:type="dxa"/>
              <w:bottom w:w="100" w:type="dxa"/>
              <w:right w:w="160" w:type="dxa"/>
            </w:tcMar>
            <w:vAlign w:val="center"/>
          </w:tcPr>
          <w:p w14:paraId="1C8A2B27">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800-1500</w:t>
            </w:r>
          </w:p>
        </w:tc>
        <w:tc>
          <w:tcPr>
            <w:tcW w:w="0" w:type="auto"/>
            <w:shd w:val="clear"/>
            <w:tcMar>
              <w:top w:w="100" w:type="dxa"/>
              <w:left w:w="160" w:type="dxa"/>
              <w:bottom w:w="100" w:type="dxa"/>
              <w:right w:w="160" w:type="dxa"/>
            </w:tcMar>
            <w:vAlign w:val="center"/>
          </w:tcPr>
          <w:p w14:paraId="4370AC30">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1500-2500</w:t>
            </w:r>
          </w:p>
        </w:tc>
        <w:tc>
          <w:tcPr>
            <w:tcW w:w="0" w:type="auto"/>
            <w:shd w:val="clear"/>
            <w:tcMar>
              <w:top w:w="100" w:type="dxa"/>
              <w:left w:w="160" w:type="dxa"/>
              <w:bottom w:w="100" w:type="dxa"/>
              <w:right w:w="0" w:type="dxa"/>
            </w:tcMar>
            <w:vAlign w:val="center"/>
          </w:tcPr>
          <w:p w14:paraId="36A73520">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2500+</w:t>
            </w:r>
          </w:p>
        </w:tc>
      </w:tr>
      <w:tr w14:paraId="6C2EF0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2E63155">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海棠湾</w:t>
            </w:r>
          </w:p>
        </w:tc>
        <w:tc>
          <w:tcPr>
            <w:tcW w:w="0" w:type="auto"/>
            <w:shd w:val="clear"/>
            <w:tcMar>
              <w:top w:w="100" w:type="dxa"/>
              <w:left w:w="160" w:type="dxa"/>
              <w:bottom w:w="100" w:type="dxa"/>
              <w:right w:w="160" w:type="dxa"/>
            </w:tcMar>
            <w:vAlign w:val="center"/>
          </w:tcPr>
          <w:p w14:paraId="657BC505">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w:t>
            </w:r>
          </w:p>
        </w:tc>
        <w:tc>
          <w:tcPr>
            <w:tcW w:w="0" w:type="auto"/>
            <w:shd w:val="clear"/>
            <w:tcMar>
              <w:top w:w="100" w:type="dxa"/>
              <w:left w:w="160" w:type="dxa"/>
              <w:bottom w:w="100" w:type="dxa"/>
              <w:right w:w="160" w:type="dxa"/>
            </w:tcMar>
            <w:vAlign w:val="center"/>
          </w:tcPr>
          <w:p w14:paraId="782E8F75">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600-1200</w:t>
            </w:r>
          </w:p>
        </w:tc>
        <w:tc>
          <w:tcPr>
            <w:tcW w:w="0" w:type="auto"/>
            <w:shd w:val="clear"/>
            <w:tcMar>
              <w:top w:w="100" w:type="dxa"/>
              <w:left w:w="160" w:type="dxa"/>
              <w:bottom w:w="100" w:type="dxa"/>
              <w:right w:w="160" w:type="dxa"/>
            </w:tcMar>
            <w:vAlign w:val="center"/>
          </w:tcPr>
          <w:p w14:paraId="67EC6447">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1200-2000</w:t>
            </w:r>
          </w:p>
        </w:tc>
        <w:tc>
          <w:tcPr>
            <w:tcW w:w="0" w:type="auto"/>
            <w:shd w:val="clear"/>
            <w:tcMar>
              <w:top w:w="100" w:type="dxa"/>
              <w:left w:w="160" w:type="dxa"/>
              <w:bottom w:w="100" w:type="dxa"/>
              <w:right w:w="0" w:type="dxa"/>
            </w:tcMar>
            <w:vAlign w:val="center"/>
          </w:tcPr>
          <w:p w14:paraId="54A00B7F">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2000+</w:t>
            </w:r>
          </w:p>
        </w:tc>
      </w:tr>
    </w:tbl>
    <w:p w14:paraId="2C3D9F5C">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淡季酒店价格较旺季（11月–次年3月）普遍下降50%-60%，是错峰出行的黄金窗口</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"https://post.smzdm.com/p/awwe6nng/"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w:t>
      </w:r>
    </w:p>
    <w:p w14:paraId="6D43492F">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5.2 四大湾区特点与选择建议</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38"/>
        <w:gridCol w:w="3223"/>
        <w:gridCol w:w="2091"/>
        <w:gridCol w:w="2614"/>
      </w:tblGrid>
      <w:tr w14:paraId="00A39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603DF5C4">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湾区</w:t>
            </w:r>
          </w:p>
        </w:tc>
        <w:tc>
          <w:tcPr>
            <w:tcW w:w="0" w:type="auto"/>
            <w:tcBorders>
              <w:top w:val="nil"/>
            </w:tcBorders>
            <w:shd w:val="clear"/>
            <w:tcMar>
              <w:top w:w="100" w:type="dxa"/>
              <w:left w:w="160" w:type="dxa"/>
              <w:bottom w:w="100" w:type="dxa"/>
              <w:right w:w="160" w:type="dxa"/>
            </w:tcMar>
            <w:vAlign w:val="center"/>
          </w:tcPr>
          <w:p w14:paraId="26FE6DC5">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特点</w:t>
            </w:r>
          </w:p>
        </w:tc>
        <w:tc>
          <w:tcPr>
            <w:tcW w:w="0" w:type="auto"/>
            <w:tcBorders>
              <w:top w:val="nil"/>
            </w:tcBorders>
            <w:shd w:val="clear"/>
            <w:tcMar>
              <w:top w:w="100" w:type="dxa"/>
              <w:left w:w="160" w:type="dxa"/>
              <w:bottom w:w="100" w:type="dxa"/>
              <w:right w:w="160" w:type="dxa"/>
            </w:tcMar>
            <w:vAlign w:val="center"/>
          </w:tcPr>
          <w:p w14:paraId="03F3B53D">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适合人群</w:t>
            </w:r>
          </w:p>
        </w:tc>
        <w:tc>
          <w:tcPr>
            <w:tcW w:w="0" w:type="auto"/>
            <w:tcBorders>
              <w:top w:val="nil"/>
            </w:tcBorders>
            <w:shd w:val="clear"/>
            <w:tcMar>
              <w:top w:w="100" w:type="dxa"/>
              <w:left w:w="160" w:type="dxa"/>
              <w:bottom w:w="100" w:type="dxa"/>
              <w:right w:w="160" w:type="dxa"/>
            </w:tcMar>
            <w:vAlign w:val="center"/>
          </w:tcPr>
          <w:p w14:paraId="31EDC205">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推荐酒店</w:t>
            </w:r>
          </w:p>
        </w:tc>
      </w:tr>
      <w:tr w14:paraId="471EC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8906FDB">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b/>
                <w:bCs/>
                <w:kern w:val="0"/>
                <w:sz w:val="15"/>
                <w:szCs w:val="15"/>
                <w:bdr w:val="none" w:color="auto" w:sz="0" w:space="0"/>
                <w:lang w:val="en-US" w:eastAsia="zh-CN" w:bidi="ar"/>
              </w:rPr>
              <w:t>三亚湾</w:t>
            </w:r>
          </w:p>
        </w:tc>
        <w:tc>
          <w:tcPr>
            <w:tcW w:w="0" w:type="auto"/>
            <w:shd w:val="clear"/>
            <w:tcMar>
              <w:top w:w="100" w:type="dxa"/>
              <w:left w:w="160" w:type="dxa"/>
              <w:bottom w:w="100" w:type="dxa"/>
              <w:right w:w="160" w:type="dxa"/>
            </w:tcMar>
            <w:vAlign w:val="center"/>
          </w:tcPr>
          <w:p w14:paraId="2B6CD811">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离机场最近，交通便利，椰梦长廊日落极佳，性价比最高</w:t>
            </w:r>
          </w:p>
        </w:tc>
        <w:tc>
          <w:tcPr>
            <w:tcW w:w="0" w:type="auto"/>
            <w:shd w:val="clear"/>
            <w:tcMar>
              <w:top w:w="100" w:type="dxa"/>
              <w:left w:w="160" w:type="dxa"/>
              <w:bottom w:w="100" w:type="dxa"/>
              <w:right w:w="160" w:type="dxa"/>
            </w:tcMar>
            <w:vAlign w:val="center"/>
          </w:tcPr>
          <w:p w14:paraId="75557900">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预算有限者、独自旅行者、景点党</w:t>
            </w:r>
          </w:p>
        </w:tc>
        <w:tc>
          <w:tcPr>
            <w:tcW w:w="0" w:type="auto"/>
            <w:shd w:val="clear"/>
            <w:tcMar>
              <w:top w:w="100" w:type="dxa"/>
              <w:left w:w="160" w:type="dxa"/>
              <w:bottom w:w="100" w:type="dxa"/>
              <w:right w:w="0" w:type="dxa"/>
            </w:tcMar>
            <w:vAlign w:val="center"/>
          </w:tcPr>
          <w:p w14:paraId="7BBEB66F">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三亚湾海居铂尔曼度假酒店</w:t>
            </w:r>
          </w:p>
        </w:tc>
      </w:tr>
      <w:tr w14:paraId="7E2A41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248A18F">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b/>
                <w:bCs/>
                <w:kern w:val="0"/>
                <w:sz w:val="15"/>
                <w:szCs w:val="15"/>
                <w:bdr w:val="none" w:color="auto" w:sz="0" w:space="0"/>
                <w:lang w:val="en-US" w:eastAsia="zh-CN" w:bidi="ar"/>
              </w:rPr>
              <w:t>大东海</w:t>
            </w:r>
          </w:p>
        </w:tc>
        <w:tc>
          <w:tcPr>
            <w:tcW w:w="0" w:type="auto"/>
            <w:shd w:val="clear"/>
            <w:tcMar>
              <w:top w:w="100" w:type="dxa"/>
              <w:left w:w="160" w:type="dxa"/>
              <w:bottom w:w="100" w:type="dxa"/>
              <w:right w:w="160" w:type="dxa"/>
            </w:tcMar>
            <w:vAlign w:val="center"/>
          </w:tcPr>
          <w:p w14:paraId="44E30FE0">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开发最早，商业配套完善，沙滩水质优于三亚湾</w:t>
            </w:r>
          </w:p>
        </w:tc>
        <w:tc>
          <w:tcPr>
            <w:tcW w:w="0" w:type="auto"/>
            <w:shd w:val="clear"/>
            <w:tcMar>
              <w:top w:w="100" w:type="dxa"/>
              <w:left w:w="160" w:type="dxa"/>
              <w:bottom w:w="100" w:type="dxa"/>
              <w:right w:w="160" w:type="dxa"/>
            </w:tcMar>
            <w:vAlign w:val="center"/>
          </w:tcPr>
          <w:p w14:paraId="6BE10114">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追求便利与热闹的游客、家庭</w:t>
            </w:r>
          </w:p>
        </w:tc>
        <w:tc>
          <w:tcPr>
            <w:tcW w:w="0" w:type="auto"/>
            <w:shd w:val="clear"/>
            <w:tcMar>
              <w:top w:w="100" w:type="dxa"/>
              <w:left w:w="160" w:type="dxa"/>
              <w:bottom w:w="100" w:type="dxa"/>
              <w:right w:w="0" w:type="dxa"/>
            </w:tcMar>
            <w:vAlign w:val="center"/>
          </w:tcPr>
          <w:p w14:paraId="48859743">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大东海银泰阳光度假酒店</w:t>
            </w:r>
          </w:p>
        </w:tc>
      </w:tr>
      <w:tr w14:paraId="05AC42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0C5C090">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b/>
                <w:bCs/>
                <w:kern w:val="0"/>
                <w:sz w:val="15"/>
                <w:szCs w:val="15"/>
                <w:bdr w:val="none" w:color="auto" w:sz="0" w:space="0"/>
                <w:lang w:val="en-US" w:eastAsia="zh-CN" w:bidi="ar"/>
              </w:rPr>
              <w:t>亚龙湾</w:t>
            </w:r>
          </w:p>
        </w:tc>
        <w:tc>
          <w:tcPr>
            <w:tcW w:w="0" w:type="auto"/>
            <w:shd w:val="clear"/>
            <w:tcMar>
              <w:top w:w="100" w:type="dxa"/>
              <w:left w:w="160" w:type="dxa"/>
              <w:bottom w:w="100" w:type="dxa"/>
              <w:right w:w="160" w:type="dxa"/>
            </w:tcMar>
            <w:vAlign w:val="center"/>
          </w:tcPr>
          <w:p w14:paraId="730C9641">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沙质最细软、海水最清澈，“天下第一湾”</w:t>
            </w:r>
          </w:p>
        </w:tc>
        <w:tc>
          <w:tcPr>
            <w:tcW w:w="0" w:type="auto"/>
            <w:shd w:val="clear"/>
            <w:tcMar>
              <w:top w:w="100" w:type="dxa"/>
              <w:left w:w="160" w:type="dxa"/>
              <w:bottom w:w="100" w:type="dxa"/>
              <w:right w:w="160" w:type="dxa"/>
            </w:tcMar>
            <w:vAlign w:val="center"/>
          </w:tcPr>
          <w:p w14:paraId="3E95A9AC">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带娃家庭、高端度假</w:t>
            </w:r>
          </w:p>
        </w:tc>
        <w:tc>
          <w:tcPr>
            <w:tcW w:w="0" w:type="auto"/>
            <w:shd w:val="clear"/>
            <w:tcMar>
              <w:top w:w="100" w:type="dxa"/>
              <w:left w:w="160" w:type="dxa"/>
              <w:bottom w:w="100" w:type="dxa"/>
              <w:right w:w="0" w:type="dxa"/>
            </w:tcMar>
            <w:vAlign w:val="center"/>
          </w:tcPr>
          <w:p w14:paraId="2D6DC4EF">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亚龙湾丽思卡尔顿酒店、亚龙湾希尔顿度假酒店</w:t>
            </w:r>
          </w:p>
        </w:tc>
      </w:tr>
      <w:tr w14:paraId="4C629B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7C1481C">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b/>
                <w:bCs/>
                <w:kern w:val="0"/>
                <w:sz w:val="15"/>
                <w:szCs w:val="15"/>
                <w:bdr w:val="none" w:color="auto" w:sz="0" w:space="0"/>
                <w:lang w:val="en-US" w:eastAsia="zh-CN" w:bidi="ar"/>
              </w:rPr>
              <w:t>海棠湾</w:t>
            </w:r>
          </w:p>
        </w:tc>
        <w:tc>
          <w:tcPr>
            <w:tcW w:w="0" w:type="auto"/>
            <w:shd w:val="clear"/>
            <w:tcMar>
              <w:top w:w="100" w:type="dxa"/>
              <w:left w:w="160" w:type="dxa"/>
              <w:bottom w:w="100" w:type="dxa"/>
              <w:right w:w="160" w:type="dxa"/>
            </w:tcMar>
            <w:vAlign w:val="center"/>
          </w:tcPr>
          <w:p w14:paraId="015A3B07">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顶级豪华酒店集聚，有最大免税城，但风浪大不适合下海</w:t>
            </w:r>
          </w:p>
        </w:tc>
        <w:tc>
          <w:tcPr>
            <w:tcW w:w="0" w:type="auto"/>
            <w:shd w:val="clear"/>
            <w:tcMar>
              <w:top w:w="100" w:type="dxa"/>
              <w:left w:w="160" w:type="dxa"/>
              <w:bottom w:w="100" w:type="dxa"/>
              <w:right w:w="160" w:type="dxa"/>
            </w:tcMar>
            <w:vAlign w:val="center"/>
          </w:tcPr>
          <w:p w14:paraId="3E02EE09">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情侣、购物爱好者、亲子</w:t>
            </w:r>
          </w:p>
        </w:tc>
        <w:tc>
          <w:tcPr>
            <w:tcW w:w="0" w:type="auto"/>
            <w:shd w:val="clear"/>
            <w:tcMar>
              <w:top w:w="100" w:type="dxa"/>
              <w:left w:w="160" w:type="dxa"/>
              <w:bottom w:w="100" w:type="dxa"/>
              <w:right w:w="0" w:type="dxa"/>
            </w:tcMar>
            <w:vAlign w:val="center"/>
          </w:tcPr>
          <w:p w14:paraId="7D09061E">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海棠湾君悅酒店、太阳湾柏悦酒店</w:t>
            </w:r>
          </w:p>
        </w:tc>
      </w:tr>
    </w:tbl>
    <w:p w14:paraId="71763411">
      <w:pPr>
        <w:pStyle w:val="5"/>
        <w:keepNext w:val="0"/>
        <w:keepLines w:val="0"/>
        <w:widowControl/>
        <w:suppressLineNumbers w:val="0"/>
        <w:spacing w:before="0" w:beforeAutospacing="0" w:after="0" w:afterAutospacing="0"/>
        <w:ind w:left="720" w:right="720"/>
      </w:pPr>
      <w:r>
        <w:rPr>
          <w:rFonts w:hint="default" w:ascii="Segoe UI" w:hAnsi="Segoe UI" w:eastAsia="Segoe UI" w:cs="Segoe UI"/>
          <w:b/>
          <w:bCs/>
          <w:i w:val="0"/>
          <w:iCs w:val="0"/>
          <w:caps w:val="0"/>
          <w:color w:val="0F1115"/>
          <w:spacing w:val="0"/>
          <w:sz w:val="16"/>
          <w:szCs w:val="16"/>
          <w:shd w:val="clear" w:fill="FFFFFF"/>
        </w:rPr>
        <w:t>特别提示</w:t>
      </w:r>
      <w:r>
        <w:rPr>
          <w:rFonts w:hint="default" w:ascii="Segoe UI" w:hAnsi="Segoe UI" w:eastAsia="Segoe UI" w:cs="Segoe UI"/>
          <w:i w:val="0"/>
          <w:iCs w:val="0"/>
          <w:caps w:val="0"/>
          <w:color w:val="0F1115"/>
          <w:spacing w:val="0"/>
          <w:sz w:val="16"/>
          <w:szCs w:val="16"/>
          <w:shd w:val="clear" w:fill="FFFFFF"/>
        </w:rPr>
        <w:t>：海棠湾风浪较大，官方明确提示“切勿下海”，游泳请选择亚龙湾或大东海区域</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"https://post.smzdm.com/p/awwe6nng/"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w:t>
      </w:r>
    </w:p>
    <w:p w14:paraId="00CCEFB6">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5.3 其他住宿选择</w:t>
      </w:r>
    </w:p>
    <w:p w14:paraId="6DD45FF1">
      <w:pPr>
        <w:keepNext w:val="0"/>
        <w:keepLines w:val="0"/>
        <w:widowControl/>
        <w:numPr>
          <w:ilvl w:val="0"/>
          <w:numId w:val="14"/>
        </w:numPr>
        <w:suppressLineNumbers w:val="0"/>
        <w:spacing w:before="0" w:beforeAutospacing="1" w:after="0" w:afterAutospacing="1"/>
        <w:ind w:left="0" w:hanging="360"/>
      </w:pPr>
    </w:p>
    <w:p w14:paraId="37DCE3D0">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天涯小镇</w:t>
      </w:r>
      <w:r>
        <w:rPr>
          <w:rFonts w:hint="default" w:ascii="Segoe UI" w:hAnsi="Segoe UI" w:eastAsia="Segoe UI" w:cs="Segoe UI"/>
          <w:i w:val="0"/>
          <w:iCs w:val="0"/>
          <w:caps w:val="0"/>
          <w:color w:val="0F1115"/>
          <w:spacing w:val="0"/>
          <w:sz w:val="16"/>
          <w:szCs w:val="16"/>
          <w:shd w:val="clear" w:fill="FFFFFF"/>
        </w:rPr>
        <w:t>：蓝白相间的地中海风情建筑，民宿经济实惠，适合拍照打卡的年轻人</w:t>
      </w:r>
    </w:p>
    <w:p w14:paraId="2FEB3C37">
      <w:pPr>
        <w:keepNext w:val="0"/>
        <w:keepLines w:val="0"/>
        <w:widowControl/>
        <w:numPr>
          <w:ilvl w:val="0"/>
          <w:numId w:val="14"/>
        </w:numPr>
        <w:suppressLineNumbers w:val="0"/>
        <w:spacing w:before="0" w:beforeAutospacing="1" w:after="0" w:afterAutospacing="1"/>
        <w:ind w:left="0" w:hanging="360"/>
      </w:pPr>
    </w:p>
    <w:p w14:paraId="06E09E9D">
      <w:pPr>
        <w:keepNext w:val="0"/>
        <w:keepLines w:val="0"/>
        <w:widowControl/>
        <w:numPr>
          <w:ilvl w:val="0"/>
          <w:numId w:val="14"/>
        </w:numPr>
        <w:suppressLineNumbers w:val="0"/>
        <w:spacing w:before="60" w:beforeAutospacing="0" w:after="0" w:afterAutospacing="1"/>
        <w:ind w:left="0" w:hanging="360"/>
      </w:pPr>
    </w:p>
    <w:p w14:paraId="319EE976">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小东海半山半島</w:t>
      </w:r>
      <w:r>
        <w:rPr>
          <w:rFonts w:hint="default" w:ascii="Segoe UI" w:hAnsi="Segoe UI" w:eastAsia="Segoe UI" w:cs="Segoe UI"/>
          <w:i w:val="0"/>
          <w:iCs w:val="0"/>
          <w:caps w:val="0"/>
          <w:color w:val="0F1115"/>
          <w:spacing w:val="0"/>
          <w:sz w:val="16"/>
          <w:szCs w:val="16"/>
          <w:shd w:val="clear" w:fill="FFFFFF"/>
        </w:rPr>
        <w:t>：适合安静度假的游客，环境清幽私密</w:t>
      </w:r>
    </w:p>
    <w:p w14:paraId="310C08FB">
      <w:pPr>
        <w:keepNext w:val="0"/>
        <w:keepLines w:val="0"/>
        <w:widowControl/>
        <w:numPr>
          <w:ilvl w:val="0"/>
          <w:numId w:val="14"/>
        </w:numPr>
        <w:suppressLineNumbers w:val="0"/>
        <w:spacing w:before="60" w:beforeAutospacing="0" w:after="0" w:afterAutospacing="1"/>
        <w:ind w:left="0" w:hanging="360"/>
      </w:pPr>
    </w:p>
    <w:p w14:paraId="236EE636">
      <w:pPr>
        <w:pStyle w:val="3"/>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六、交通攻略</w:t>
      </w:r>
    </w:p>
    <w:p w14:paraId="66084BD9">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6.1 抵达三亚</w:t>
      </w:r>
    </w:p>
    <w:tbl>
      <w:tblPr>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43"/>
        <w:gridCol w:w="4538"/>
        <w:gridCol w:w="1739"/>
      </w:tblGrid>
      <w:tr w14:paraId="3B339D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2577FEC1">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交通方式</w:t>
            </w:r>
          </w:p>
        </w:tc>
        <w:tc>
          <w:tcPr>
            <w:tcW w:w="0" w:type="auto"/>
            <w:tcBorders>
              <w:top w:val="nil"/>
            </w:tcBorders>
            <w:shd w:val="clear"/>
            <w:tcMar>
              <w:top w:w="100" w:type="dxa"/>
              <w:left w:w="160" w:type="dxa"/>
              <w:bottom w:w="100" w:type="dxa"/>
              <w:right w:w="160" w:type="dxa"/>
            </w:tcMar>
            <w:vAlign w:val="center"/>
          </w:tcPr>
          <w:p w14:paraId="2EBAC9FB">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详情</w:t>
            </w:r>
          </w:p>
        </w:tc>
        <w:tc>
          <w:tcPr>
            <w:tcW w:w="0" w:type="auto"/>
            <w:tcBorders>
              <w:top w:val="nil"/>
            </w:tcBorders>
            <w:shd w:val="clear"/>
            <w:tcMar>
              <w:top w:w="100" w:type="dxa"/>
              <w:left w:w="160" w:type="dxa"/>
              <w:bottom w:w="100" w:type="dxa"/>
              <w:right w:w="160" w:type="dxa"/>
            </w:tcMar>
            <w:vAlign w:val="center"/>
          </w:tcPr>
          <w:p w14:paraId="1A2FD298">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参考票价/费用</w:t>
            </w:r>
          </w:p>
        </w:tc>
      </w:tr>
      <w:tr w14:paraId="299B76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C906095">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b/>
                <w:bCs/>
                <w:kern w:val="0"/>
                <w:sz w:val="15"/>
                <w:szCs w:val="15"/>
                <w:bdr w:val="none" w:color="auto" w:sz="0" w:space="0"/>
                <w:lang w:val="en-US" w:eastAsia="zh-CN" w:bidi="ar"/>
              </w:rPr>
              <w:t>飞机（直飞）</w:t>
            </w:r>
          </w:p>
        </w:tc>
        <w:tc>
          <w:tcPr>
            <w:tcW w:w="0" w:type="auto"/>
            <w:shd w:val="clear"/>
            <w:tcMar>
              <w:top w:w="100" w:type="dxa"/>
              <w:left w:w="160" w:type="dxa"/>
              <w:bottom w:w="100" w:type="dxa"/>
              <w:right w:w="160" w:type="dxa"/>
            </w:tcMar>
            <w:vAlign w:val="center"/>
          </w:tcPr>
          <w:p w14:paraId="1349D2C0">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三亚凤凰国际机场，国内多数城市有直飞航班，旺季提前1-2个月预订</w:t>
            </w:r>
          </w:p>
        </w:tc>
        <w:tc>
          <w:tcPr>
            <w:tcW w:w="0" w:type="auto"/>
            <w:shd w:val="clear"/>
            <w:tcMar>
              <w:top w:w="100" w:type="dxa"/>
              <w:left w:w="160" w:type="dxa"/>
              <w:bottom w:w="100" w:type="dxa"/>
              <w:right w:w="0" w:type="dxa"/>
            </w:tcMar>
            <w:vAlign w:val="center"/>
          </w:tcPr>
          <w:p w14:paraId="3DCCF4B2">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旺季价格较高，建议尽早购票</w:t>
            </w:r>
          </w:p>
        </w:tc>
      </w:tr>
      <w:tr w14:paraId="097CDF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23F6EE8">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b/>
                <w:bCs/>
                <w:kern w:val="0"/>
                <w:sz w:val="15"/>
                <w:szCs w:val="15"/>
                <w:bdr w:val="none" w:color="auto" w:sz="0" w:space="0"/>
                <w:lang w:val="en-US" w:eastAsia="zh-CN" w:bidi="ar"/>
              </w:rPr>
              <w:t>飞机+高铁（联程）</w:t>
            </w:r>
          </w:p>
        </w:tc>
        <w:tc>
          <w:tcPr>
            <w:tcW w:w="0" w:type="auto"/>
            <w:shd w:val="clear"/>
            <w:tcMar>
              <w:top w:w="100" w:type="dxa"/>
              <w:left w:w="160" w:type="dxa"/>
              <w:bottom w:w="100" w:type="dxa"/>
              <w:right w:w="160" w:type="dxa"/>
            </w:tcMar>
            <w:vAlign w:val="center"/>
          </w:tcPr>
          <w:p w14:paraId="42BD6C6A">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先飞海口美兰机场或琼海博鳌机场，转环岛高铁1.5小时抵达三亚</w:t>
            </w:r>
          </w:p>
        </w:tc>
        <w:tc>
          <w:tcPr>
            <w:tcW w:w="0" w:type="auto"/>
            <w:shd w:val="clear"/>
            <w:tcMar>
              <w:top w:w="100" w:type="dxa"/>
              <w:left w:w="160" w:type="dxa"/>
              <w:bottom w:w="100" w:type="dxa"/>
              <w:right w:w="0" w:type="dxa"/>
            </w:tcMar>
            <w:vAlign w:val="center"/>
          </w:tcPr>
          <w:p w14:paraId="24E16062">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可节省数百元</w:t>
            </w:r>
          </w:p>
        </w:tc>
      </w:tr>
      <w:tr w14:paraId="37D4BB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08CCA07">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b/>
                <w:bCs/>
                <w:kern w:val="0"/>
                <w:sz w:val="15"/>
                <w:szCs w:val="15"/>
                <w:bdr w:val="none" w:color="auto" w:sz="0" w:space="0"/>
                <w:lang w:val="en-US" w:eastAsia="zh-CN" w:bidi="ar"/>
              </w:rPr>
              <w:t>环岛高铁</w:t>
            </w:r>
          </w:p>
        </w:tc>
        <w:tc>
          <w:tcPr>
            <w:tcW w:w="0" w:type="auto"/>
            <w:shd w:val="clear"/>
            <w:tcMar>
              <w:top w:w="100" w:type="dxa"/>
              <w:left w:w="160" w:type="dxa"/>
              <w:bottom w:w="100" w:type="dxa"/>
              <w:right w:w="160" w:type="dxa"/>
            </w:tcMar>
            <w:vAlign w:val="center"/>
          </w:tcPr>
          <w:p w14:paraId="37FE0D56">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贯穿全岛，海口美兰机场、三亚凤凰机场均设高铁站，实现“空铁联运，无缝衔接”</w:t>
            </w:r>
          </w:p>
        </w:tc>
        <w:tc>
          <w:tcPr>
            <w:tcW w:w="0" w:type="auto"/>
            <w:shd w:val="clear"/>
            <w:tcMar>
              <w:top w:w="100" w:type="dxa"/>
              <w:left w:w="160" w:type="dxa"/>
              <w:bottom w:w="100" w:type="dxa"/>
              <w:right w:w="0" w:type="dxa"/>
            </w:tcMar>
            <w:vAlign w:val="center"/>
          </w:tcPr>
          <w:p w14:paraId="0B6FB27B">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视里程而定</w:t>
            </w:r>
          </w:p>
        </w:tc>
      </w:tr>
    </w:tbl>
    <w:p w14:paraId="354ED606">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16"/>
          <w:szCs w:val="16"/>
          <w:shd w:val="clear" w:fill="FFFFFF"/>
        </w:rPr>
        <w:t>热门航线TOP5</w:t>
      </w:r>
      <w:r>
        <w:rPr>
          <w:rFonts w:hint="default" w:ascii="Segoe UI" w:hAnsi="Segoe UI" w:eastAsia="Segoe UI" w:cs="Segoe UI"/>
          <w:i w:val="0"/>
          <w:iCs w:val="0"/>
          <w:caps w:val="0"/>
          <w:color w:val="0F1115"/>
          <w:spacing w:val="0"/>
          <w:sz w:val="16"/>
          <w:szCs w:val="16"/>
          <w:shd w:val="clear" w:fill="FFFFFF"/>
        </w:rPr>
        <w:t>（2026年春运数据）：北京—三亚、上海—三亚、北京—海口、上海—海口、成都—三亚</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"https://k.sina.cn/article_2724057417_a25dd14901901npxk.html?from=travel"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w:t>
      </w:r>
    </w:p>
    <w:p w14:paraId="0C2967D0">
      <w:pPr>
        <w:pStyle w:val="5"/>
        <w:keepNext w:val="0"/>
        <w:keepLines w:val="0"/>
        <w:widowControl/>
        <w:suppressLineNumbers w:val="0"/>
        <w:spacing w:before="0" w:beforeAutospacing="0" w:after="0" w:afterAutospacing="0"/>
        <w:ind w:left="720" w:right="720"/>
      </w:pPr>
      <w:r>
        <w:rPr>
          <w:rFonts w:hint="default" w:ascii="Segoe UI" w:hAnsi="Segoe UI" w:eastAsia="Segoe UI" w:cs="Segoe UI"/>
          <w:b/>
          <w:bCs/>
          <w:i w:val="0"/>
          <w:iCs w:val="0"/>
          <w:caps w:val="0"/>
          <w:color w:val="0F1115"/>
          <w:spacing w:val="0"/>
          <w:sz w:val="16"/>
          <w:szCs w:val="16"/>
          <w:shd w:val="clear" w:fill="FFFFFF"/>
        </w:rPr>
        <w:t>温馨提示</w:t>
      </w:r>
      <w:r>
        <w:rPr>
          <w:rFonts w:hint="default" w:ascii="Segoe UI" w:hAnsi="Segoe UI" w:eastAsia="Segoe UI" w:cs="Segoe UI"/>
          <w:i w:val="0"/>
          <w:iCs w:val="0"/>
          <w:caps w:val="0"/>
          <w:color w:val="0F1115"/>
          <w:spacing w:val="0"/>
          <w:sz w:val="16"/>
          <w:szCs w:val="16"/>
          <w:shd w:val="clear" w:fill="FFFFFF"/>
        </w:rPr>
        <w:t>：若直飞机票紧张或价格较高，可考虑“海口/琼海进岛+动车环岛”的联程方案，往往能收获意想不到的性价比</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"https://www.visitsanya.com/zh/24197.html"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w:t>
      </w:r>
    </w:p>
    <w:p w14:paraId="557E1331">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6.2 市内交通</w:t>
      </w:r>
    </w:p>
    <w:tbl>
      <w:tblPr>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86"/>
        <w:gridCol w:w="4814"/>
        <w:gridCol w:w="1220"/>
      </w:tblGrid>
      <w:tr w14:paraId="5B8E9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6EE8731E">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交通方式</w:t>
            </w:r>
          </w:p>
        </w:tc>
        <w:tc>
          <w:tcPr>
            <w:tcW w:w="0" w:type="auto"/>
            <w:tcBorders>
              <w:top w:val="nil"/>
            </w:tcBorders>
            <w:shd w:val="clear"/>
            <w:tcMar>
              <w:top w:w="100" w:type="dxa"/>
              <w:left w:w="160" w:type="dxa"/>
              <w:bottom w:w="100" w:type="dxa"/>
              <w:right w:w="160" w:type="dxa"/>
            </w:tcMar>
            <w:vAlign w:val="center"/>
          </w:tcPr>
          <w:p w14:paraId="68EA4CEE">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详情</w:t>
            </w:r>
          </w:p>
        </w:tc>
        <w:tc>
          <w:tcPr>
            <w:tcW w:w="0" w:type="auto"/>
            <w:tcBorders>
              <w:top w:val="nil"/>
            </w:tcBorders>
            <w:shd w:val="clear"/>
            <w:tcMar>
              <w:top w:w="100" w:type="dxa"/>
              <w:left w:w="160" w:type="dxa"/>
              <w:bottom w:w="100" w:type="dxa"/>
              <w:right w:w="160" w:type="dxa"/>
            </w:tcMar>
            <w:vAlign w:val="center"/>
          </w:tcPr>
          <w:p w14:paraId="7913C0AA">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费用</w:t>
            </w:r>
          </w:p>
        </w:tc>
      </w:tr>
      <w:tr w14:paraId="6B5816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73EF4BA">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b/>
                <w:bCs/>
                <w:kern w:val="0"/>
                <w:sz w:val="15"/>
                <w:szCs w:val="15"/>
                <w:bdr w:val="none" w:color="auto" w:sz="0" w:space="0"/>
                <w:lang w:val="en-US" w:eastAsia="zh-CN" w:bidi="ar"/>
              </w:rPr>
              <w:t>公交</w:t>
            </w:r>
          </w:p>
        </w:tc>
        <w:tc>
          <w:tcPr>
            <w:tcW w:w="0" w:type="auto"/>
            <w:shd w:val="clear"/>
            <w:tcMar>
              <w:top w:w="100" w:type="dxa"/>
              <w:left w:w="160" w:type="dxa"/>
              <w:bottom w:w="100" w:type="dxa"/>
              <w:right w:w="160" w:type="dxa"/>
            </w:tcMar>
            <w:vAlign w:val="center"/>
          </w:tcPr>
          <w:p w14:paraId="5EBE16FF">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支付宝/微信搜“三亚天涯行”扫码乘车，运营时间6:00–23:00</w:t>
            </w:r>
          </w:p>
        </w:tc>
        <w:tc>
          <w:tcPr>
            <w:tcW w:w="0" w:type="auto"/>
            <w:shd w:val="clear"/>
            <w:tcMar>
              <w:top w:w="100" w:type="dxa"/>
              <w:left w:w="160" w:type="dxa"/>
              <w:bottom w:w="100" w:type="dxa"/>
              <w:right w:w="0" w:type="dxa"/>
            </w:tcMar>
            <w:vAlign w:val="center"/>
          </w:tcPr>
          <w:p w14:paraId="799982DE">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2–12元</w:t>
            </w:r>
          </w:p>
        </w:tc>
      </w:tr>
      <w:tr w14:paraId="71474D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B528EDD">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b/>
                <w:bCs/>
                <w:kern w:val="0"/>
                <w:sz w:val="15"/>
                <w:szCs w:val="15"/>
                <w:bdr w:val="none" w:color="auto" w:sz="0" w:space="0"/>
                <w:lang w:val="en-US" w:eastAsia="zh-CN" w:bidi="ar"/>
              </w:rPr>
              <w:t>有轨电车</w:t>
            </w:r>
          </w:p>
        </w:tc>
        <w:tc>
          <w:tcPr>
            <w:tcW w:w="0" w:type="auto"/>
            <w:shd w:val="clear"/>
            <w:tcMar>
              <w:top w:w="100" w:type="dxa"/>
              <w:left w:w="160" w:type="dxa"/>
              <w:bottom w:w="100" w:type="dxa"/>
              <w:right w:w="160" w:type="dxa"/>
            </w:tcMar>
            <w:vAlign w:val="center"/>
          </w:tcPr>
          <w:p w14:paraId="601512DA">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串联市区与火车站，观景体验佳</w:t>
            </w:r>
          </w:p>
        </w:tc>
        <w:tc>
          <w:tcPr>
            <w:tcW w:w="0" w:type="auto"/>
            <w:shd w:val="clear"/>
            <w:tcMar>
              <w:top w:w="100" w:type="dxa"/>
              <w:left w:w="160" w:type="dxa"/>
              <w:bottom w:w="100" w:type="dxa"/>
              <w:right w:w="0" w:type="dxa"/>
            </w:tcMar>
            <w:vAlign w:val="center"/>
          </w:tcPr>
          <w:p w14:paraId="1C26E3C6">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3元/人</w:t>
            </w:r>
          </w:p>
        </w:tc>
      </w:tr>
      <w:tr w14:paraId="224272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E26B66D">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b/>
                <w:bCs/>
                <w:kern w:val="0"/>
                <w:sz w:val="15"/>
                <w:szCs w:val="15"/>
                <w:bdr w:val="none" w:color="auto" w:sz="0" w:space="0"/>
                <w:lang w:val="en-US" w:eastAsia="zh-CN" w:bidi="ar"/>
              </w:rPr>
              <w:t>出租车/网约车（滴滴）</w:t>
            </w:r>
          </w:p>
        </w:tc>
        <w:tc>
          <w:tcPr>
            <w:tcW w:w="0" w:type="auto"/>
            <w:shd w:val="clear"/>
            <w:tcMar>
              <w:top w:w="100" w:type="dxa"/>
              <w:left w:w="160" w:type="dxa"/>
              <w:bottom w:w="100" w:type="dxa"/>
              <w:right w:w="160" w:type="dxa"/>
            </w:tcMar>
            <w:vAlign w:val="center"/>
          </w:tcPr>
          <w:p w14:paraId="2012079D">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机场到市区车程30–60分钟，建议使用滴滴避免路边黑车</w:t>
            </w:r>
          </w:p>
        </w:tc>
        <w:tc>
          <w:tcPr>
            <w:tcW w:w="0" w:type="auto"/>
            <w:shd w:val="clear"/>
            <w:tcMar>
              <w:top w:w="100" w:type="dxa"/>
              <w:left w:w="160" w:type="dxa"/>
              <w:bottom w:w="100" w:type="dxa"/>
              <w:right w:w="0" w:type="dxa"/>
            </w:tcMar>
            <w:vAlign w:val="center"/>
          </w:tcPr>
          <w:p w14:paraId="0AD8375C">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50–150元</w:t>
            </w:r>
          </w:p>
        </w:tc>
      </w:tr>
      <w:tr w14:paraId="5E9E92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2FE7412">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b/>
                <w:bCs/>
                <w:kern w:val="0"/>
                <w:sz w:val="15"/>
                <w:szCs w:val="15"/>
                <w:bdr w:val="none" w:color="auto" w:sz="0" w:space="0"/>
                <w:lang w:val="en-US" w:eastAsia="zh-CN" w:bidi="ar"/>
              </w:rPr>
              <w:t>租车自驾</w:t>
            </w:r>
          </w:p>
        </w:tc>
        <w:tc>
          <w:tcPr>
            <w:tcW w:w="0" w:type="auto"/>
            <w:shd w:val="clear"/>
            <w:tcMar>
              <w:top w:w="100" w:type="dxa"/>
              <w:left w:w="160" w:type="dxa"/>
              <w:bottom w:w="100" w:type="dxa"/>
              <w:right w:w="160" w:type="dxa"/>
            </w:tcMar>
            <w:vAlign w:val="center"/>
          </w:tcPr>
          <w:p w14:paraId="0A062F69">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适合家庭或多人出行，尤其适合探索环岛公路；太阳湾公路仅限7座以下车辆通行</w:t>
            </w:r>
          </w:p>
        </w:tc>
        <w:tc>
          <w:tcPr>
            <w:tcW w:w="0" w:type="auto"/>
            <w:shd w:val="clear"/>
            <w:tcMar>
              <w:top w:w="100" w:type="dxa"/>
              <w:left w:w="160" w:type="dxa"/>
              <w:bottom w:w="100" w:type="dxa"/>
              <w:right w:w="0" w:type="dxa"/>
            </w:tcMar>
            <w:vAlign w:val="center"/>
          </w:tcPr>
          <w:p w14:paraId="5FF517EF">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约200元/天</w:t>
            </w:r>
          </w:p>
        </w:tc>
      </w:tr>
      <w:tr w14:paraId="00D4A6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01BC66D">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b/>
                <w:bCs/>
                <w:kern w:val="0"/>
                <w:sz w:val="15"/>
                <w:szCs w:val="15"/>
                <w:bdr w:val="none" w:color="auto" w:sz="0" w:space="0"/>
                <w:lang w:val="en-US" w:eastAsia="zh-CN" w:bidi="ar"/>
              </w:rPr>
              <w:t>高端酒店穿梭巴士</w:t>
            </w:r>
          </w:p>
        </w:tc>
        <w:tc>
          <w:tcPr>
            <w:tcW w:w="0" w:type="auto"/>
            <w:shd w:val="clear"/>
            <w:tcMar>
              <w:top w:w="100" w:type="dxa"/>
              <w:left w:w="160" w:type="dxa"/>
              <w:bottom w:w="100" w:type="dxa"/>
              <w:right w:w="160" w:type="dxa"/>
            </w:tcMar>
            <w:vAlign w:val="center"/>
          </w:tcPr>
          <w:p w14:paraId="0C5D4E0F">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部分高端酒店提供免费穿梭巴士</w:t>
            </w:r>
          </w:p>
        </w:tc>
        <w:tc>
          <w:tcPr>
            <w:tcW w:w="0" w:type="auto"/>
            <w:shd w:val="clear"/>
            <w:tcMar>
              <w:top w:w="100" w:type="dxa"/>
              <w:left w:w="160" w:type="dxa"/>
              <w:bottom w:w="100" w:type="dxa"/>
              <w:right w:w="0" w:type="dxa"/>
            </w:tcMar>
            <w:vAlign w:val="center"/>
          </w:tcPr>
          <w:p w14:paraId="5807C38E">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入住前可咨询前台</w:t>
            </w:r>
          </w:p>
        </w:tc>
      </w:tr>
    </w:tbl>
    <w:p w14:paraId="01B71441">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6.3 租车特别提示</w:t>
      </w:r>
    </w:p>
    <w:p w14:paraId="5AC1DC85">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三亚凤凰机场协同一嗨租车等平台，实现海口美兰机场、三亚凤凰机场、琼海博鳌机场“一地租车，异地还车”服务，方便旅客规划“多地联游”，如“海口进，三亚出”</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"https://k.sina.cn/article_2724057417_a25dd14901901npxk.html?from=travel"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w:t>
      </w:r>
    </w:p>
    <w:p w14:paraId="69FDA7A0">
      <w:pPr>
        <w:pStyle w:val="3"/>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七、行前准备与实用锦囊</w:t>
      </w:r>
    </w:p>
    <w:p w14:paraId="04B76D0A">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7.1 必备物品清单</w:t>
      </w:r>
    </w:p>
    <w:tbl>
      <w:tblPr>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97"/>
        <w:gridCol w:w="6723"/>
      </w:tblGrid>
      <w:tr w14:paraId="4356E8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7CF2FE2D">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类别</w:t>
            </w:r>
          </w:p>
        </w:tc>
        <w:tc>
          <w:tcPr>
            <w:tcW w:w="0" w:type="auto"/>
            <w:tcBorders>
              <w:top w:val="nil"/>
            </w:tcBorders>
            <w:shd w:val="clear"/>
            <w:tcMar>
              <w:top w:w="100" w:type="dxa"/>
              <w:left w:w="160" w:type="dxa"/>
              <w:bottom w:w="100" w:type="dxa"/>
              <w:right w:w="160" w:type="dxa"/>
            </w:tcMar>
            <w:vAlign w:val="center"/>
          </w:tcPr>
          <w:p w14:paraId="04ABBA89">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物品</w:t>
            </w:r>
          </w:p>
        </w:tc>
      </w:tr>
      <w:tr w14:paraId="3C6849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FFD9B03">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b/>
                <w:bCs/>
                <w:kern w:val="0"/>
                <w:sz w:val="15"/>
                <w:szCs w:val="15"/>
                <w:bdr w:val="none" w:color="auto" w:sz="0" w:space="0"/>
                <w:lang w:val="en-US" w:eastAsia="zh-CN" w:bidi="ar"/>
              </w:rPr>
              <w:t>防晒类</w:t>
            </w:r>
          </w:p>
        </w:tc>
        <w:tc>
          <w:tcPr>
            <w:tcW w:w="0" w:type="auto"/>
            <w:shd w:val="clear"/>
            <w:tcMar>
              <w:top w:w="100" w:type="dxa"/>
              <w:left w:w="160" w:type="dxa"/>
              <w:bottom w:w="100" w:type="dxa"/>
              <w:right w:w="0" w:type="dxa"/>
            </w:tcMar>
            <w:vAlign w:val="center"/>
          </w:tcPr>
          <w:p w14:paraId="5BEA4DFD">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SPF50+、PA++++高倍防晒霜（每2小时补涂）、防晒衣、遮阳帽、太阳镜</w:t>
            </w:r>
          </w:p>
        </w:tc>
      </w:tr>
      <w:tr w14:paraId="13256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C033A29">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b/>
                <w:bCs/>
                <w:kern w:val="0"/>
                <w:sz w:val="15"/>
                <w:szCs w:val="15"/>
                <w:bdr w:val="none" w:color="auto" w:sz="0" w:space="0"/>
                <w:lang w:val="en-US" w:eastAsia="zh-CN" w:bidi="ar"/>
              </w:rPr>
              <w:t>衣物类</w:t>
            </w:r>
          </w:p>
        </w:tc>
        <w:tc>
          <w:tcPr>
            <w:tcW w:w="0" w:type="auto"/>
            <w:shd w:val="clear"/>
            <w:tcMar>
              <w:top w:w="100" w:type="dxa"/>
              <w:left w:w="160" w:type="dxa"/>
              <w:bottom w:w="100" w:type="dxa"/>
              <w:right w:w="0" w:type="dxa"/>
            </w:tcMar>
            <w:vAlign w:val="center"/>
          </w:tcPr>
          <w:p w14:paraId="6EE495B0">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短袖、短裤、薄长裙、薄外套（早晚备用）、泳衣（至少2套）、沙滩鞋</w:t>
            </w:r>
          </w:p>
        </w:tc>
      </w:tr>
      <w:tr w14:paraId="61A346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6A8E1C3">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b/>
                <w:bCs/>
                <w:kern w:val="0"/>
                <w:sz w:val="15"/>
                <w:szCs w:val="15"/>
                <w:bdr w:val="none" w:color="auto" w:sz="0" w:space="0"/>
                <w:lang w:val="en-US" w:eastAsia="zh-CN" w:bidi="ar"/>
              </w:rPr>
              <w:t>证件类</w:t>
            </w:r>
          </w:p>
        </w:tc>
        <w:tc>
          <w:tcPr>
            <w:tcW w:w="0" w:type="auto"/>
            <w:shd w:val="clear"/>
            <w:tcMar>
              <w:top w:w="100" w:type="dxa"/>
              <w:left w:w="160" w:type="dxa"/>
              <w:bottom w:w="100" w:type="dxa"/>
              <w:right w:w="0" w:type="dxa"/>
            </w:tcMar>
            <w:vAlign w:val="center"/>
          </w:tcPr>
          <w:p w14:paraId="72878B8B">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身份证、学生证（部分景点半价）、银行卡、少量现金</w:t>
            </w:r>
          </w:p>
        </w:tc>
      </w:tr>
      <w:tr w14:paraId="11F6AA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86EE8DE">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b/>
                <w:bCs/>
                <w:kern w:val="0"/>
                <w:sz w:val="15"/>
                <w:szCs w:val="15"/>
                <w:bdr w:val="none" w:color="auto" w:sz="0" w:space="0"/>
                <w:lang w:val="en-US" w:eastAsia="zh-CN" w:bidi="ar"/>
              </w:rPr>
              <w:t>其他</w:t>
            </w:r>
          </w:p>
        </w:tc>
        <w:tc>
          <w:tcPr>
            <w:tcW w:w="0" w:type="auto"/>
            <w:shd w:val="clear"/>
            <w:tcMar>
              <w:top w:w="100" w:type="dxa"/>
              <w:left w:w="160" w:type="dxa"/>
              <w:bottom w:w="100" w:type="dxa"/>
              <w:right w:w="0" w:type="dxa"/>
            </w:tcMar>
            <w:vAlign w:val="center"/>
          </w:tcPr>
          <w:p w14:paraId="66792FC3">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手机防水袋、充电宝、肠胃药、驱蚊液、常用药品</w:t>
            </w:r>
          </w:p>
        </w:tc>
      </w:tr>
    </w:tbl>
    <w:p w14:paraId="2DF4D4E4">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7.2 行前贴士</w:t>
      </w:r>
    </w:p>
    <w:p w14:paraId="1E4327AB">
      <w:pPr>
        <w:keepNext w:val="0"/>
        <w:keepLines w:val="0"/>
        <w:widowControl/>
        <w:numPr>
          <w:ilvl w:val="0"/>
          <w:numId w:val="15"/>
        </w:numPr>
        <w:suppressLineNumbers w:val="0"/>
        <w:spacing w:before="0" w:beforeAutospacing="1" w:after="0" w:afterAutospacing="1"/>
        <w:ind w:left="0" w:hanging="360"/>
      </w:pPr>
    </w:p>
    <w:p w14:paraId="3F4CE468">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防晒是重中之重</w:t>
      </w:r>
      <w:r>
        <w:rPr>
          <w:rFonts w:hint="default" w:ascii="Segoe UI" w:hAnsi="Segoe UI" w:eastAsia="Segoe UI" w:cs="Segoe UI"/>
          <w:i w:val="0"/>
          <w:iCs w:val="0"/>
          <w:caps w:val="0"/>
          <w:color w:val="0F1115"/>
          <w:spacing w:val="0"/>
          <w:sz w:val="16"/>
          <w:szCs w:val="16"/>
          <w:shd w:val="clear" w:fill="FFFFFF"/>
        </w:rPr>
        <w:t>：海边紫外线极强，物理防晒（帽子+冰袖）比涂抹防晒霜更有效</w:t>
      </w:r>
    </w:p>
    <w:p w14:paraId="1AF56411">
      <w:pPr>
        <w:keepNext w:val="0"/>
        <w:keepLines w:val="0"/>
        <w:widowControl/>
        <w:numPr>
          <w:ilvl w:val="0"/>
          <w:numId w:val="15"/>
        </w:numPr>
        <w:suppressLineNumbers w:val="0"/>
        <w:spacing w:before="0" w:beforeAutospacing="1" w:after="0" w:afterAutospacing="1"/>
        <w:ind w:left="0" w:hanging="360"/>
      </w:pPr>
    </w:p>
    <w:p w14:paraId="46F69703">
      <w:pPr>
        <w:keepNext w:val="0"/>
        <w:keepLines w:val="0"/>
        <w:widowControl/>
        <w:numPr>
          <w:ilvl w:val="0"/>
          <w:numId w:val="15"/>
        </w:numPr>
        <w:suppressLineNumbers w:val="0"/>
        <w:spacing w:before="60" w:beforeAutospacing="0" w:after="0" w:afterAutospacing="1"/>
        <w:ind w:left="0" w:hanging="360"/>
      </w:pPr>
    </w:p>
    <w:p w14:paraId="28C5100A">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提前预订门票</w:t>
      </w:r>
      <w:r>
        <w:rPr>
          <w:rFonts w:hint="default" w:ascii="Segoe UI" w:hAnsi="Segoe UI" w:eastAsia="Segoe UI" w:cs="Segoe UI"/>
          <w:i w:val="0"/>
          <w:iCs w:val="0"/>
          <w:caps w:val="0"/>
          <w:color w:val="0F1115"/>
          <w:spacing w:val="0"/>
          <w:sz w:val="16"/>
          <w:szCs w:val="16"/>
          <w:shd w:val="clear" w:fill="FFFFFF"/>
        </w:rPr>
        <w:t>：建议提前1天线上预订，比现场购买便宜，且无需排队</w:t>
      </w:r>
    </w:p>
    <w:p w14:paraId="2D11F392">
      <w:pPr>
        <w:keepNext w:val="0"/>
        <w:keepLines w:val="0"/>
        <w:widowControl/>
        <w:numPr>
          <w:ilvl w:val="0"/>
          <w:numId w:val="15"/>
        </w:numPr>
        <w:suppressLineNumbers w:val="0"/>
        <w:spacing w:before="60" w:beforeAutospacing="0" w:after="0" w:afterAutospacing="1"/>
        <w:ind w:left="0" w:hanging="360"/>
      </w:pPr>
    </w:p>
    <w:p w14:paraId="0E8A8933">
      <w:pPr>
        <w:keepNext w:val="0"/>
        <w:keepLines w:val="0"/>
        <w:widowControl/>
        <w:numPr>
          <w:ilvl w:val="0"/>
          <w:numId w:val="15"/>
        </w:numPr>
        <w:suppressLineNumbers w:val="0"/>
        <w:spacing w:before="60" w:beforeAutospacing="0" w:after="0" w:afterAutospacing="1"/>
        <w:ind w:left="0" w:hanging="360"/>
      </w:pPr>
    </w:p>
    <w:p w14:paraId="6F06D0FC">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交通防坑</w:t>
      </w:r>
      <w:r>
        <w:rPr>
          <w:rFonts w:hint="default" w:ascii="Segoe UI" w:hAnsi="Segoe UI" w:eastAsia="Segoe UI" w:cs="Segoe UI"/>
          <w:i w:val="0"/>
          <w:iCs w:val="0"/>
          <w:caps w:val="0"/>
          <w:color w:val="0F1115"/>
          <w:spacing w:val="0"/>
          <w:sz w:val="16"/>
          <w:szCs w:val="16"/>
          <w:shd w:val="clear" w:fill="FFFFFF"/>
        </w:rPr>
        <w:t>：打车建议使用滴滴等正规平台，避免路边黑车</w:t>
      </w:r>
    </w:p>
    <w:p w14:paraId="53961C78">
      <w:pPr>
        <w:keepNext w:val="0"/>
        <w:keepLines w:val="0"/>
        <w:widowControl/>
        <w:numPr>
          <w:ilvl w:val="0"/>
          <w:numId w:val="15"/>
        </w:numPr>
        <w:suppressLineNumbers w:val="0"/>
        <w:spacing w:before="60" w:beforeAutospacing="0" w:after="0" w:afterAutospacing="1"/>
        <w:ind w:left="0" w:hanging="360"/>
      </w:pPr>
    </w:p>
    <w:p w14:paraId="16E9EEC5">
      <w:pPr>
        <w:keepNext w:val="0"/>
        <w:keepLines w:val="0"/>
        <w:widowControl/>
        <w:numPr>
          <w:ilvl w:val="0"/>
          <w:numId w:val="15"/>
        </w:numPr>
        <w:suppressLineNumbers w:val="0"/>
        <w:spacing w:before="60" w:beforeAutospacing="0" w:after="0" w:afterAutospacing="1"/>
        <w:ind w:left="0" w:hanging="360"/>
      </w:pPr>
    </w:p>
    <w:p w14:paraId="2DA43074">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海鲜消费</w:t>
      </w:r>
      <w:r>
        <w:rPr>
          <w:rFonts w:hint="default" w:ascii="Segoe UI" w:hAnsi="Segoe UI" w:eastAsia="Segoe UI" w:cs="Segoe UI"/>
          <w:i w:val="0"/>
          <w:iCs w:val="0"/>
          <w:caps w:val="0"/>
          <w:color w:val="0F1115"/>
          <w:spacing w:val="0"/>
          <w:sz w:val="16"/>
          <w:szCs w:val="16"/>
          <w:shd w:val="clear" w:fill="FFFFFF"/>
        </w:rPr>
        <w:t>：自带一瓶矿泉水可测试海鲜秤是否准，避免被宰</w:t>
      </w:r>
    </w:p>
    <w:p w14:paraId="49099D0B">
      <w:pPr>
        <w:keepNext w:val="0"/>
        <w:keepLines w:val="0"/>
        <w:widowControl/>
        <w:numPr>
          <w:ilvl w:val="0"/>
          <w:numId w:val="15"/>
        </w:numPr>
        <w:suppressLineNumbers w:val="0"/>
        <w:spacing w:before="60" w:beforeAutospacing="0" w:after="0" w:afterAutospacing="1"/>
        <w:ind w:left="0" w:hanging="360"/>
      </w:pPr>
    </w:p>
    <w:p w14:paraId="51B0AFE7">
      <w:pPr>
        <w:keepNext w:val="0"/>
        <w:keepLines w:val="0"/>
        <w:widowControl/>
        <w:numPr>
          <w:ilvl w:val="0"/>
          <w:numId w:val="15"/>
        </w:numPr>
        <w:suppressLineNumbers w:val="0"/>
        <w:spacing w:before="60" w:beforeAutospacing="0" w:after="0" w:afterAutospacing="1"/>
        <w:ind w:left="0" w:hanging="360"/>
      </w:pPr>
    </w:p>
    <w:p w14:paraId="797FF202">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注意天气</w:t>
      </w:r>
      <w:r>
        <w:rPr>
          <w:rFonts w:hint="default" w:ascii="Segoe UI" w:hAnsi="Segoe UI" w:eastAsia="Segoe UI" w:cs="Segoe UI"/>
          <w:i w:val="0"/>
          <w:iCs w:val="0"/>
          <w:caps w:val="0"/>
          <w:color w:val="0F1115"/>
          <w:spacing w:val="0"/>
          <w:sz w:val="16"/>
          <w:szCs w:val="16"/>
          <w:shd w:val="clear" w:fill="FFFFFF"/>
        </w:rPr>
        <w:t>：5–10月偶有阵雨，8–9月偶有台风，出行前请关注天气预报</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"https://www.visitsanya.com/zh/%E8%A1%8C%E7%A8%8B%E8%A7%84%E5%88%92/%E6%97%85%E8%A1%8C%E6%8C%87%E5%8D%97/%E5%AE%9E%E7%94%A8%E9%94%A6%E5%9B%8A/%E5%9C%B0%E7%90%86%E4%B8%8E%E6%B0%94%E5%80%99"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p>
    <w:p w14:paraId="08D72BE9">
      <w:pPr>
        <w:keepNext w:val="0"/>
        <w:keepLines w:val="0"/>
        <w:widowControl/>
        <w:numPr>
          <w:ilvl w:val="0"/>
          <w:numId w:val="15"/>
        </w:numPr>
        <w:suppressLineNumbers w:val="0"/>
        <w:spacing w:before="60" w:beforeAutospacing="0" w:after="0" w:afterAutospacing="1"/>
        <w:ind w:left="0" w:hanging="360"/>
      </w:pPr>
    </w:p>
    <w:p w14:paraId="7AD6B6CE">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7.3 预算参考</w:t>
      </w:r>
    </w:p>
    <w:tbl>
      <w:tblPr>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54"/>
        <w:gridCol w:w="4766"/>
      </w:tblGrid>
      <w:tr w14:paraId="4E440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3098EEEF">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消费类别</w:t>
            </w:r>
          </w:p>
        </w:tc>
        <w:tc>
          <w:tcPr>
            <w:tcW w:w="0" w:type="auto"/>
            <w:tcBorders>
              <w:top w:val="nil"/>
            </w:tcBorders>
            <w:shd w:val="clear"/>
            <w:tcMar>
              <w:top w:w="100" w:type="dxa"/>
              <w:left w:w="160" w:type="dxa"/>
              <w:bottom w:w="100" w:type="dxa"/>
              <w:right w:w="160" w:type="dxa"/>
            </w:tcMar>
            <w:vAlign w:val="center"/>
          </w:tcPr>
          <w:p w14:paraId="635A722E">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参考价格（淡季/人）</w:t>
            </w:r>
          </w:p>
        </w:tc>
      </w:tr>
      <w:tr w14:paraId="1BF62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4D44F58">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经济型住宿</w:t>
            </w:r>
          </w:p>
        </w:tc>
        <w:tc>
          <w:tcPr>
            <w:tcW w:w="0" w:type="auto"/>
            <w:shd w:val="clear"/>
            <w:tcMar>
              <w:top w:w="100" w:type="dxa"/>
              <w:left w:w="160" w:type="dxa"/>
              <w:bottom w:w="100" w:type="dxa"/>
              <w:right w:w="0" w:type="dxa"/>
            </w:tcMar>
            <w:vAlign w:val="center"/>
          </w:tcPr>
          <w:p w14:paraId="2813E4C9">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150–400元/晚</w:t>
            </w:r>
          </w:p>
        </w:tc>
      </w:tr>
      <w:tr w14:paraId="7A18D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A39EFA4">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中端住宿</w:t>
            </w:r>
          </w:p>
        </w:tc>
        <w:tc>
          <w:tcPr>
            <w:tcW w:w="0" w:type="auto"/>
            <w:shd w:val="clear"/>
            <w:tcMar>
              <w:top w:w="100" w:type="dxa"/>
              <w:left w:w="160" w:type="dxa"/>
              <w:bottom w:w="100" w:type="dxa"/>
              <w:right w:w="0" w:type="dxa"/>
            </w:tcMar>
            <w:vAlign w:val="center"/>
          </w:tcPr>
          <w:p w14:paraId="554329E1">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500–1000元/晚</w:t>
            </w:r>
          </w:p>
        </w:tc>
      </w:tr>
      <w:tr w14:paraId="1CF2F0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EC029A1">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高端度假住宿</w:t>
            </w:r>
          </w:p>
        </w:tc>
        <w:tc>
          <w:tcPr>
            <w:tcW w:w="0" w:type="auto"/>
            <w:shd w:val="clear"/>
            <w:tcMar>
              <w:top w:w="100" w:type="dxa"/>
              <w:left w:w="160" w:type="dxa"/>
              <w:bottom w:w="100" w:type="dxa"/>
              <w:right w:w="0" w:type="dxa"/>
            </w:tcMar>
            <w:vAlign w:val="center"/>
          </w:tcPr>
          <w:p w14:paraId="786018E0">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1000–2500元/晚</w:t>
            </w:r>
          </w:p>
        </w:tc>
      </w:tr>
      <w:tr w14:paraId="6D74D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AEE85F4">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景点门票</w:t>
            </w:r>
          </w:p>
        </w:tc>
        <w:tc>
          <w:tcPr>
            <w:tcW w:w="0" w:type="auto"/>
            <w:shd w:val="clear"/>
            <w:tcMar>
              <w:top w:w="100" w:type="dxa"/>
              <w:left w:w="160" w:type="dxa"/>
              <w:bottom w:w="100" w:type="dxa"/>
              <w:right w:w="0" w:type="dxa"/>
            </w:tcMar>
            <w:vAlign w:val="center"/>
          </w:tcPr>
          <w:p w14:paraId="205812ED">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68–108元/人（主要景点）</w:t>
            </w:r>
          </w:p>
        </w:tc>
      </w:tr>
      <w:tr w14:paraId="2C1F79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C62DC1E">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海鲜/特色餐饮</w:t>
            </w:r>
          </w:p>
        </w:tc>
        <w:tc>
          <w:tcPr>
            <w:tcW w:w="0" w:type="auto"/>
            <w:shd w:val="clear"/>
            <w:tcMar>
              <w:top w:w="100" w:type="dxa"/>
              <w:left w:w="160" w:type="dxa"/>
              <w:bottom w:w="100" w:type="dxa"/>
              <w:right w:w="0" w:type="dxa"/>
            </w:tcMar>
            <w:vAlign w:val="center"/>
          </w:tcPr>
          <w:p w14:paraId="2997C613">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50–150元/餐</w:t>
            </w:r>
          </w:p>
        </w:tc>
      </w:tr>
      <w:tr w14:paraId="0BC8D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6B78D3F">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市内交通</w:t>
            </w:r>
          </w:p>
        </w:tc>
        <w:tc>
          <w:tcPr>
            <w:tcW w:w="0" w:type="auto"/>
            <w:shd w:val="clear"/>
            <w:tcMar>
              <w:top w:w="100" w:type="dxa"/>
              <w:left w:w="160" w:type="dxa"/>
              <w:bottom w:w="100" w:type="dxa"/>
              <w:right w:w="0" w:type="dxa"/>
            </w:tcMar>
            <w:vAlign w:val="center"/>
          </w:tcPr>
          <w:p w14:paraId="250DC13C">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20–60元/天</w:t>
            </w:r>
          </w:p>
        </w:tc>
      </w:tr>
    </w:tbl>
    <w:p w14:paraId="619784FA">
      <w:pPr>
        <w:pStyle w:val="3"/>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八、行程推荐</w:t>
      </w:r>
    </w:p>
    <w:p w14:paraId="6BE5FA46">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4天3晚经典行程</w:t>
      </w:r>
    </w:p>
    <w:tbl>
      <w:tblPr>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24"/>
        <w:gridCol w:w="6796"/>
      </w:tblGrid>
      <w:tr w14:paraId="651DB8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2AACE5D9">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天数</w:t>
            </w:r>
          </w:p>
        </w:tc>
        <w:tc>
          <w:tcPr>
            <w:tcW w:w="0" w:type="auto"/>
            <w:tcBorders>
              <w:top w:val="nil"/>
            </w:tcBorders>
            <w:shd w:val="clear"/>
            <w:tcMar>
              <w:top w:w="100" w:type="dxa"/>
              <w:left w:w="160" w:type="dxa"/>
              <w:bottom w:w="100" w:type="dxa"/>
              <w:right w:w="160" w:type="dxa"/>
            </w:tcMar>
            <w:vAlign w:val="center"/>
          </w:tcPr>
          <w:p w14:paraId="36F47188">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行程安排</w:t>
            </w:r>
          </w:p>
        </w:tc>
      </w:tr>
      <w:tr w14:paraId="2CFAB2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F470C9F">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b/>
                <w:bCs/>
                <w:kern w:val="0"/>
                <w:sz w:val="15"/>
                <w:szCs w:val="15"/>
                <w:bdr w:val="none" w:color="auto" w:sz="0" w:space="0"/>
                <w:lang w:val="en-US" w:eastAsia="zh-CN" w:bidi="ar"/>
              </w:rPr>
              <w:t>Day 1</w:t>
            </w:r>
          </w:p>
        </w:tc>
        <w:tc>
          <w:tcPr>
            <w:tcW w:w="0" w:type="auto"/>
            <w:shd w:val="clear"/>
            <w:tcMar>
              <w:top w:w="100" w:type="dxa"/>
              <w:left w:w="160" w:type="dxa"/>
              <w:bottom w:w="100" w:type="dxa"/>
              <w:right w:w="0" w:type="dxa"/>
            </w:tcMar>
            <w:vAlign w:val="center"/>
          </w:tcPr>
          <w:p w14:paraId="1427B164">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抵达三亚 → 入住酒店 → 三亚湾/椰梦长廊（观日落） → 第一市场海鲜晚餐</w:t>
            </w:r>
          </w:p>
        </w:tc>
      </w:tr>
      <w:tr w14:paraId="0CAEA6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D499E2B">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b/>
                <w:bCs/>
                <w:kern w:val="0"/>
                <w:sz w:val="15"/>
                <w:szCs w:val="15"/>
                <w:bdr w:val="none" w:color="auto" w:sz="0" w:space="0"/>
                <w:lang w:val="en-US" w:eastAsia="zh-CN" w:bidi="ar"/>
              </w:rPr>
              <w:t>Day 2</w:t>
            </w:r>
          </w:p>
        </w:tc>
        <w:tc>
          <w:tcPr>
            <w:tcW w:w="0" w:type="auto"/>
            <w:shd w:val="clear"/>
            <w:tcMar>
              <w:top w:w="100" w:type="dxa"/>
              <w:left w:w="160" w:type="dxa"/>
              <w:bottom w:w="100" w:type="dxa"/>
              <w:right w:w="0" w:type="dxa"/>
            </w:tcMar>
            <w:vAlign w:val="center"/>
          </w:tcPr>
          <w:p w14:paraId="6B5A7A6C">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南山文化旅游区（108米海上观音）→ 天涯海角 → 市区自由活动</w:t>
            </w:r>
          </w:p>
        </w:tc>
      </w:tr>
      <w:tr w14:paraId="586BA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FD76D53">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b/>
                <w:bCs/>
                <w:kern w:val="0"/>
                <w:sz w:val="15"/>
                <w:szCs w:val="15"/>
                <w:bdr w:val="none" w:color="auto" w:sz="0" w:space="0"/>
                <w:lang w:val="en-US" w:eastAsia="zh-CN" w:bidi="ar"/>
              </w:rPr>
              <w:t>Day 3</w:t>
            </w:r>
          </w:p>
        </w:tc>
        <w:tc>
          <w:tcPr>
            <w:tcW w:w="0" w:type="auto"/>
            <w:shd w:val="clear"/>
            <w:tcMar>
              <w:top w:w="100" w:type="dxa"/>
              <w:left w:w="160" w:type="dxa"/>
              <w:bottom w:w="100" w:type="dxa"/>
              <w:right w:w="0" w:type="dxa"/>
            </w:tcMar>
            <w:vAlign w:val="center"/>
          </w:tcPr>
          <w:p w14:paraId="39DB10D3">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蜈支洲岛（全天，含潜水/水上项目）→ 后海冲浪或亚特兰蒂斯水世界</w:t>
            </w:r>
          </w:p>
        </w:tc>
      </w:tr>
      <w:tr w14:paraId="448369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27E0B9B">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b/>
                <w:bCs/>
                <w:kern w:val="0"/>
                <w:sz w:val="15"/>
                <w:szCs w:val="15"/>
                <w:bdr w:val="none" w:color="auto" w:sz="0" w:space="0"/>
                <w:lang w:val="en-US" w:eastAsia="zh-CN" w:bidi="ar"/>
              </w:rPr>
              <w:t>Day 4</w:t>
            </w:r>
          </w:p>
        </w:tc>
        <w:tc>
          <w:tcPr>
            <w:tcW w:w="0" w:type="auto"/>
            <w:shd w:val="clear"/>
            <w:tcMar>
              <w:top w:w="100" w:type="dxa"/>
              <w:left w:w="160" w:type="dxa"/>
              <w:bottom w:w="100" w:type="dxa"/>
              <w:right w:w="0" w:type="dxa"/>
            </w:tcMar>
            <w:vAlign w:val="center"/>
          </w:tcPr>
          <w:p w14:paraId="145FE9E6">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bdr w:val="none" w:color="auto" w:sz="0" w:space="0"/>
                <w:lang w:val="en-US" w:eastAsia="zh-CN" w:bidi="ar"/>
              </w:rPr>
              <w:t>亚龙湾热带天堂森林公园 → 免税城购物 → 返程</w:t>
            </w:r>
          </w:p>
        </w:tc>
      </w:tr>
    </w:tbl>
    <w:p w14:paraId="4B1AC83F">
      <w:pPr>
        <w:pStyle w:val="5"/>
        <w:keepNext w:val="0"/>
        <w:keepLines w:val="0"/>
        <w:widowControl/>
        <w:suppressLineNumbers w:val="0"/>
        <w:spacing w:before="0" w:beforeAutospacing="0" w:after="0" w:afterAutospacing="0"/>
        <w:ind w:left="720" w:right="720"/>
      </w:pPr>
      <w:r>
        <w:rPr>
          <w:rFonts w:hint="default" w:ascii="Segoe UI" w:hAnsi="Segoe UI" w:eastAsia="Segoe UI" w:cs="Segoe UI"/>
          <w:b/>
          <w:bCs/>
          <w:i w:val="0"/>
          <w:iCs w:val="0"/>
          <w:caps w:val="0"/>
          <w:color w:val="0F1115"/>
          <w:spacing w:val="0"/>
          <w:sz w:val="16"/>
          <w:szCs w:val="16"/>
          <w:shd w:val="clear" w:fill="FFFFFF"/>
        </w:rPr>
        <w:t>行程小贴士</w:t>
      </w:r>
      <w:r>
        <w:rPr>
          <w:rFonts w:hint="default" w:ascii="Segoe UI" w:hAnsi="Segoe UI" w:eastAsia="Segoe UI" w:cs="Segoe UI"/>
          <w:i w:val="0"/>
          <w:iCs w:val="0"/>
          <w:caps w:val="0"/>
          <w:color w:val="0F1115"/>
          <w:spacing w:val="0"/>
          <w:sz w:val="16"/>
          <w:szCs w:val="16"/>
          <w:shd w:val="clear" w:fill="FFFFFF"/>
        </w:rPr>
        <w:t>：新手建议玩4天3晚，不用赶时间，每天逛1-2个景点，主打轻松惬意，拒绝旅途疲惫。</w:t>
      </w:r>
    </w:p>
    <w:p w14:paraId="45365DE0">
      <w:pPr>
        <w:pStyle w:val="3"/>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九、投诉与服务</w:t>
      </w:r>
    </w:p>
    <w:p w14:paraId="074518BF">
      <w:pPr>
        <w:keepNext w:val="0"/>
        <w:keepLines w:val="0"/>
        <w:widowControl/>
        <w:numPr>
          <w:ilvl w:val="0"/>
          <w:numId w:val="16"/>
        </w:numPr>
        <w:suppressLineNumbers w:val="0"/>
        <w:spacing w:before="0" w:beforeAutospacing="1" w:after="0" w:afterAutospacing="1"/>
        <w:ind w:left="0" w:hanging="360"/>
      </w:pPr>
    </w:p>
    <w:p w14:paraId="650A121C">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旅游咨询/投诉热线</w:t>
      </w:r>
      <w:r>
        <w:rPr>
          <w:rFonts w:hint="default" w:ascii="Segoe UI" w:hAnsi="Segoe UI" w:eastAsia="Segoe UI" w:cs="Segoe UI"/>
          <w:i w:val="0"/>
          <w:iCs w:val="0"/>
          <w:caps w:val="0"/>
          <w:color w:val="0F1115"/>
          <w:spacing w:val="0"/>
          <w:sz w:val="16"/>
          <w:szCs w:val="16"/>
          <w:shd w:val="clear" w:fill="FFFFFF"/>
        </w:rPr>
        <w:t>：12345（三亚市政府服务热线）</w:t>
      </w:r>
    </w:p>
    <w:p w14:paraId="76E9C959">
      <w:pPr>
        <w:keepNext w:val="0"/>
        <w:keepLines w:val="0"/>
        <w:widowControl/>
        <w:numPr>
          <w:ilvl w:val="0"/>
          <w:numId w:val="16"/>
        </w:numPr>
        <w:suppressLineNumbers w:val="0"/>
        <w:spacing w:before="0" w:beforeAutospacing="1" w:after="0" w:afterAutospacing="1"/>
        <w:ind w:left="0" w:hanging="360"/>
      </w:pPr>
    </w:p>
    <w:p w14:paraId="7AFA1069">
      <w:pPr>
        <w:keepNext w:val="0"/>
        <w:keepLines w:val="0"/>
        <w:widowControl/>
        <w:numPr>
          <w:ilvl w:val="0"/>
          <w:numId w:val="16"/>
        </w:numPr>
        <w:suppressLineNumbers w:val="0"/>
        <w:spacing w:before="60" w:beforeAutospacing="0" w:after="0" w:afterAutospacing="1"/>
        <w:ind w:left="0" w:hanging="360"/>
      </w:pPr>
    </w:p>
    <w:p w14:paraId="680BFEFE">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三亚市旅游和文化广电体育局</w:t>
      </w:r>
      <w:r>
        <w:rPr>
          <w:rFonts w:hint="default" w:ascii="Segoe UI" w:hAnsi="Segoe UI" w:eastAsia="Segoe UI" w:cs="Segoe UI"/>
          <w:i w:val="0"/>
          <w:iCs w:val="0"/>
          <w:caps w:val="0"/>
          <w:color w:val="0F1115"/>
          <w:spacing w:val="0"/>
          <w:sz w:val="16"/>
          <w:szCs w:val="16"/>
          <w:shd w:val="clear" w:fill="FFFFFF"/>
        </w:rPr>
        <w:t>：0755 8827 2616</w:t>
      </w:r>
    </w:p>
    <w:p w14:paraId="1F526CB3">
      <w:pPr>
        <w:keepNext w:val="0"/>
        <w:keepLines w:val="0"/>
        <w:widowControl/>
        <w:numPr>
          <w:ilvl w:val="0"/>
          <w:numId w:val="16"/>
        </w:numPr>
        <w:suppressLineNumbers w:val="0"/>
        <w:spacing w:before="60" w:beforeAutospacing="0" w:after="0" w:afterAutospacing="1"/>
        <w:ind w:left="0" w:hanging="360"/>
      </w:pPr>
    </w:p>
    <w:p w14:paraId="20649E8D">
      <w:pPr>
        <w:keepNext w:val="0"/>
        <w:keepLines w:val="0"/>
        <w:widowControl/>
        <w:numPr>
          <w:ilvl w:val="0"/>
          <w:numId w:val="16"/>
        </w:numPr>
        <w:suppressLineNumbers w:val="0"/>
        <w:spacing w:before="60" w:beforeAutospacing="0" w:after="0" w:afterAutospacing="1"/>
        <w:ind w:left="0" w:hanging="360"/>
      </w:pPr>
    </w:p>
    <w:p w14:paraId="6ACDBE1D">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官方信息平台</w:t>
      </w:r>
      <w:r>
        <w:rPr>
          <w:rFonts w:hint="default" w:ascii="Segoe UI" w:hAnsi="Segoe UI" w:eastAsia="Segoe UI" w:cs="Segoe UI"/>
          <w:i w:val="0"/>
          <w:iCs w:val="0"/>
          <w:caps w:val="0"/>
          <w:color w:val="0F1115"/>
          <w:spacing w:val="0"/>
          <w:sz w:val="16"/>
          <w:szCs w:val="16"/>
          <w:shd w:val="clear" w:fill="FFFFFF"/>
        </w:rPr>
        <w:t>：</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"https://www.visitsanya.com/"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Style w:val="8"/>
          <w:rFonts w:hint="default" w:ascii="Segoe UI" w:hAnsi="Segoe UI" w:eastAsia="Segoe UI" w:cs="Segoe UI"/>
          <w:i w:val="0"/>
          <w:iCs w:val="0"/>
          <w:caps w:val="0"/>
          <w:color w:val="3964FE"/>
          <w:spacing w:val="0"/>
          <w:sz w:val="16"/>
          <w:szCs w:val="16"/>
          <w:u w:val="none"/>
          <w:shd w:val="clear" w:fill="FFFFFF"/>
        </w:rPr>
        <w:t>www.visitsanya.com</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（三亚市旅游发展局官网）</w:t>
      </w:r>
    </w:p>
    <w:p w14:paraId="65991C39">
      <w:pPr>
        <w:keepNext w:val="0"/>
        <w:keepLines w:val="0"/>
        <w:widowControl/>
        <w:numPr>
          <w:ilvl w:val="0"/>
          <w:numId w:val="16"/>
        </w:numPr>
        <w:suppressLineNumbers w:val="0"/>
        <w:spacing w:before="60" w:beforeAutospacing="0" w:after="0" w:afterAutospacing="1"/>
        <w:ind w:left="0" w:hanging="360"/>
      </w:pPr>
    </w:p>
    <w:p w14:paraId="0D2BFDF1">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spacing w:val="0"/>
          <w:sz w:val="16"/>
          <w:szCs w:val="16"/>
        </w:rPr>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E03D050">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本指南信息更新至2026年6月。景点开放时间、门票价格等可能根据季节和实际情况调整，出行前请以官方最新公告为准。</w:t>
      </w:r>
    </w:p>
    <w:p w14:paraId="04C07839">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color w:val="0F1115"/>
          <w:spacing w:val="0"/>
          <w:sz w:val="16"/>
          <w:szCs w:val="16"/>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77CBE7DD">
      <w:pPr>
        <w:pStyle w:val="5"/>
        <w:keepNext w:val="0"/>
        <w:keepLines w:val="0"/>
        <w:widowControl/>
        <w:suppressLineNumbers w:val="0"/>
        <w:shd w:val="clear" w:fill="FFFFFF"/>
        <w:spacing w:before="160" w:beforeAutospacing="0" w:after="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16"/>
          <w:szCs w:val="16"/>
          <w:shd w:val="clear" w:fill="FFFFFF"/>
        </w:rPr>
        <w:t>版权说明：</w:t>
      </w:r>
      <w:r>
        <w:rPr>
          <w:rFonts w:hint="default" w:ascii="Segoe UI" w:hAnsi="Segoe UI" w:eastAsia="Segoe UI" w:cs="Segoe UI"/>
          <w:i w:val="0"/>
          <w:iCs w:val="0"/>
          <w:caps w:val="0"/>
          <w:color w:val="0F1115"/>
          <w:spacing w:val="0"/>
          <w:sz w:val="16"/>
          <w:szCs w:val="16"/>
          <w:shd w:val="clear" w:fill="FFFFFF"/>
        </w:rPr>
        <w:t> 本指南由三亚市旅游和文化广电体育局、三亚市旅游发展局支持编制。</w:t>
      </w:r>
      <w:r>
        <w:rPr>
          <w:rFonts w:hint="default" w:ascii="Segoe UI" w:hAnsi="Segoe UI" w:eastAsia="Segoe UI" w:cs="Segoe UI"/>
          <w:b/>
          <w:bCs/>
          <w:i w:val="0"/>
          <w:iCs w:val="0"/>
          <w:caps w:val="0"/>
          <w:color w:val="0F1115"/>
          <w:spacing w:val="0"/>
          <w:sz w:val="16"/>
          <w:szCs w:val="16"/>
          <w:shd w:val="clear" w:fill="FFFFFF"/>
        </w:rPr>
        <w:t>严禁任何个人或机构在未经授权的情况下复制、修改、分发或二次利用本内容制作PDF并用于任何商业或盈利目的。</w:t>
      </w:r>
      <w:r>
        <w:rPr>
          <w:rFonts w:hint="default" w:ascii="Segoe UI" w:hAnsi="Segoe UI" w:eastAsia="Segoe UI" w:cs="Segoe UI"/>
          <w:i w:val="0"/>
          <w:iCs w:val="0"/>
          <w:caps w:val="0"/>
          <w:color w:val="0F1115"/>
          <w:spacing w:val="0"/>
          <w:sz w:val="16"/>
          <w:szCs w:val="16"/>
          <w:shd w:val="clear" w:fill="FFFFFF"/>
        </w:rPr>
        <w:t> 如需授权使用本内容，请联系三亚市旅游和文化广电体育局获取官方许可。</w:t>
      </w:r>
    </w:p>
    <w:p w14:paraId="423FE8E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05C1B8"/>
    <w:multiLevelType w:val="multilevel"/>
    <w:tmpl w:val="8205C1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62ED54A"/>
    <w:multiLevelType w:val="multilevel"/>
    <w:tmpl w:val="862ED5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D84CD3B"/>
    <w:multiLevelType w:val="multilevel"/>
    <w:tmpl w:val="8D84CD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DA96485"/>
    <w:multiLevelType w:val="multilevel"/>
    <w:tmpl w:val="8DA964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B5A3EFC"/>
    <w:multiLevelType w:val="multilevel"/>
    <w:tmpl w:val="AB5A3E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61BF0E6"/>
    <w:multiLevelType w:val="multilevel"/>
    <w:tmpl w:val="B61BF0E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8DC657B"/>
    <w:multiLevelType w:val="multilevel"/>
    <w:tmpl w:val="C8DC65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7F04949"/>
    <w:multiLevelType w:val="multilevel"/>
    <w:tmpl w:val="E7F049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EB539CE7"/>
    <w:multiLevelType w:val="multilevel"/>
    <w:tmpl w:val="EB539C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0D7403D2"/>
    <w:multiLevelType w:val="multilevel"/>
    <w:tmpl w:val="0D7403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0E25292D"/>
    <w:multiLevelType w:val="multilevel"/>
    <w:tmpl w:val="0E2529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0F423AA0"/>
    <w:multiLevelType w:val="multilevel"/>
    <w:tmpl w:val="0F423A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2D802DEA"/>
    <w:multiLevelType w:val="multilevel"/>
    <w:tmpl w:val="2D802D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48047A40"/>
    <w:multiLevelType w:val="multilevel"/>
    <w:tmpl w:val="48047A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68B09CF9"/>
    <w:multiLevelType w:val="multilevel"/>
    <w:tmpl w:val="68B09C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7D39D471"/>
    <w:multiLevelType w:val="multilevel"/>
    <w:tmpl w:val="7D39D4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0"/>
  </w:num>
  <w:num w:numId="3">
    <w:abstractNumId w:val="4"/>
  </w:num>
  <w:num w:numId="4">
    <w:abstractNumId w:val="14"/>
  </w:num>
  <w:num w:numId="5">
    <w:abstractNumId w:val="7"/>
  </w:num>
  <w:num w:numId="6">
    <w:abstractNumId w:val="3"/>
  </w:num>
  <w:num w:numId="7">
    <w:abstractNumId w:val="9"/>
  </w:num>
  <w:num w:numId="8">
    <w:abstractNumId w:val="1"/>
  </w:num>
  <w:num w:numId="9">
    <w:abstractNumId w:val="15"/>
  </w:num>
  <w:num w:numId="10">
    <w:abstractNumId w:val="13"/>
  </w:num>
  <w:num w:numId="11">
    <w:abstractNumId w:val="11"/>
  </w:num>
  <w:num w:numId="12">
    <w:abstractNumId w:val="10"/>
  </w:num>
  <w:num w:numId="13">
    <w:abstractNumId w:val="2"/>
  </w:num>
  <w:num w:numId="14">
    <w:abstractNumId w:val="8"/>
  </w:num>
  <w:num w:numId="15">
    <w:abstractNumId w:val="6"/>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3C23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rPr>
  </w:style>
  <w:style w:type="character" w:styleId="8">
    <w:name w:val="Hyperlink"/>
    <w:basedOn w:val="7"/>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2026-06-02T01:49:34Z</dcterms:created>
  <dc:creator>程霖</dc:creator>
  <cp:lastModifiedBy>polout</cp:lastModifiedBy>
  <dcterms:modified xsi:type="dcterms:W3CDTF">2026-06-02T01:49:55Z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eyJoZGlkIjoiMWJlN2E3ZTVmZDcyMWMzYWQyMWUzNmExZGViN2JmMmYiLCJ1c2VySWQiOiI5MDg4MTU1NTYifQ==</vt:lpwstr>
  </property>
  <property fmtid="{D5CDD505-2E9C-101B-9397-08002B2CF9AE}" pid="4" name="ICV">
    <vt:lpwstr>122310158CEB403F8622E79BD3A39E4F_12</vt:lpwstr>
  </property>
</Properties>
</file>