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9B54D" w14:textId="77777777" w:rsidR="000E4368" w:rsidRDefault="00180EBE">
      <w:pPr>
        <w:spacing w:after="40"/>
        <w:jc w:val="center"/>
      </w:pPr>
      <w:r>
        <w:rPr>
          <w:rFonts w:ascii="Arial" w:hAnsi="Arial"/>
          <w:b/>
          <w:color w:val="0F172A"/>
          <w:sz w:val="40"/>
        </w:rPr>
        <w:t>RODOLFO ANTUNES</w:t>
      </w:r>
    </w:p>
    <w:p w14:paraId="590D0CD5" w14:textId="77777777" w:rsidR="000E4368" w:rsidRDefault="00180EBE">
      <w:pPr>
        <w:spacing w:after="80"/>
        <w:jc w:val="center"/>
      </w:pPr>
      <w:r>
        <w:rPr>
          <w:rFonts w:ascii="Arial" w:hAnsi="Arial"/>
          <w:b/>
          <w:color w:val="2563EB"/>
        </w:rPr>
        <w:t>DESENVOLVEDOR FULLSTACK | NODE.JS • TYPESCRIPT • REACT • DOCKER</w:t>
      </w:r>
    </w:p>
    <w:p w14:paraId="64B23A9E" w14:textId="77777777" w:rsidR="000E4368" w:rsidRDefault="00180EBE">
      <w:pPr>
        <w:jc w:val="center"/>
      </w:pPr>
      <w:r>
        <w:rPr>
          <w:rFonts w:ascii="Arial" w:hAnsi="Arial"/>
          <w:color w:val="334155"/>
          <w:sz w:val="19"/>
        </w:rPr>
        <w:t xml:space="preserve">Sorocaba – SP • (11) 99397-7874 • </w:t>
      </w:r>
      <w:hyperlink r:id="rId6">
        <w:r>
          <w:rPr>
            <w:rFonts w:ascii="Arial" w:hAnsi="Arial"/>
            <w:color w:val="2563EB"/>
            <w:sz w:val="19"/>
          </w:rPr>
          <w:t>Rodolfo.antunes9@gmail.com</w:t>
        </w:r>
      </w:hyperlink>
      <w:r>
        <w:rPr>
          <w:rFonts w:ascii="Arial" w:hAnsi="Arial"/>
          <w:color w:val="334155"/>
          <w:sz w:val="19"/>
        </w:rPr>
        <w:br/>
        <w:t xml:space="preserve">LinkedIn: </w:t>
      </w:r>
      <w:hyperlink r:id="rId7">
        <w:r>
          <w:rPr>
            <w:rFonts w:ascii="Arial" w:hAnsi="Arial"/>
            <w:color w:val="2563EB"/>
            <w:sz w:val="19"/>
          </w:rPr>
          <w:t>linkedin.com/in/rodolfo-almeida-2352b51b5</w:t>
        </w:r>
      </w:hyperlink>
      <w:r>
        <w:rPr>
          <w:rFonts w:ascii="Arial" w:hAnsi="Arial"/>
          <w:color w:val="334155"/>
          <w:sz w:val="19"/>
        </w:rPr>
        <w:t xml:space="preserve"> • GitHub: </w:t>
      </w:r>
      <w:hyperlink r:id="rId8">
        <w:r>
          <w:rPr>
            <w:rFonts w:ascii="Arial" w:hAnsi="Arial"/>
            <w:color w:val="2563EB"/>
            <w:sz w:val="19"/>
          </w:rPr>
          <w:t>github.com/Ranzer-Dev</w:t>
        </w:r>
      </w:hyperlink>
      <w:r>
        <w:rPr>
          <w:rFonts w:ascii="Arial" w:hAnsi="Arial"/>
          <w:color w:val="334155"/>
          <w:sz w:val="19"/>
        </w:rPr>
        <w:t xml:space="preserve"> • Portfólio: </w:t>
      </w:r>
      <w:hyperlink r:id="rId9">
        <w:r>
          <w:rPr>
            <w:rFonts w:ascii="Arial" w:hAnsi="Arial"/>
            <w:color w:val="2563EB"/>
            <w:sz w:val="19"/>
          </w:rPr>
          <w:t>ranzer-dev.github.io</w:t>
        </w:r>
      </w:hyperlink>
    </w:p>
    <w:p w14:paraId="247FA72D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RESUMO PROFISSIONAL</w:t>
      </w:r>
    </w:p>
    <w:p w14:paraId="503D32C7" w14:textId="77777777" w:rsidR="000E4368" w:rsidRDefault="00180EBE">
      <w:pPr>
        <w:spacing w:before="40" w:after="120"/>
      </w:pPr>
      <w:r>
        <w:rPr>
          <w:rFonts w:ascii="Arial" w:hAnsi="Arial"/>
          <w:color w:val="1E293B"/>
          <w:sz w:val="20"/>
        </w:rPr>
        <w:t xml:space="preserve">Desenvolvedor FullStack com vivência prática no desenvolvimento de sistemas web corporativos, microsserviços e APIs RESTful escaláveis utilizando </w:t>
      </w:r>
      <w:r>
        <w:rPr>
          <w:rFonts w:ascii="Arial" w:hAnsi="Arial"/>
          <w:b/>
          <w:color w:val="0F172A"/>
          <w:sz w:val="20"/>
        </w:rPr>
        <w:t>Node.js, TypeScript, React e Docker</w:t>
      </w:r>
      <w:r>
        <w:rPr>
          <w:rFonts w:ascii="Arial" w:hAnsi="Arial"/>
          <w:color w:val="1E293B"/>
          <w:sz w:val="20"/>
        </w:rPr>
        <w:t xml:space="preserve">. Atuação direta no setor público (Prefeitura de Votorantim) na criação de soluções de gestão interna, modelagem relacional e otimização de consultas SQL. Criador de </w:t>
      </w:r>
      <w:r>
        <w:rPr>
          <w:rFonts w:ascii="Arial" w:hAnsi="Arial"/>
          <w:b/>
          <w:color w:val="0F172A"/>
          <w:sz w:val="20"/>
        </w:rPr>
        <w:t>2 aplicativos móveis publicados oficialmente na Google Play Store</w:t>
      </w:r>
      <w:r>
        <w:rPr>
          <w:rFonts w:ascii="Arial" w:hAnsi="Arial"/>
          <w:color w:val="1E293B"/>
          <w:sz w:val="20"/>
        </w:rPr>
        <w:t xml:space="preserve">, demonstrando autonomia no ciclo completo de engenharia de software (levantamento de requisitos, arquitetura limpa, interface reativa, testes e deploy). Background de mais de 2 anos em </w:t>
      </w:r>
      <w:r>
        <w:rPr>
          <w:rFonts w:ascii="Arial" w:hAnsi="Arial"/>
          <w:b/>
          <w:color w:val="0F172A"/>
          <w:sz w:val="20"/>
        </w:rPr>
        <w:t>Garantia e Controle de Qualidade Industrial (QA)</w:t>
      </w:r>
      <w:r>
        <w:rPr>
          <w:rFonts w:ascii="Arial" w:hAnsi="Arial"/>
          <w:color w:val="1E293B"/>
          <w:sz w:val="20"/>
        </w:rPr>
        <w:t xml:space="preserve">, agregando </w:t>
      </w:r>
      <w:r>
        <w:rPr>
          <w:rFonts w:ascii="Arial" w:hAnsi="Arial"/>
          <w:color w:val="1E293B"/>
          <w:sz w:val="20"/>
        </w:rPr>
        <w:t xml:space="preserve">disciplina analítica para prevenção antecipada de bugs, métricas de precisão, testes de software e aplicação de princípios SOLID e Clean Code. Histórico comprovado de constante aprimoramento técnico com </w:t>
      </w:r>
      <w:r>
        <w:rPr>
          <w:rFonts w:ascii="Arial" w:hAnsi="Arial"/>
          <w:b/>
          <w:color w:val="0F172A"/>
          <w:sz w:val="20"/>
        </w:rPr>
        <w:t>mais de 86 certificações e bootcamps corporativos de elite</w:t>
      </w:r>
      <w:r>
        <w:rPr>
          <w:rFonts w:ascii="Arial" w:hAnsi="Arial"/>
          <w:color w:val="1E293B"/>
          <w:sz w:val="20"/>
        </w:rPr>
        <w:t xml:space="preserve"> (Santander, Itaú, GFT, Avanade). </w:t>
      </w:r>
      <w:r>
        <w:rPr>
          <w:rFonts w:ascii="Arial" w:hAnsi="Arial"/>
          <w:b/>
          <w:color w:val="0F172A"/>
          <w:sz w:val="20"/>
        </w:rPr>
        <w:t>Inglês intermediário</w:t>
      </w:r>
      <w:r>
        <w:rPr>
          <w:rFonts w:ascii="Arial" w:hAnsi="Arial"/>
          <w:color w:val="1E293B"/>
          <w:sz w:val="20"/>
        </w:rPr>
        <w:t xml:space="preserve"> com leitura técnica fluida para documentações, RFCs e especificações internacionais.</w:t>
      </w:r>
    </w:p>
    <w:p w14:paraId="56D1D66E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COMPETÊNCIAS TÉCNICAS &amp; TECNOLOGIAS</w:t>
      </w:r>
    </w:p>
    <w:p w14:paraId="4B1C2781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Back-end &amp; APIs: </w:t>
      </w:r>
      <w:r>
        <w:rPr>
          <w:rFonts w:ascii="Arial" w:hAnsi="Arial"/>
          <w:color w:val="1E293B"/>
          <w:sz w:val="19"/>
        </w:rPr>
        <w:t>Node.js, TypeScript, JavaScript (ES6+), APIs RESTful, Express.js, Fastify, Microsserviços, Minimal APIs, Autenticação JWT, JSON, HTTP/HTTPS, C# (.NET Core), Java.</w:t>
      </w:r>
    </w:p>
    <w:p w14:paraId="12246F23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Front-end &amp; Mobile: </w:t>
      </w:r>
      <w:r>
        <w:rPr>
          <w:rFonts w:ascii="Arial" w:hAnsi="Arial"/>
          <w:color w:val="1E293B"/>
          <w:sz w:val="19"/>
        </w:rPr>
        <w:t xml:space="preserve">React, Next.js, Vite, HTML5 Semântico, CSS3, </w:t>
      </w:r>
      <w:r>
        <w:rPr>
          <w:rFonts w:ascii="Arial" w:hAnsi="Arial"/>
          <w:color w:val="1E293B"/>
          <w:sz w:val="19"/>
        </w:rPr>
        <w:t>Tailwind CSS, Componentização, SPAs, Flutter, Dart, Publicação Google Play Console, Android SDK, UI/UX Responsivo.</w:t>
      </w:r>
    </w:p>
    <w:p w14:paraId="1AC83B14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Bancos de Dados &amp; ORM: </w:t>
      </w:r>
      <w:r>
        <w:rPr>
          <w:rFonts w:ascii="Arial" w:hAnsi="Arial"/>
          <w:color w:val="1E293B"/>
          <w:sz w:val="19"/>
        </w:rPr>
        <w:t>SQL, PostgreSQL, MySQL, SQLite, Dapper ORM, Otimização de Queries, Modelagem Relacional, Índices, Normalização, Stored Procedures, Integridade de Dados.</w:t>
      </w:r>
    </w:p>
    <w:p w14:paraId="0E8F2BEF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DevOps, Nuvem &amp; Infra: </w:t>
      </w:r>
      <w:r>
        <w:rPr>
          <w:rFonts w:ascii="Arial" w:hAnsi="Arial"/>
          <w:color w:val="1E293B"/>
          <w:sz w:val="19"/>
        </w:rPr>
        <w:t>Docker, Docker Compose, Conteinerização, Git, GitHub, GitLab, CI/CD, Linux (Terminal/Bash), AWS Cloud (EC2, S3, Fundamentos de Nuvem), NPM Scripts.</w:t>
      </w:r>
    </w:p>
    <w:p w14:paraId="2595361C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Arquitetura &amp; Qualidade: </w:t>
      </w:r>
      <w:r>
        <w:rPr>
          <w:rFonts w:ascii="Arial" w:hAnsi="Arial"/>
          <w:color w:val="1E293B"/>
          <w:sz w:val="19"/>
        </w:rPr>
        <w:t>SOLID, Clean Code, Clean Architecture, DDD (Domain-Driven Design), MVC, Padrões de Projeto (Design Patterns), Testes de Software (QA), Code Review, Git Flow.</w:t>
      </w:r>
    </w:p>
    <w:p w14:paraId="6849922E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Metodologias &amp; Agilidade: </w:t>
      </w:r>
      <w:r>
        <w:rPr>
          <w:rFonts w:ascii="Arial" w:hAnsi="Arial"/>
          <w:color w:val="1E293B"/>
          <w:sz w:val="19"/>
        </w:rPr>
        <w:t>Scrum, Kanban, Jira, Metodologias Ágeis, Resolução Analítica de Problemas, Trabalho em Equipe, Comunicação Técnica.</w:t>
      </w:r>
    </w:p>
    <w:p w14:paraId="6979EFE3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IA &amp; Ferramentas Modernas: </w:t>
      </w:r>
      <w:r>
        <w:rPr>
          <w:rFonts w:ascii="Arial" w:hAnsi="Arial"/>
          <w:color w:val="1E293B"/>
          <w:sz w:val="19"/>
        </w:rPr>
        <w:t>Engenharia de Prompts, LLMs, Agentes Autônomos de IA, AWS Bedrock, GitHub Copilot, Automação de Processos.</w:t>
      </w:r>
    </w:p>
    <w:p w14:paraId="05F4B701" w14:textId="77777777" w:rsidR="000E4368" w:rsidRDefault="00180EBE">
      <w:pPr>
        <w:spacing w:before="20" w:after="40"/>
        <w:ind w:left="216"/>
      </w:pPr>
      <w:r>
        <w:rPr>
          <w:rFonts w:ascii="Arial" w:hAnsi="Arial"/>
          <w:b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Idiomas: </w:t>
      </w:r>
      <w:r>
        <w:rPr>
          <w:rFonts w:ascii="Arial" w:hAnsi="Arial"/>
          <w:color w:val="1E293B"/>
          <w:sz w:val="19"/>
        </w:rPr>
        <w:t>Inglês Intermediário (B2 – Leitura técnica fluida, documentações e comunicação profissional) | Português (Nativo).</w:t>
      </w:r>
    </w:p>
    <w:p w14:paraId="181D452F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EXPERIÊNCIA PROFISSIONAL</w:t>
      </w:r>
    </w:p>
    <w:p w14:paraId="35F3C8CF" w14:textId="77777777" w:rsidR="000E4368" w:rsidRDefault="00180EBE">
      <w:pPr>
        <w:keepNext/>
        <w:spacing w:before="80" w:after="40"/>
      </w:pPr>
      <w:r>
        <w:rPr>
          <w:rFonts w:ascii="Arial" w:hAnsi="Arial"/>
          <w:b/>
          <w:color w:val="0F172A"/>
          <w:sz w:val="21"/>
        </w:rPr>
        <w:t>Prefeitura de Votorantim</w:t>
      </w:r>
      <w:r>
        <w:rPr>
          <w:rFonts w:ascii="Arial" w:hAnsi="Arial"/>
          <w:b/>
          <w:color w:val="2563EB"/>
          <w:sz w:val="21"/>
        </w:rPr>
        <w:t xml:space="preserve"> — Estagiário em Desenvolvimento FullStack</w:t>
      </w:r>
      <w:r>
        <w:rPr>
          <w:rFonts w:ascii="Arial" w:hAnsi="Arial"/>
          <w:i/>
          <w:color w:val="64748B"/>
          <w:sz w:val="19"/>
        </w:rPr>
        <w:t xml:space="preserve"> | Junho/2025 – Atual | Votorantim – SP</w:t>
      </w:r>
    </w:p>
    <w:p w14:paraId="646B7188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Desenvolvimento e sustentação de aplicações web corporativas e APIs RESTful em Node.js e TypeScript, atendendo a demandas internas de secretarias municipais e gestão de contratos públicos.</w:t>
      </w:r>
    </w:p>
    <w:p w14:paraId="08EF616D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Arquitetura e implementação de endpoints seguros, validações rigorosas de dados de entrada e padronização de respostas JSON, reduzindo redundâncias e erros operacionais.</w:t>
      </w:r>
    </w:p>
    <w:p w14:paraId="62793F1A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Conteinerização de microsserviços e ambientes de desenvolvimento utilizando Docker e Docker Compose, eliminando divergências de dependências entre desenvolvimento e homologação e acelerando o fluxo de setup.</w:t>
      </w:r>
    </w:p>
    <w:p w14:paraId="6076C49A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Otimização e modelagem de consultas SQL em bancos de dados relacionais corporativos, refatorando rotinas lentas e garantindo integridade referencial para relatórios de auditoria governamental.</w:t>
      </w:r>
    </w:p>
    <w:p w14:paraId="476120F6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Construção de interfaces de usuário dinâmicas e responsivas com React, integrando componentes front-end a serviços back-end sob práticas de Clean Code e versionamento contínuo no Git/GitHub.</w:t>
      </w:r>
    </w:p>
    <w:p w14:paraId="743A4F1C" w14:textId="77777777" w:rsidR="000E4368" w:rsidRDefault="00180EBE">
      <w:pPr>
        <w:keepNext/>
        <w:spacing w:before="120" w:after="40"/>
      </w:pPr>
      <w:r>
        <w:rPr>
          <w:rFonts w:ascii="Arial" w:hAnsi="Arial"/>
          <w:b/>
          <w:color w:val="0F172A"/>
          <w:sz w:val="21"/>
        </w:rPr>
        <w:lastRenderedPageBreak/>
        <w:t>Power Watts</w:t>
      </w:r>
      <w:r>
        <w:rPr>
          <w:rFonts w:ascii="Arial" w:hAnsi="Arial"/>
          <w:b/>
          <w:color w:val="2563EB"/>
          <w:sz w:val="21"/>
        </w:rPr>
        <w:t xml:space="preserve"> — Técnico de Produção e Qualidade (Garantia da Qualidade / QA)</w:t>
      </w:r>
      <w:r>
        <w:rPr>
          <w:rFonts w:ascii="Arial" w:hAnsi="Arial"/>
          <w:i/>
          <w:color w:val="64748B"/>
          <w:sz w:val="19"/>
        </w:rPr>
        <w:t xml:space="preserve"> | Dezembro/2021 – Maio/2024 | Sorocaba – SP</w:t>
      </w:r>
    </w:p>
    <w:p w14:paraId="7BF9EBE4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Controle e garantia estatística da qualidade (QA) em processos industriais críticos, realizando medições dimensionais com tolerâncias milimétricas e auditoria de conformidade técnica.</w:t>
      </w:r>
    </w:p>
    <w:p w14:paraId="3DDB7A72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 xml:space="preserve">Elaboração de </w:t>
      </w:r>
      <w:r>
        <w:rPr>
          <w:rFonts w:ascii="Arial" w:hAnsi="Arial"/>
          <w:color w:val="1E293B"/>
          <w:sz w:val="19"/>
        </w:rPr>
        <w:t>planilhas automatizadas com fórmulas avançadas e dashboards analíticos para monitoramento de indicadores de desempenho operacional e controle de falhas.</w:t>
      </w:r>
    </w:p>
    <w:p w14:paraId="27F5418E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Aplicação de metodologia de melhoria contínua e análise de causa-raiz para eliminação de não-conformidades — princípios transferidos diretamente para o ciclo de desenvolvimento de software (prevenção de bugs, testes e código limpo).</w:t>
      </w:r>
    </w:p>
    <w:p w14:paraId="06E0ABC6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PROJETOS EM PRODUÇÃO &amp; PORTFÓLIO DE ENGENHARIA</w:t>
      </w:r>
    </w:p>
    <w:p w14:paraId="742A6D78" w14:textId="77777777" w:rsidR="000E4368" w:rsidRDefault="00180EBE">
      <w:pPr>
        <w:spacing w:before="4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>Smart Timer: HIIT e Tabata</w:t>
      </w:r>
      <w:r>
        <w:rPr>
          <w:rFonts w:ascii="Arial" w:hAnsi="Arial"/>
          <w:i/>
          <w:color w:val="64748B"/>
          <w:sz w:val="18"/>
        </w:rPr>
        <w:t xml:space="preserve"> (Google Play Store — Flutter / Dart / Mobile)</w:t>
      </w:r>
      <w:r>
        <w:rPr>
          <w:rFonts w:ascii="Arial" w:hAnsi="Arial"/>
          <w:color w:val="64748B"/>
          <w:sz w:val="17"/>
        </w:rPr>
        <w:t xml:space="preserve"> [</w:t>
      </w:r>
      <w:hyperlink r:id="rId10">
        <w:r>
          <w:rPr>
            <w:rFonts w:ascii="Arial" w:hAnsi="Arial"/>
            <w:color w:val="2563EB"/>
            <w:sz w:val="17"/>
            <w:u w:val="single"/>
          </w:rPr>
          <w:t>Ver na Google Play ↗</w:t>
        </w:r>
      </w:hyperlink>
      <w:r>
        <w:rPr>
          <w:rFonts w:ascii="Arial" w:hAnsi="Arial"/>
          <w:color w:val="64748B"/>
          <w:sz w:val="17"/>
        </w:rPr>
        <w:t xml:space="preserve">]: </w:t>
      </w:r>
      <w:r>
        <w:rPr>
          <w:rFonts w:ascii="Arial" w:hAnsi="Arial"/>
          <w:color w:val="1E293B"/>
          <w:sz w:val="19"/>
        </w:rPr>
        <w:t>Aplicativo mobile publicado oficialmente para cronometragem inteligente e treinos intervalados. Desenvolvido com Flutter e Dart, gerenciamento reativo de estado, execução em background, design responsivo e conformidade técnica completa com a Google Play Console.</w:t>
      </w:r>
    </w:p>
    <w:p w14:paraId="1AB68AAF" w14:textId="77777777" w:rsidR="000E4368" w:rsidRDefault="00180EBE">
      <w:pPr>
        <w:spacing w:before="4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>TopBrain: Jogos Cognitivos &amp; Neurociência</w:t>
      </w:r>
      <w:r>
        <w:rPr>
          <w:rFonts w:ascii="Arial" w:hAnsi="Arial"/>
          <w:i/>
          <w:color w:val="64748B"/>
          <w:sz w:val="18"/>
        </w:rPr>
        <w:t xml:space="preserve"> (Google Play Store — Mobile / Algoritmos)</w:t>
      </w:r>
      <w:r>
        <w:rPr>
          <w:rFonts w:ascii="Arial" w:hAnsi="Arial"/>
          <w:color w:val="64748B"/>
          <w:sz w:val="17"/>
        </w:rPr>
        <w:t xml:space="preserve"> [</w:t>
      </w:r>
      <w:hyperlink r:id="rId11">
        <w:r>
          <w:rPr>
            <w:rFonts w:ascii="Arial" w:hAnsi="Arial"/>
            <w:color w:val="2563EB"/>
            <w:sz w:val="17"/>
            <w:u w:val="single"/>
          </w:rPr>
          <w:t>Ver na Google Play ↗</w:t>
        </w:r>
      </w:hyperlink>
      <w:r>
        <w:rPr>
          <w:rFonts w:ascii="Arial" w:hAnsi="Arial"/>
          <w:color w:val="64748B"/>
          <w:sz w:val="17"/>
        </w:rPr>
        <w:t xml:space="preserve">]: </w:t>
      </w:r>
      <w:r>
        <w:rPr>
          <w:rFonts w:ascii="Arial" w:hAnsi="Arial"/>
          <w:color w:val="1E293B"/>
          <w:sz w:val="19"/>
        </w:rPr>
        <w:t>Aplicativo mobile publicado focado em estimulação cognitiva, exercícios neurais e prevenção de declínio cognitivo (Alzheimer/esquecimento). Arquitetura móvel com algoritmos dinâmicos de desafios mentais, persistência local e interface de alto engajamento.</w:t>
      </w:r>
    </w:p>
    <w:p w14:paraId="67F3193D" w14:textId="77777777" w:rsidR="000E4368" w:rsidRDefault="00180EBE">
      <w:pPr>
        <w:spacing w:before="4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>Minimal API Fórmula 1 &amp; Gerenciador de Podcasts</w:t>
      </w:r>
      <w:r>
        <w:rPr>
          <w:rFonts w:ascii="Arial" w:hAnsi="Arial"/>
          <w:i/>
          <w:color w:val="64748B"/>
          <w:sz w:val="18"/>
        </w:rPr>
        <w:t xml:space="preserve"> (GitHub — Back-end / Fastify / Node.js)</w:t>
      </w:r>
      <w:r>
        <w:rPr>
          <w:rFonts w:ascii="Arial" w:hAnsi="Arial"/>
          <w:color w:val="64748B"/>
          <w:sz w:val="17"/>
        </w:rPr>
        <w:t xml:space="preserve"> [</w:t>
      </w:r>
      <w:hyperlink r:id="rId12">
        <w:r>
          <w:rPr>
            <w:rFonts w:ascii="Arial" w:hAnsi="Arial"/>
            <w:color w:val="2563EB"/>
            <w:sz w:val="17"/>
            <w:u w:val="single"/>
          </w:rPr>
          <w:t>Ver no GitHub ↗</w:t>
        </w:r>
      </w:hyperlink>
      <w:r>
        <w:rPr>
          <w:rFonts w:ascii="Arial" w:hAnsi="Arial"/>
          <w:color w:val="64748B"/>
          <w:sz w:val="17"/>
        </w:rPr>
        <w:t xml:space="preserve">]: </w:t>
      </w:r>
      <w:r>
        <w:rPr>
          <w:rFonts w:ascii="Arial" w:hAnsi="Arial"/>
          <w:color w:val="1E293B"/>
          <w:sz w:val="19"/>
        </w:rPr>
        <w:t>Microsserviços e APIs RESTful em Node.js, Fastify e TypeScript focadas em altíssima taxa de transferência (throughput) e baixa latência. Aplicação de tipagem estrita, modularização e documentação clara de endpoints.</w:t>
      </w:r>
    </w:p>
    <w:p w14:paraId="741C25CE" w14:textId="77777777" w:rsidR="000E4368" w:rsidRDefault="00180EBE">
      <w:pPr>
        <w:spacing w:before="4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>Arquitetura DDD com Dapper ORM</w:t>
      </w:r>
      <w:r>
        <w:rPr>
          <w:rFonts w:ascii="Arial" w:hAnsi="Arial"/>
          <w:i/>
          <w:color w:val="64748B"/>
          <w:sz w:val="18"/>
        </w:rPr>
        <w:t xml:space="preserve"> (GitHub — C# / .NET Core / SQL)</w:t>
      </w:r>
      <w:r>
        <w:rPr>
          <w:rFonts w:ascii="Arial" w:hAnsi="Arial"/>
          <w:color w:val="64748B"/>
          <w:sz w:val="17"/>
        </w:rPr>
        <w:t xml:space="preserve"> [</w:t>
      </w:r>
      <w:hyperlink r:id="rId13">
        <w:r>
          <w:rPr>
            <w:rFonts w:ascii="Arial" w:hAnsi="Arial"/>
            <w:color w:val="2563EB"/>
            <w:sz w:val="17"/>
            <w:u w:val="single"/>
          </w:rPr>
          <w:t>Ver no GitHub ↗</w:t>
        </w:r>
      </w:hyperlink>
      <w:r>
        <w:rPr>
          <w:rFonts w:ascii="Arial" w:hAnsi="Arial"/>
          <w:color w:val="64748B"/>
          <w:sz w:val="17"/>
        </w:rPr>
        <w:t xml:space="preserve">]: </w:t>
      </w:r>
      <w:r>
        <w:rPr>
          <w:rFonts w:ascii="Arial" w:hAnsi="Arial"/>
          <w:color w:val="1E293B"/>
          <w:sz w:val="19"/>
        </w:rPr>
        <w:t xml:space="preserve">Implementação prática dos padrões </w:t>
      </w:r>
      <w:r>
        <w:rPr>
          <w:rFonts w:ascii="Arial" w:hAnsi="Arial"/>
          <w:color w:val="1E293B"/>
          <w:sz w:val="19"/>
        </w:rPr>
        <w:t>Domain-Driven Design (DDD) e Dapper ORM em C# para persistência relacional de alto desempenho, desacoplamento de camadas de domínio e consultas otimizadas.</w:t>
      </w:r>
    </w:p>
    <w:p w14:paraId="76E33835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FORMAÇÃO ACADÊMICA</w:t>
      </w:r>
    </w:p>
    <w:p w14:paraId="05F04A82" w14:textId="77777777" w:rsidR="000E4368" w:rsidRDefault="00180EBE">
      <w:pPr>
        <w:spacing w:before="60" w:after="80"/>
        <w:ind w:left="216"/>
      </w:pPr>
      <w:r>
        <w:rPr>
          <w:rFonts w:ascii="Arial" w:hAnsi="Arial"/>
          <w:b/>
          <w:color w:val="0F172A"/>
          <w:sz w:val="20"/>
        </w:rPr>
        <w:t>• Tecnólogo em Desenvolvimento de Software Multiplataforma (DSM)</w:t>
      </w:r>
      <w:r>
        <w:rPr>
          <w:rFonts w:ascii="Arial" w:hAnsi="Arial"/>
          <w:color w:val="334155"/>
          <w:sz w:val="20"/>
        </w:rPr>
        <w:t xml:space="preserve"> — FATEC Votorantim</w:t>
      </w:r>
      <w:r>
        <w:rPr>
          <w:rFonts w:ascii="Arial" w:hAnsi="Arial"/>
          <w:color w:val="334155"/>
          <w:sz w:val="20"/>
        </w:rPr>
        <w:br/>
      </w:r>
      <w:r>
        <w:rPr>
          <w:rFonts w:ascii="Arial" w:hAnsi="Arial"/>
          <w:i/>
          <w:color w:val="64748B"/>
          <w:sz w:val="19"/>
        </w:rPr>
        <w:t xml:space="preserve">  Período: Agosto/2024 – Julho/2027 (Previsão de Conclusão) | Atualmente cursando o 5º Semestre.</w:t>
      </w:r>
    </w:p>
    <w:p w14:paraId="6E671D70" w14:textId="77777777" w:rsidR="000E4368" w:rsidRDefault="00180EBE">
      <w:pPr>
        <w:keepNext/>
        <w:pBdr>
          <w:bottom w:val="single" w:sz="10" w:space="4" w:color="2563EB"/>
        </w:pBdr>
        <w:spacing w:before="220" w:after="80"/>
      </w:pPr>
      <w:r>
        <w:rPr>
          <w:rFonts w:ascii="Arial" w:hAnsi="Arial"/>
          <w:b/>
          <w:color w:val="0F172A"/>
          <w:sz w:val="23"/>
        </w:rPr>
        <w:t>CERTIFICAÇÕES TÉCNICAS, BOOTCAMPS CORPORATIVOS &amp; ESPECIALIZAÇÕES</w:t>
      </w:r>
    </w:p>
    <w:p w14:paraId="04E14515" w14:textId="77777777" w:rsidR="000E4368" w:rsidRDefault="00180EBE">
      <w:pPr>
        <w:spacing w:before="40" w:after="60"/>
        <w:ind w:left="216"/>
      </w:pPr>
      <w:r>
        <w:rPr>
          <w:rFonts w:ascii="Arial" w:hAnsi="Arial"/>
          <w:i/>
          <w:color w:val="334155"/>
          <w:sz w:val="19"/>
        </w:rPr>
        <w:t>Mais de 86 certificações técnicas concluídas e 500+ horas de formação prática nas plataformas DIO, Alura e DevMedia, incluindo bootcamps promovidos pelas maiores corporações do setor de tecnologia:</w:t>
      </w:r>
    </w:p>
    <w:p w14:paraId="5123DF9D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Bootcamps Corporativos de Elite: </w:t>
      </w:r>
      <w:r>
        <w:rPr>
          <w:rFonts w:ascii="Arial" w:hAnsi="Arial"/>
          <w:color w:val="1E293B"/>
          <w:sz w:val="19"/>
        </w:rPr>
        <w:t>Santander Bootcamp 2025 (FullStack &amp; IA), Itaú Tech Experience (Java &amp; IA), GFT Cloud &amp; AWS (Infraestrutura Nuvem), Avanade .NET Developer (C#, Dapper &amp; IA), Almaviva Back-end (Java &amp; QA), Nexa + AWS (IA Generativa com Bedrock).</w:t>
      </w:r>
    </w:p>
    <w:p w14:paraId="68467195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Node.js &amp; Ecossistema JavaScript (30 Certificações): </w:t>
      </w:r>
      <w:r>
        <w:rPr>
          <w:rFonts w:ascii="Arial" w:hAnsi="Arial"/>
          <w:color w:val="1E293B"/>
          <w:sz w:val="19"/>
        </w:rPr>
        <w:t>Formação Node.js Fundamentals, APIs com Express e Fastify, TypeScript para Devs Node, Debugging Avançado, Modularização ES Modules e CommonJS, NPM Scripts, Automação e Variáveis de Ambiente.</w:t>
      </w:r>
    </w:p>
    <w:p w14:paraId="71806261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Java &amp; Engenharia Orientada a Objetos (17 Certificações): </w:t>
      </w:r>
      <w:r>
        <w:rPr>
          <w:rFonts w:ascii="Arial" w:hAnsi="Arial"/>
          <w:color w:val="1E293B"/>
          <w:sz w:val="19"/>
        </w:rPr>
        <w:t>Fundamentos de Java, POO &amp; Abstração, Princípios S.O.L.I.D. com Java, Tratamento de Exceções, QA e Testes de Software, Algoritmos e Estruturas de Controle.</w:t>
      </w:r>
    </w:p>
    <w:p w14:paraId="654B09BD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C#, .NET &amp; Arquitetura (14 Certificações): </w:t>
      </w:r>
      <w:r>
        <w:rPr>
          <w:rFonts w:ascii="Arial" w:hAnsi="Arial"/>
          <w:color w:val="1E293B"/>
          <w:sz w:val="19"/>
        </w:rPr>
        <w:t>Domain-Driven Design (DDD) com Dapper ORM em APIs REST, .NET Core Fundamentals, Estruturas de Dados em C#, Arquitetura Back-end com IA na Prática.</w:t>
      </w:r>
    </w:p>
    <w:p w14:paraId="0AC18416" w14:textId="77777777" w:rsidR="000E4368" w:rsidRDefault="00180EBE">
      <w:pPr>
        <w:spacing w:before="20" w:after="40"/>
        <w:ind w:left="360"/>
      </w:pPr>
      <w:r>
        <w:rPr>
          <w:rFonts w:ascii="Arial" w:hAnsi="Arial"/>
          <w:color w:val="2563EB"/>
          <w:sz w:val="19"/>
        </w:rPr>
        <w:t xml:space="preserve">• </w:t>
      </w:r>
      <w:r>
        <w:rPr>
          <w:rFonts w:ascii="Arial" w:hAnsi="Arial"/>
          <w:b/>
          <w:color w:val="0F172A"/>
          <w:sz w:val="19"/>
        </w:rPr>
        <w:t xml:space="preserve">DevOps, Nuvem AWS &amp; Inteligência Artificial (25 Certificações): </w:t>
      </w:r>
      <w:r>
        <w:rPr>
          <w:rFonts w:ascii="Arial" w:hAnsi="Arial"/>
          <w:color w:val="1E293B"/>
          <w:sz w:val="19"/>
        </w:rPr>
        <w:t>Fundamentos de Infraestrutura AWS, Docker &amp; Containers, Git/GitHub e Open Source, Metodologia Ágil (Scrum), Engenharia de Prompts, LLMs e Agentes de IA.</w:t>
      </w:r>
    </w:p>
    <w:sectPr w:rsidR="000E436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930919">
    <w:abstractNumId w:val="8"/>
  </w:num>
  <w:num w:numId="2" w16cid:durableId="1288970311">
    <w:abstractNumId w:val="6"/>
  </w:num>
  <w:num w:numId="3" w16cid:durableId="1499927431">
    <w:abstractNumId w:val="5"/>
  </w:num>
  <w:num w:numId="4" w16cid:durableId="202135873">
    <w:abstractNumId w:val="4"/>
  </w:num>
  <w:num w:numId="5" w16cid:durableId="131602976">
    <w:abstractNumId w:val="7"/>
  </w:num>
  <w:num w:numId="6" w16cid:durableId="668682703">
    <w:abstractNumId w:val="3"/>
  </w:num>
  <w:num w:numId="7" w16cid:durableId="451629709">
    <w:abstractNumId w:val="2"/>
  </w:num>
  <w:num w:numId="8" w16cid:durableId="1776100081">
    <w:abstractNumId w:val="1"/>
  </w:num>
  <w:num w:numId="9" w16cid:durableId="185915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68"/>
    <w:rsid w:val="0015074B"/>
    <w:rsid w:val="00180EBE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E2562"/>
  <w14:defaultImageDpi w14:val="300"/>
  <w15:docId w15:val="{05665303-A41D-4AEC-8C96-042444C6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nzer-Dev" TargetMode="External"/><Relationship Id="rId13" Type="http://schemas.openxmlformats.org/officeDocument/2006/relationships/hyperlink" Target="https://github.com/Ranzer-De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odolfo-almeida-2352b51b5" TargetMode="External"/><Relationship Id="rId12" Type="http://schemas.openxmlformats.org/officeDocument/2006/relationships/hyperlink" Target="https://github.com/Ranzer-Dev/minimal-api-f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dolfo.antunes9@gmail.com" TargetMode="External"/><Relationship Id="rId11" Type="http://schemas.openxmlformats.org/officeDocument/2006/relationships/hyperlink" Target="https://play.google.com/store/apps/details?id=com.ranzerdev.topbra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SuaEmpresa.TimeSt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nzer-dev.github.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978</Words>
  <Characters>6427</Characters>
  <Application>Microsoft Office Word</Application>
  <DocSecurity>0</DocSecurity>
  <Lines>86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Ranzer Almeida</cp:lastModifiedBy>
  <cp:revision>2</cp:revision>
  <cp:lastPrinted>2026-10-07T13:51:00Z</cp:lastPrinted>
  <dcterms:created xsi:type="dcterms:W3CDTF">2013-12-23T23:15:00Z</dcterms:created>
  <dcterms:modified xsi:type="dcterms:W3CDTF">2026-10-07T13:51:00Z</dcterms:modified>
  <cp:category/>
</cp:coreProperties>
</file>