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8132C" w14:textId="77777777" w:rsidR="00E70257" w:rsidRDefault="00E70257">
      <w:pPr>
        <w:widowControl w:val="0"/>
        <w:pBdr>
          <w:top w:val="nil"/>
          <w:left w:val="nil"/>
          <w:bottom w:val="nil"/>
          <w:right w:val="nil"/>
          <w:between w:val="nil"/>
        </w:pBdr>
        <w:spacing w:after="0"/>
        <w:jc w:val="left"/>
      </w:pPr>
    </w:p>
    <w:p w14:paraId="4C2448F0" w14:textId="77777777" w:rsidR="00E70257" w:rsidRDefault="00000000">
      <w:pPr>
        <w:pStyle w:val="Ttulo"/>
        <w:pBdr>
          <w:bottom w:val="none" w:sz="0" w:space="0" w:color="000000"/>
        </w:pBdr>
        <w:rPr>
          <w:rFonts w:ascii="Calibri" w:eastAsia="Calibri" w:hAnsi="Calibri" w:cs="Calibri"/>
          <w:b/>
          <w:sz w:val="44"/>
          <w:szCs w:val="44"/>
        </w:rPr>
      </w:pPr>
      <w:r>
        <w:rPr>
          <w:rFonts w:ascii="Calibri" w:eastAsia="Calibri" w:hAnsi="Calibri" w:cs="Calibri"/>
          <w:b/>
          <w:sz w:val="44"/>
          <w:szCs w:val="44"/>
        </w:rPr>
        <w:t>PR 4.2. Instalación de sistemas operativos Linux.</w:t>
      </w:r>
    </w:p>
    <w:p w14:paraId="0449B481" w14:textId="77777777" w:rsidR="00F23ED8" w:rsidRDefault="00000000">
      <w:r>
        <w:t>En esta práctica vas a trabajar sobre tu máquina de Windows 10 y vas a crear un arranque dual al instalar Ubuntu 20</w:t>
      </w:r>
      <w:r w:rsidR="002D2C33">
        <w:t>. Para ello, ayúdate del siguiente vídeo</w:t>
      </w:r>
      <w:r w:rsidR="00F23ED8">
        <w:t>:</w:t>
      </w:r>
      <w:r w:rsidR="00F23ED8">
        <w:br/>
      </w:r>
    </w:p>
    <w:p w14:paraId="4CA10555" w14:textId="4846E061" w:rsidR="00F23ED8" w:rsidRDefault="00F23ED8">
      <w:r>
        <w:rPr>
          <w:noProof/>
        </w:rPr>
        <w:drawing>
          <wp:inline distT="0" distB="0" distL="0" distR="0" wp14:anchorId="21EE641C" wp14:editId="621AB823">
            <wp:extent cx="5759450" cy="2691130"/>
            <wp:effectExtent l="0" t="0" r="0" b="0"/>
            <wp:docPr id="1781668445" name="Imagen 2" descr="17 Video Marketing Experts Discuss the Best Video Length Tim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8445" name="Imagen 2" descr="17 Video Marketing Experts Discuss the Best Video Length Tim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691130"/>
                    </a:xfrm>
                    <a:prstGeom prst="rect">
                      <a:avLst/>
                    </a:prstGeom>
                    <a:noFill/>
                    <a:ln>
                      <a:noFill/>
                    </a:ln>
                  </pic:spPr>
                </pic:pic>
              </a:graphicData>
            </a:graphic>
          </wp:inline>
        </w:drawing>
      </w:r>
    </w:p>
    <w:p w14:paraId="270F03BE" w14:textId="701B572A" w:rsidR="00E70257" w:rsidRDefault="00F23ED8">
      <w:r>
        <w:br/>
        <w:t>E</w:t>
      </w:r>
      <w:r w:rsidR="002D2C33">
        <w:t xml:space="preserve">n </w:t>
      </w:r>
      <w:r>
        <w:t xml:space="preserve">este vídeo </w:t>
      </w:r>
      <w:r w:rsidR="002D2C33">
        <w:t xml:space="preserve">se explica </w:t>
      </w:r>
      <w:r w:rsidR="005D0B4A">
        <w:t>cómo</w:t>
      </w:r>
      <w:r w:rsidR="002D2C33">
        <w:t xml:space="preserve"> crear una partición para reservar espacio para instalar Ubuntu. No debes seguir los mismos pasos, ya que en la anterior práctica ya instalamos Windows. Para realizar la partición que aparece en el minuto </w:t>
      </w:r>
      <w:r w:rsidR="00CE4996">
        <w:t xml:space="preserve">“2:49” basta con abrir </w:t>
      </w:r>
      <w:r w:rsidR="000E13CE">
        <w:t xml:space="preserve">desde el botón de inicio de Windows  </w:t>
      </w:r>
      <w:r w:rsidR="000E13CE">
        <w:rPr>
          <w:noProof/>
        </w:rPr>
        <w:drawing>
          <wp:inline distT="0" distB="0" distL="0" distR="0" wp14:anchorId="49272B03" wp14:editId="552DDF99">
            <wp:extent cx="281940" cy="281940"/>
            <wp:effectExtent l="0" t="0" r="3810" b="3810"/>
            <wp:docPr id="25140380" name="Imagen 1" descr="Logotipo de windows - Iconos gratis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de windows - Iconos gratis d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000E13CE">
        <w:t xml:space="preserve"> </w:t>
      </w:r>
      <w:r w:rsidR="000E13CE">
        <w:sym w:font="Wingdings" w:char="F0E0"/>
      </w:r>
      <w:r w:rsidR="00CE4996">
        <w:t xml:space="preserve"> “Crear y formatear particiones del disco duro”. </w:t>
      </w:r>
    </w:p>
    <w:p w14:paraId="7CB39DC3" w14:textId="77777777" w:rsidR="000E13CE" w:rsidRDefault="000E13CE"/>
    <w:p w14:paraId="2DB5489D" w14:textId="77777777" w:rsidR="00AF148A" w:rsidRDefault="00AF148A" w:rsidP="000E13CE">
      <w:pPr>
        <w:jc w:val="center"/>
      </w:pPr>
    </w:p>
    <w:p w14:paraId="4E25D66D" w14:textId="77777777" w:rsidR="00AF148A" w:rsidRDefault="00AF148A" w:rsidP="000E13CE">
      <w:pPr>
        <w:jc w:val="center"/>
      </w:pPr>
    </w:p>
    <w:p w14:paraId="40EE5622" w14:textId="77777777" w:rsidR="00AF148A" w:rsidRDefault="00AF148A" w:rsidP="000E13CE">
      <w:pPr>
        <w:jc w:val="center"/>
      </w:pPr>
    </w:p>
    <w:p w14:paraId="337B2C9D" w14:textId="77777777" w:rsidR="00AF148A" w:rsidRDefault="00AF148A" w:rsidP="000E13CE">
      <w:pPr>
        <w:jc w:val="center"/>
      </w:pPr>
    </w:p>
    <w:p w14:paraId="0C30168D" w14:textId="77777777" w:rsidR="00AF148A" w:rsidRDefault="00AF148A" w:rsidP="000E13CE">
      <w:pPr>
        <w:jc w:val="center"/>
      </w:pPr>
    </w:p>
    <w:p w14:paraId="792AE036" w14:textId="77777777" w:rsidR="00AF148A" w:rsidRDefault="00AF148A" w:rsidP="000E13CE">
      <w:pPr>
        <w:jc w:val="center"/>
      </w:pPr>
    </w:p>
    <w:p w14:paraId="7D0A47E1" w14:textId="77777777" w:rsidR="00AF148A" w:rsidRDefault="00AF148A" w:rsidP="000E13CE">
      <w:pPr>
        <w:jc w:val="center"/>
      </w:pPr>
    </w:p>
    <w:p w14:paraId="2AE12901" w14:textId="77777777" w:rsidR="00AF148A" w:rsidRDefault="00AF148A" w:rsidP="000E13CE">
      <w:pPr>
        <w:jc w:val="center"/>
      </w:pPr>
    </w:p>
    <w:p w14:paraId="56A2D2AE" w14:textId="5FEB238F" w:rsidR="00AF148A" w:rsidRDefault="00AF148A" w:rsidP="00AF148A">
      <w:pPr>
        <w:jc w:val="left"/>
      </w:pPr>
      <w:r>
        <w:lastRenderedPageBreak/>
        <w:t>Al entrar hacemos clic derecho en el disco ‘C’ y posteriormente en “Reducir volumen…”</w:t>
      </w:r>
    </w:p>
    <w:p w14:paraId="41E946A2" w14:textId="77777777" w:rsidR="00AF148A" w:rsidRDefault="00AF148A" w:rsidP="000E13CE">
      <w:pPr>
        <w:jc w:val="center"/>
      </w:pPr>
    </w:p>
    <w:p w14:paraId="6434F877" w14:textId="2BDDDB18" w:rsidR="000E13CE" w:rsidRDefault="000E13CE" w:rsidP="000E13CE">
      <w:pPr>
        <w:jc w:val="center"/>
      </w:pPr>
      <w:r>
        <w:rPr>
          <w:noProof/>
        </w:rPr>
        <w:drawing>
          <wp:inline distT="0" distB="0" distL="0" distR="0" wp14:anchorId="0925BFA5" wp14:editId="3C7C8BFF">
            <wp:extent cx="5759450" cy="4641850"/>
            <wp:effectExtent l="0" t="0" r="0" b="6350"/>
            <wp:docPr id="15706373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7397" name="Imagen 1" descr="Interfaz de usuario gráfica, Texto, Aplicación&#10;&#10;Descripción generada automáticamente"/>
                    <pic:cNvPicPr/>
                  </pic:nvPicPr>
                  <pic:blipFill>
                    <a:blip r:embed="rId10"/>
                    <a:stretch>
                      <a:fillRect/>
                    </a:stretch>
                  </pic:blipFill>
                  <pic:spPr>
                    <a:xfrm>
                      <a:off x="0" y="0"/>
                      <a:ext cx="5759450" cy="4641850"/>
                    </a:xfrm>
                    <a:prstGeom prst="rect">
                      <a:avLst/>
                    </a:prstGeom>
                  </pic:spPr>
                </pic:pic>
              </a:graphicData>
            </a:graphic>
          </wp:inline>
        </w:drawing>
      </w:r>
    </w:p>
    <w:p w14:paraId="58363D29" w14:textId="77777777" w:rsidR="000E13CE" w:rsidRDefault="000E13CE"/>
    <w:p w14:paraId="68D2864D" w14:textId="77777777" w:rsidR="006721EF" w:rsidRDefault="006721EF" w:rsidP="00F23ED8">
      <w:pPr>
        <w:jc w:val="center"/>
      </w:pPr>
    </w:p>
    <w:p w14:paraId="4726BC65" w14:textId="77777777" w:rsidR="006721EF" w:rsidRDefault="006721EF" w:rsidP="00F23ED8">
      <w:pPr>
        <w:jc w:val="center"/>
      </w:pPr>
    </w:p>
    <w:p w14:paraId="58C37A3A" w14:textId="77777777" w:rsidR="006721EF" w:rsidRDefault="006721EF" w:rsidP="00F23ED8">
      <w:pPr>
        <w:jc w:val="center"/>
      </w:pPr>
    </w:p>
    <w:p w14:paraId="311679C3" w14:textId="77777777" w:rsidR="006721EF" w:rsidRDefault="006721EF" w:rsidP="00F23ED8">
      <w:pPr>
        <w:jc w:val="center"/>
      </w:pPr>
    </w:p>
    <w:p w14:paraId="1D275D26" w14:textId="77777777" w:rsidR="006721EF" w:rsidRDefault="006721EF" w:rsidP="00F23ED8">
      <w:pPr>
        <w:jc w:val="center"/>
      </w:pPr>
    </w:p>
    <w:p w14:paraId="05B3AB09" w14:textId="77777777" w:rsidR="006721EF" w:rsidRDefault="006721EF" w:rsidP="00F23ED8">
      <w:pPr>
        <w:jc w:val="center"/>
      </w:pPr>
    </w:p>
    <w:p w14:paraId="37FD5FD6" w14:textId="77777777" w:rsidR="006721EF" w:rsidRDefault="006721EF" w:rsidP="00F23ED8">
      <w:pPr>
        <w:jc w:val="center"/>
      </w:pPr>
    </w:p>
    <w:p w14:paraId="434BD63E" w14:textId="77777777" w:rsidR="006721EF" w:rsidRDefault="006721EF" w:rsidP="00F23ED8">
      <w:pPr>
        <w:jc w:val="center"/>
      </w:pPr>
    </w:p>
    <w:p w14:paraId="3A544C75" w14:textId="68463908" w:rsidR="006721EF" w:rsidRDefault="006721EF" w:rsidP="006721EF">
      <w:pPr>
        <w:jc w:val="left"/>
      </w:pPr>
      <w:r>
        <w:lastRenderedPageBreak/>
        <w:t xml:space="preserve">Nos aparecerá la siguiente ventana en la que deberemos indicar el tamaño del espacio que se desea reducir para la siguiente partición (recuerda que el formato se expresa en </w:t>
      </w:r>
      <w:r w:rsidR="005D0B4A">
        <w:t>Megabytes</w:t>
      </w:r>
      <w:r>
        <w:t>):</w:t>
      </w:r>
    </w:p>
    <w:p w14:paraId="6B509811" w14:textId="34165B90" w:rsidR="000E13CE" w:rsidRDefault="000E13CE" w:rsidP="00F23ED8">
      <w:pPr>
        <w:jc w:val="center"/>
      </w:pPr>
      <w:r>
        <w:rPr>
          <w:noProof/>
        </w:rPr>
        <w:drawing>
          <wp:inline distT="0" distB="0" distL="0" distR="0" wp14:anchorId="0CDD6015" wp14:editId="5D7AE980">
            <wp:extent cx="5181600" cy="3980748"/>
            <wp:effectExtent l="0" t="0" r="0" b="1270"/>
            <wp:docPr id="45061606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6063" name="Imagen 1" descr="Interfaz de usuario gráfica, Aplicación, Word&#10;&#10;Descripción generada automáticamente"/>
                    <pic:cNvPicPr/>
                  </pic:nvPicPr>
                  <pic:blipFill>
                    <a:blip r:embed="rId11"/>
                    <a:stretch>
                      <a:fillRect/>
                    </a:stretch>
                  </pic:blipFill>
                  <pic:spPr>
                    <a:xfrm>
                      <a:off x="0" y="0"/>
                      <a:ext cx="5200965" cy="3995625"/>
                    </a:xfrm>
                    <a:prstGeom prst="rect">
                      <a:avLst/>
                    </a:prstGeom>
                  </pic:spPr>
                </pic:pic>
              </a:graphicData>
            </a:graphic>
          </wp:inline>
        </w:drawing>
      </w:r>
    </w:p>
    <w:p w14:paraId="652ED0EA" w14:textId="6906D141" w:rsidR="000E13CE" w:rsidRDefault="00F23ED8">
      <w:r>
        <w:t>Con estos pasos ya tenemos realizada la partición. A partir de aquí ya podemos seguir con el video desde el minuto “6:02”.</w:t>
      </w:r>
    </w:p>
    <w:p w14:paraId="060F60BA" w14:textId="77777777" w:rsidR="00E70257" w:rsidRDefault="00000000">
      <w:r>
        <w:t xml:space="preserve">Siempre que sea posible utiliza recortes de las máquinas virtuales para mostrar la información requerida o la realización de la tarea encomendada. Describe brevemente la información aportada en las imágenes. En los recortes </w:t>
      </w:r>
      <w:r>
        <w:rPr>
          <w:b/>
        </w:rPr>
        <w:t>debe aparecer siempre el nombre de la máquina virtual</w:t>
      </w:r>
      <w:r>
        <w:t xml:space="preserve">. </w:t>
      </w:r>
    </w:p>
    <w:p w14:paraId="16FE64BD" w14:textId="77777777" w:rsidR="00E70257" w:rsidRDefault="00000000">
      <w:pPr>
        <w:pStyle w:val="Ttulo1"/>
        <w:numPr>
          <w:ilvl w:val="0"/>
          <w:numId w:val="3"/>
        </w:numPr>
      </w:pPr>
      <w:r>
        <w:t>Ubuntu con Windows</w:t>
      </w:r>
    </w:p>
    <w:p w14:paraId="386B5DBC" w14:textId="77777777" w:rsidR="00E70257" w:rsidRDefault="00000000">
      <w:pPr>
        <w:numPr>
          <w:ilvl w:val="0"/>
          <w:numId w:val="1"/>
        </w:numPr>
        <w:pBdr>
          <w:top w:val="nil"/>
          <w:left w:val="nil"/>
          <w:bottom w:val="nil"/>
          <w:right w:val="nil"/>
          <w:between w:val="nil"/>
        </w:pBdr>
        <w:spacing w:line="240" w:lineRule="auto"/>
      </w:pPr>
      <w:r>
        <w:rPr>
          <w:color w:val="000000"/>
        </w:rPr>
        <w:t>(2 puntos).</w:t>
      </w:r>
      <w:r>
        <w:rPr>
          <w:b/>
          <w:color w:val="000000"/>
        </w:rPr>
        <w:t xml:space="preserve"> Planificación. </w:t>
      </w:r>
    </w:p>
    <w:p w14:paraId="09F7BC2F" w14:textId="77777777" w:rsidR="00E70257" w:rsidRDefault="00000000">
      <w:pPr>
        <w:numPr>
          <w:ilvl w:val="0"/>
          <w:numId w:val="2"/>
        </w:numPr>
        <w:pBdr>
          <w:top w:val="nil"/>
          <w:left w:val="nil"/>
          <w:bottom w:val="nil"/>
          <w:right w:val="nil"/>
          <w:between w:val="nil"/>
        </w:pBdr>
        <w:spacing w:after="0"/>
      </w:pPr>
      <w:r>
        <w:rPr>
          <w:color w:val="000000"/>
        </w:rPr>
        <w:t xml:space="preserve">En base a los requisitos mínimos, tus recursos y el uso que le vas a dar, planifica y </w:t>
      </w:r>
      <w:r>
        <w:rPr>
          <w:b/>
          <w:color w:val="000000"/>
        </w:rPr>
        <w:t xml:space="preserve">justifica la </w:t>
      </w:r>
      <w:r>
        <w:rPr>
          <w:color w:val="000000"/>
        </w:rPr>
        <w:t>modificación de recursos hardware de la máquina para albergar el nuevo sistema operativo.</w:t>
      </w:r>
    </w:p>
    <w:p w14:paraId="339E4D14" w14:textId="10A7BF60" w:rsidR="00E70257" w:rsidRDefault="00000000" w:rsidP="00736009">
      <w:pPr>
        <w:numPr>
          <w:ilvl w:val="1"/>
          <w:numId w:val="2"/>
        </w:numPr>
        <w:pBdr>
          <w:top w:val="nil"/>
          <w:left w:val="nil"/>
          <w:bottom w:val="nil"/>
          <w:right w:val="nil"/>
          <w:between w:val="nil"/>
        </w:pBdr>
        <w:spacing w:after="0" w:line="240" w:lineRule="auto"/>
      </w:pPr>
      <w:r w:rsidRPr="00736009">
        <w:rPr>
          <w:rFonts w:ascii="Arimo" w:eastAsia="Arimo" w:hAnsi="Arimo" w:cs="Arimo"/>
          <w:color w:val="000000"/>
          <w:sz w:val="20"/>
          <w:szCs w:val="20"/>
        </w:rPr>
        <w:t>Memoria RAM</w:t>
      </w:r>
    </w:p>
    <w:p w14:paraId="17C06E20" w14:textId="681F0EB0" w:rsidR="00E70257" w:rsidRDefault="00000000" w:rsidP="00736009">
      <w:pPr>
        <w:numPr>
          <w:ilvl w:val="1"/>
          <w:numId w:val="2"/>
        </w:numPr>
        <w:pBdr>
          <w:top w:val="nil"/>
          <w:left w:val="nil"/>
          <w:bottom w:val="nil"/>
          <w:right w:val="nil"/>
          <w:between w:val="nil"/>
        </w:pBdr>
        <w:spacing w:after="0" w:line="240" w:lineRule="auto"/>
      </w:pPr>
      <w:r w:rsidRPr="00736009">
        <w:rPr>
          <w:rFonts w:ascii="Arimo" w:eastAsia="Arimo" w:hAnsi="Arimo" w:cs="Arimo"/>
          <w:color w:val="000000"/>
          <w:sz w:val="20"/>
          <w:szCs w:val="20"/>
        </w:rPr>
        <w:t>Almacenamiento secundario</w:t>
      </w:r>
    </w:p>
    <w:p w14:paraId="6B920FB3" w14:textId="77777777" w:rsidR="00736009" w:rsidRPr="00736009" w:rsidRDefault="00736009" w:rsidP="00736009">
      <w:pPr>
        <w:pBdr>
          <w:top w:val="nil"/>
          <w:left w:val="nil"/>
          <w:bottom w:val="nil"/>
          <w:right w:val="nil"/>
          <w:between w:val="nil"/>
        </w:pBdr>
        <w:spacing w:after="0" w:line="240" w:lineRule="auto"/>
        <w:ind w:left="2160"/>
      </w:pPr>
    </w:p>
    <w:p w14:paraId="4C4D885B" w14:textId="77777777" w:rsidR="00E70257" w:rsidRDefault="00000000">
      <w:pPr>
        <w:numPr>
          <w:ilvl w:val="0"/>
          <w:numId w:val="1"/>
        </w:numPr>
        <w:pBdr>
          <w:top w:val="nil"/>
          <w:left w:val="nil"/>
          <w:bottom w:val="nil"/>
          <w:right w:val="nil"/>
          <w:between w:val="nil"/>
        </w:pBdr>
        <w:spacing w:line="240" w:lineRule="auto"/>
      </w:pPr>
      <w:r>
        <w:rPr>
          <w:color w:val="000000"/>
        </w:rPr>
        <w:t>(6 puntos).</w:t>
      </w:r>
      <w:r>
        <w:rPr>
          <w:b/>
          <w:color w:val="000000"/>
        </w:rPr>
        <w:t xml:space="preserve"> Instalación.</w:t>
      </w:r>
    </w:p>
    <w:p w14:paraId="5574F6E1" w14:textId="77777777" w:rsidR="00E70257" w:rsidRDefault="00000000">
      <w:pPr>
        <w:numPr>
          <w:ilvl w:val="0"/>
          <w:numId w:val="2"/>
        </w:numPr>
        <w:pBdr>
          <w:top w:val="nil"/>
          <w:left w:val="nil"/>
          <w:bottom w:val="nil"/>
          <w:right w:val="nil"/>
          <w:between w:val="nil"/>
        </w:pBdr>
        <w:spacing w:after="0"/>
      </w:pPr>
      <w:r>
        <w:lastRenderedPageBreak/>
        <w:t>Instala el sistema operativo Ubuntu junto a Windows siguiendo las especificaciones del punto anterior.</w:t>
      </w:r>
    </w:p>
    <w:p w14:paraId="032FFE31" w14:textId="7A555148" w:rsidR="00E70257" w:rsidRDefault="00000000">
      <w:pPr>
        <w:numPr>
          <w:ilvl w:val="0"/>
          <w:numId w:val="2"/>
        </w:numPr>
        <w:pBdr>
          <w:top w:val="nil"/>
          <w:left w:val="nil"/>
          <w:bottom w:val="nil"/>
          <w:right w:val="nil"/>
          <w:between w:val="nil"/>
        </w:pBdr>
        <w:spacing w:after="0"/>
      </w:pPr>
      <w:r>
        <w:rPr>
          <w:color w:val="000000"/>
        </w:rPr>
        <w:t>Explica a qué hace referencia la denominación LTS en una distribución Ubuntu</w:t>
      </w:r>
      <w:r>
        <w:t xml:space="preserve">: LTS significa Long </w:t>
      </w:r>
      <w:proofErr w:type="spellStart"/>
      <w:r>
        <w:t>Term</w:t>
      </w:r>
      <w:proofErr w:type="spellEnd"/>
      <w:r>
        <w:t xml:space="preserve"> </w:t>
      </w:r>
      <w:proofErr w:type="spellStart"/>
      <w:r>
        <w:t>Support</w:t>
      </w:r>
      <w:proofErr w:type="spellEnd"/>
      <w:r>
        <w:t xml:space="preserve"> (Soporte a Largo Plazo)</w:t>
      </w:r>
    </w:p>
    <w:p w14:paraId="3051F7C7" w14:textId="7817D70E" w:rsidR="00E70257" w:rsidRDefault="00000000" w:rsidP="009208C6">
      <w:pPr>
        <w:numPr>
          <w:ilvl w:val="0"/>
          <w:numId w:val="2"/>
        </w:numPr>
        <w:pBdr>
          <w:top w:val="nil"/>
          <w:left w:val="nil"/>
          <w:bottom w:val="nil"/>
          <w:right w:val="nil"/>
          <w:between w:val="nil"/>
        </w:pBdr>
        <w:spacing w:after="0"/>
      </w:pPr>
      <w:r w:rsidRPr="009208C6">
        <w:rPr>
          <w:color w:val="000000"/>
        </w:rPr>
        <w:t xml:space="preserve">Instala las </w:t>
      </w:r>
      <w:proofErr w:type="spellStart"/>
      <w:r w:rsidRPr="009208C6">
        <w:rPr>
          <w:color w:val="000000"/>
        </w:rPr>
        <w:t>Guest</w:t>
      </w:r>
      <w:proofErr w:type="spellEnd"/>
      <w:r w:rsidRPr="009208C6">
        <w:rPr>
          <w:color w:val="000000"/>
        </w:rPr>
        <w:t xml:space="preserve"> </w:t>
      </w:r>
      <w:proofErr w:type="spellStart"/>
      <w:r w:rsidRPr="009208C6">
        <w:rPr>
          <w:color w:val="000000"/>
        </w:rPr>
        <w:t>Additions</w:t>
      </w:r>
      <w:proofErr w:type="spellEnd"/>
    </w:p>
    <w:p w14:paraId="0B603A12" w14:textId="38253435" w:rsidR="00E70257" w:rsidRDefault="00000000" w:rsidP="00736009">
      <w:pPr>
        <w:numPr>
          <w:ilvl w:val="0"/>
          <w:numId w:val="2"/>
        </w:numPr>
        <w:pBdr>
          <w:top w:val="nil"/>
          <w:left w:val="nil"/>
          <w:bottom w:val="nil"/>
          <w:right w:val="nil"/>
          <w:between w:val="nil"/>
        </w:pBdr>
        <w:spacing w:after="0"/>
      </w:pPr>
      <w:r>
        <w:rPr>
          <w:color w:val="000000"/>
        </w:rPr>
        <w:t>Configura las actualizaciones para que no sean automáticas</w:t>
      </w:r>
      <w:r>
        <w:t>: para ello buscaremos el programa “Software y actualizaciones”. Ve a la pestaña “Actualizaciones”. En “Comprobar Actualizaciones Automáticamente” cambiamos de “Diariamente” a “Nunca”.</w:t>
      </w:r>
    </w:p>
    <w:p w14:paraId="05A07ED6" w14:textId="77777777" w:rsidR="00E70257" w:rsidRDefault="00E70257">
      <w:pPr>
        <w:pBdr>
          <w:top w:val="nil"/>
          <w:left w:val="nil"/>
          <w:bottom w:val="nil"/>
          <w:right w:val="nil"/>
          <w:between w:val="nil"/>
        </w:pBdr>
        <w:spacing w:after="0"/>
      </w:pPr>
    </w:p>
    <w:p w14:paraId="792E975A" w14:textId="73BB33C9" w:rsidR="00E70257" w:rsidRDefault="00000000">
      <w:pPr>
        <w:numPr>
          <w:ilvl w:val="0"/>
          <w:numId w:val="2"/>
        </w:numPr>
        <w:pBdr>
          <w:top w:val="nil"/>
          <w:left w:val="nil"/>
          <w:bottom w:val="nil"/>
          <w:right w:val="nil"/>
          <w:between w:val="nil"/>
        </w:pBdr>
        <w:spacing w:after="0"/>
      </w:pPr>
      <w:r>
        <w:rPr>
          <w:color w:val="000000"/>
        </w:rPr>
        <w:t>Comprueba el estado de tu almacenamiento secundario después de la instalación</w:t>
      </w:r>
      <w:r w:rsidR="009208C6">
        <w:t>.</w:t>
      </w:r>
    </w:p>
    <w:p w14:paraId="0B716011" w14:textId="418D7DE5" w:rsidR="00E70257" w:rsidRDefault="00E70257">
      <w:pPr>
        <w:pBdr>
          <w:top w:val="nil"/>
          <w:left w:val="nil"/>
          <w:bottom w:val="nil"/>
          <w:right w:val="nil"/>
          <w:between w:val="nil"/>
        </w:pBdr>
        <w:spacing w:after="0"/>
      </w:pPr>
    </w:p>
    <w:p w14:paraId="064C748C" w14:textId="47297633" w:rsidR="00E70257" w:rsidRDefault="00000000" w:rsidP="00736009">
      <w:pPr>
        <w:numPr>
          <w:ilvl w:val="0"/>
          <w:numId w:val="2"/>
        </w:numPr>
        <w:pBdr>
          <w:top w:val="nil"/>
          <w:left w:val="nil"/>
          <w:bottom w:val="nil"/>
          <w:right w:val="nil"/>
          <w:between w:val="nil"/>
        </w:pBdr>
        <w:spacing w:after="0"/>
      </w:pPr>
      <w:r>
        <w:rPr>
          <w:color w:val="000000"/>
        </w:rPr>
        <w:t>Comprueba que el arranque dual funciona correctamente</w:t>
      </w:r>
      <w:r>
        <w:t>: Podemos elegir el SO que vayamos a utilizar</w:t>
      </w:r>
    </w:p>
    <w:p w14:paraId="3E1FC932" w14:textId="77777777" w:rsidR="00E70257" w:rsidRDefault="00E70257">
      <w:pPr>
        <w:pBdr>
          <w:top w:val="nil"/>
          <w:left w:val="nil"/>
          <w:bottom w:val="nil"/>
          <w:right w:val="nil"/>
          <w:between w:val="nil"/>
        </w:pBdr>
        <w:spacing w:after="0"/>
        <w:ind w:left="1440"/>
      </w:pPr>
    </w:p>
    <w:p w14:paraId="64764EB1" w14:textId="77777777" w:rsidR="00E70257" w:rsidRDefault="00000000">
      <w:pPr>
        <w:numPr>
          <w:ilvl w:val="0"/>
          <w:numId w:val="6"/>
        </w:numPr>
        <w:pBdr>
          <w:top w:val="nil"/>
          <w:left w:val="nil"/>
          <w:bottom w:val="nil"/>
          <w:right w:val="nil"/>
          <w:between w:val="nil"/>
        </w:pBdr>
        <w:spacing w:line="240" w:lineRule="auto"/>
      </w:pPr>
      <w:r>
        <w:rPr>
          <w:color w:val="000000"/>
        </w:rPr>
        <w:t>(2 puntos).</w:t>
      </w:r>
      <w:r>
        <w:rPr>
          <w:b/>
          <w:color w:val="000000"/>
        </w:rPr>
        <w:t xml:space="preserve"> Investiga cómo se ha configurado tu SO por defecto:</w:t>
      </w:r>
    </w:p>
    <w:p w14:paraId="3BA34E8B" w14:textId="73A164D8" w:rsidR="00E70257" w:rsidRDefault="00000000" w:rsidP="007F220A">
      <w:pPr>
        <w:numPr>
          <w:ilvl w:val="0"/>
          <w:numId w:val="2"/>
        </w:numPr>
        <w:pBdr>
          <w:top w:val="nil"/>
          <w:left w:val="nil"/>
          <w:bottom w:val="nil"/>
          <w:right w:val="nil"/>
          <w:between w:val="nil"/>
        </w:pBdr>
        <w:spacing w:after="0"/>
      </w:pPr>
      <w:r w:rsidRPr="00736009">
        <w:rPr>
          <w:color w:val="000000"/>
        </w:rPr>
        <w:t>Particiones creadas</w:t>
      </w:r>
    </w:p>
    <w:p w14:paraId="0308FDE5" w14:textId="2656606E" w:rsidR="00E70257" w:rsidRDefault="00000000">
      <w:pPr>
        <w:numPr>
          <w:ilvl w:val="0"/>
          <w:numId w:val="2"/>
        </w:numPr>
        <w:pBdr>
          <w:top w:val="nil"/>
          <w:left w:val="nil"/>
          <w:bottom w:val="nil"/>
          <w:right w:val="nil"/>
          <w:between w:val="nil"/>
        </w:pBdr>
        <w:spacing w:after="0"/>
      </w:pPr>
      <w:r>
        <w:rPr>
          <w:color w:val="000000"/>
        </w:rPr>
        <w:t>Sistema de archivo</w:t>
      </w:r>
      <w:r>
        <w:t>s</w:t>
      </w:r>
    </w:p>
    <w:p w14:paraId="0B00F40A" w14:textId="11A6A6D6" w:rsidR="00E70257" w:rsidRDefault="00E70257">
      <w:pPr>
        <w:spacing w:after="0"/>
      </w:pPr>
    </w:p>
    <w:p w14:paraId="3E9EDFCE" w14:textId="77777777" w:rsidR="00E70257" w:rsidRDefault="00E70257">
      <w:pPr>
        <w:pBdr>
          <w:top w:val="nil"/>
          <w:left w:val="nil"/>
          <w:bottom w:val="nil"/>
          <w:right w:val="nil"/>
          <w:between w:val="nil"/>
        </w:pBdr>
        <w:spacing w:after="0"/>
      </w:pPr>
    </w:p>
    <w:p w14:paraId="6FFCA6D5" w14:textId="77777777" w:rsidR="00E70257" w:rsidRDefault="00000000">
      <w:pPr>
        <w:pStyle w:val="Subttulo"/>
      </w:pPr>
      <w:r>
        <w:t>CALIFICACIÓN</w:t>
      </w:r>
    </w:p>
    <w:p w14:paraId="72A4C1E9" w14:textId="77777777" w:rsidR="00E70257" w:rsidRDefault="00000000">
      <w:pPr>
        <w:numPr>
          <w:ilvl w:val="0"/>
          <w:numId w:val="2"/>
        </w:numPr>
        <w:pBdr>
          <w:top w:val="nil"/>
          <w:left w:val="nil"/>
          <w:bottom w:val="nil"/>
          <w:right w:val="nil"/>
          <w:between w:val="nil"/>
        </w:pBdr>
        <w:spacing w:after="0"/>
      </w:pPr>
      <w:r>
        <w:rPr>
          <w:color w:val="000000"/>
        </w:rPr>
        <w:t>La práctica será calificada sobre 10 atendiendo a las puntuaciones parciales especificadas en cada apartado (que no tienen por qué sumar 10).</w:t>
      </w:r>
    </w:p>
    <w:p w14:paraId="3C918882" w14:textId="564FAA65" w:rsidR="00E70257" w:rsidRDefault="00000000" w:rsidP="00736009">
      <w:pPr>
        <w:numPr>
          <w:ilvl w:val="0"/>
          <w:numId w:val="2"/>
        </w:numPr>
        <w:pBdr>
          <w:top w:val="nil"/>
          <w:left w:val="nil"/>
          <w:bottom w:val="nil"/>
          <w:right w:val="nil"/>
          <w:between w:val="nil"/>
        </w:pBdr>
        <w:spacing w:after="0"/>
      </w:pPr>
      <w:r>
        <w:rPr>
          <w:color w:val="000000"/>
        </w:rPr>
        <w:t>Para la valoración de la práctica sólo se tendrán en cuenta los recortes en los que aparezca el nombre de la máquina.</w:t>
      </w:r>
    </w:p>
    <w:sectPr w:rsidR="00E70257">
      <w:headerReference w:type="default" r:id="rId12"/>
      <w:footerReference w:type="default" r:id="rId13"/>
      <w:pgSz w:w="11906" w:h="16838"/>
      <w:pgMar w:top="1985" w:right="1418" w:bottom="1701"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073E" w14:textId="77777777" w:rsidR="00B819B8" w:rsidRDefault="00B819B8">
      <w:pPr>
        <w:spacing w:after="0" w:line="240" w:lineRule="auto"/>
      </w:pPr>
      <w:r>
        <w:separator/>
      </w:r>
    </w:p>
  </w:endnote>
  <w:endnote w:type="continuationSeparator" w:id="0">
    <w:p w14:paraId="2D988C7F" w14:textId="77777777" w:rsidR="00B819B8" w:rsidRDefault="00B81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6395" w14:textId="77777777" w:rsidR="00E70257" w:rsidRDefault="00000000">
    <w:pPr>
      <w:jc w:val="right"/>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736009">
      <w:rPr>
        <w:noProof/>
        <w:sz w:val="24"/>
        <w:szCs w:val="24"/>
      </w:rPr>
      <w:t>1</w:t>
    </w:r>
    <w:r>
      <w:rPr>
        <w:sz w:val="24"/>
        <w:szCs w:val="24"/>
      </w:rPr>
      <w:fldChar w:fldCharType="end"/>
    </w:r>
  </w:p>
  <w:p w14:paraId="4CB1166E" w14:textId="77777777" w:rsidR="00E70257" w:rsidRDefault="00E702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1600E" w14:textId="77777777" w:rsidR="00B819B8" w:rsidRDefault="00B819B8">
      <w:pPr>
        <w:spacing w:after="0" w:line="240" w:lineRule="auto"/>
      </w:pPr>
      <w:r>
        <w:separator/>
      </w:r>
    </w:p>
  </w:footnote>
  <w:footnote w:type="continuationSeparator" w:id="0">
    <w:p w14:paraId="6BFFF3CC" w14:textId="77777777" w:rsidR="00B819B8" w:rsidRDefault="00B81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F255" w14:textId="65D1E2B0" w:rsidR="00E70257" w:rsidRDefault="00000000">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SISTEMAS INFORMÁTICOS</w:t>
    </w:r>
  </w:p>
  <w:p w14:paraId="6D116AB0" w14:textId="77777777" w:rsidR="00E70257" w:rsidRDefault="00000000">
    <w:pPr>
      <w:pBdr>
        <w:top w:val="nil"/>
        <w:left w:val="nil"/>
        <w:bottom w:val="nil"/>
        <w:right w:val="nil"/>
        <w:between w:val="nil"/>
      </w:pBdr>
      <w:tabs>
        <w:tab w:val="center" w:pos="4252"/>
        <w:tab w:val="right" w:pos="8504"/>
      </w:tabs>
      <w:spacing w:after="0" w:line="240" w:lineRule="auto"/>
      <w:jc w:val="right"/>
      <w:rPr>
        <w:color w:val="000000"/>
        <w:sz w:val="28"/>
        <w:szCs w:val="28"/>
      </w:rPr>
    </w:pPr>
    <w:r>
      <w:rPr>
        <w:color w:val="000000"/>
        <w:sz w:val="28"/>
        <w:szCs w:val="28"/>
      </w:rPr>
      <w:t>PRÁCTICA 4.2. INSTALACIÓN DE SISTEMAS OPERATIVOS LINUX</w:t>
    </w:r>
  </w:p>
  <w:p w14:paraId="5036CA89" w14:textId="77777777" w:rsidR="00E70257" w:rsidRDefault="00E70257">
    <w:pPr>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41"/>
    <w:multiLevelType w:val="multilevel"/>
    <w:tmpl w:val="C0645ADA"/>
    <w:lvl w:ilvl="0">
      <w:start w:val="1"/>
      <w:numFmt w:val="decimal"/>
      <w:lvlText w:val="%1."/>
      <w:lvlJc w:val="left"/>
      <w:pPr>
        <w:ind w:left="284" w:hanging="284"/>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992E44"/>
    <w:multiLevelType w:val="multilevel"/>
    <w:tmpl w:val="213C7A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CC575E6"/>
    <w:multiLevelType w:val="multilevel"/>
    <w:tmpl w:val="A816E78E"/>
    <w:lvl w:ilvl="0">
      <w:start w:val="1"/>
      <w:numFmt w:val="decimal"/>
      <w:lvlText w:val="%1."/>
      <w:lvlJc w:val="left"/>
      <w:pPr>
        <w:ind w:left="284" w:hanging="284"/>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D5211E"/>
    <w:multiLevelType w:val="multilevel"/>
    <w:tmpl w:val="5CA0D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683DC7"/>
    <w:multiLevelType w:val="multilevel"/>
    <w:tmpl w:val="8D6014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4085D35"/>
    <w:multiLevelType w:val="multilevel"/>
    <w:tmpl w:val="22347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3395440">
    <w:abstractNumId w:val="0"/>
  </w:num>
  <w:num w:numId="2" w16cid:durableId="1483276866">
    <w:abstractNumId w:val="4"/>
  </w:num>
  <w:num w:numId="3" w16cid:durableId="90204656">
    <w:abstractNumId w:val="1"/>
  </w:num>
  <w:num w:numId="4" w16cid:durableId="1059285480">
    <w:abstractNumId w:val="5"/>
  </w:num>
  <w:num w:numId="5" w16cid:durableId="1096634526">
    <w:abstractNumId w:val="3"/>
  </w:num>
  <w:num w:numId="6" w16cid:durableId="1960911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57"/>
    <w:rsid w:val="000E13CE"/>
    <w:rsid w:val="002D2C33"/>
    <w:rsid w:val="005D0B4A"/>
    <w:rsid w:val="006721EF"/>
    <w:rsid w:val="00705FB5"/>
    <w:rsid w:val="00736009"/>
    <w:rsid w:val="009208C6"/>
    <w:rsid w:val="00AF148A"/>
    <w:rsid w:val="00B819B8"/>
    <w:rsid w:val="00CE4996"/>
    <w:rsid w:val="00E70257"/>
    <w:rsid w:val="00F23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680"/>
  <w15:docId w15:val="{675245D9-46AB-4F97-BC35-BD6B8D4D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240"/>
      <w:ind w:left="431" w:hanging="431"/>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120"/>
      <w:ind w:left="1440" w:hanging="360"/>
      <w:outlineLvl w:val="1"/>
    </w:pPr>
    <w:rPr>
      <w:b/>
      <w:sz w:val="24"/>
      <w:szCs w:val="24"/>
    </w:rPr>
  </w:style>
  <w:style w:type="paragraph" w:styleId="Ttulo3">
    <w:name w:val="heading 3"/>
    <w:basedOn w:val="Normal"/>
    <w:next w:val="Normal"/>
    <w:uiPriority w:val="9"/>
    <w:semiHidden/>
    <w:unhideWhenUsed/>
    <w:qFormat/>
    <w:pPr>
      <w:keepNext/>
      <w:keepLines/>
      <w:spacing w:before="200" w:after="0"/>
      <w:ind w:left="2160" w:hanging="18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00" w:after="0"/>
      <w:ind w:left="2880" w:hanging="360"/>
      <w:outlineLvl w:val="3"/>
    </w:pPr>
    <w:rPr>
      <w:rFonts w:ascii="Cambria" w:eastAsia="Cambria" w:hAnsi="Cambria" w:cs="Cambria"/>
      <w:b/>
      <w:i/>
      <w:color w:val="4F81BD"/>
    </w:rPr>
  </w:style>
  <w:style w:type="paragraph" w:styleId="Ttulo5">
    <w:name w:val="heading 5"/>
    <w:basedOn w:val="Normal"/>
    <w:next w:val="Normal"/>
    <w:uiPriority w:val="9"/>
    <w:semiHidden/>
    <w:unhideWhenUsed/>
    <w:qFormat/>
    <w:pPr>
      <w:keepNext/>
      <w:keepLines/>
      <w:spacing w:before="200" w:after="0"/>
      <w:ind w:left="3600" w:hanging="360"/>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4320" w:hanging="18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pPr>
      <w:spacing w:after="160"/>
    </w:pPr>
    <w:rPr>
      <w:b/>
      <w:color w:val="1F497D"/>
      <w:sz w:val="32"/>
      <w:szCs w:val="32"/>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EBF1DD"/>
    </w:tcPr>
  </w:style>
  <w:style w:type="paragraph" w:styleId="Encabezado">
    <w:name w:val="header"/>
    <w:basedOn w:val="Normal"/>
    <w:link w:val="EncabezadoCar"/>
    <w:uiPriority w:val="99"/>
    <w:unhideWhenUsed/>
    <w:rsid w:val="00736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009"/>
  </w:style>
  <w:style w:type="paragraph" w:styleId="Piedepgina">
    <w:name w:val="footer"/>
    <w:basedOn w:val="Normal"/>
    <w:link w:val="PiedepginaCar"/>
    <w:uiPriority w:val="99"/>
    <w:unhideWhenUsed/>
    <w:rsid w:val="00736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59--Y3FguVs?si=YQNUwDoZd37F4JQ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MAESTRE MARTINEZ, JUAN CARLOS</cp:lastModifiedBy>
  <cp:revision>6</cp:revision>
  <dcterms:created xsi:type="dcterms:W3CDTF">2023-12-18T14:40:00Z</dcterms:created>
  <dcterms:modified xsi:type="dcterms:W3CDTF">2024-01-08T18:49:00Z</dcterms:modified>
</cp:coreProperties>
</file>