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E5378" w14:textId="1DC3CB6C" w:rsidR="005E3520" w:rsidRPr="00CD186B" w:rsidRDefault="005E3520" w:rsidP="005C5276">
      <w:pPr>
        <w:pStyle w:val="Title"/>
        <w:jc w:val="center"/>
        <w:rPr>
          <w:rStyle w:val="TitleChar"/>
          <w:rFonts w:ascii="Arial" w:hAnsi="Arial" w:cs="Arial"/>
          <w:b/>
          <w:bCs/>
          <w:sz w:val="72"/>
          <w:szCs w:val="72"/>
          <w14:ligatures w14:val="none"/>
        </w:rPr>
      </w:pPr>
      <w:r w:rsidRPr="00CD186B">
        <w:rPr>
          <w:rStyle w:val="TitleChar"/>
          <w:rFonts w:ascii="Arial" w:hAnsi="Arial" w:cs="Arial"/>
          <w:b/>
          <w:bCs/>
          <w:sz w:val="72"/>
          <w:szCs w:val="72"/>
          <w14:ligatures w14:val="none"/>
        </w:rPr>
        <w:t>Maven Environmental Challenge Report</w:t>
      </w:r>
    </w:p>
    <w:p w14:paraId="6DA4E474" w14:textId="77777777" w:rsidR="005E3520" w:rsidRPr="00CD186B" w:rsidRDefault="005E3520" w:rsidP="005E3520">
      <w:pPr>
        <w:rPr>
          <w:rStyle w:val="TitleChar"/>
          <w:rFonts w:ascii="Arial" w:hAnsi="Arial" w:cs="Arial"/>
          <w:sz w:val="24"/>
          <w:szCs w:val="24"/>
          <w14:ligatures w14:val="none"/>
        </w:rPr>
      </w:pPr>
    </w:p>
    <w:p w14:paraId="69DD2961" w14:textId="33107B50" w:rsidR="005E3520" w:rsidRPr="00CD186B" w:rsidRDefault="005E3520" w:rsidP="005E3520">
      <w:pPr>
        <w:rPr>
          <w:rStyle w:val="TitleChar"/>
          <w:rFonts w:ascii="Arial" w:hAnsi="Arial" w:cs="Arial"/>
          <w:b/>
          <w:bCs/>
          <w:sz w:val="48"/>
          <w:szCs w:val="48"/>
          <w:u w:val="single"/>
          <w14:ligatures w14:val="none"/>
        </w:rPr>
      </w:pPr>
      <w:r w:rsidRPr="00CD186B">
        <w:rPr>
          <w:rStyle w:val="TitleChar"/>
          <w:rFonts w:ascii="Arial" w:hAnsi="Arial" w:cs="Arial"/>
          <w:b/>
          <w:bCs/>
          <w:sz w:val="48"/>
          <w:szCs w:val="48"/>
          <w:u w:val="single"/>
          <w14:ligatures w14:val="none"/>
        </w:rPr>
        <w:t>Observations:</w:t>
      </w:r>
    </w:p>
    <w:p w14:paraId="64895629" w14:textId="77777777" w:rsidR="005E3520" w:rsidRPr="00CD186B" w:rsidRDefault="005E3520" w:rsidP="005E3520">
      <w:pPr>
        <w:rPr>
          <w:rStyle w:val="TitleChar"/>
          <w:rFonts w:ascii="Arial" w:hAnsi="Arial" w:cs="Arial"/>
          <w:sz w:val="24"/>
          <w:szCs w:val="24"/>
          <w14:ligatures w14:val="none"/>
        </w:rPr>
      </w:pPr>
    </w:p>
    <w:p w14:paraId="03BB60A1" w14:textId="77777777"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1. </w:t>
      </w:r>
      <w:r w:rsidRPr="00CD186B">
        <w:rPr>
          <w:rStyle w:val="TitleChar"/>
          <w:rFonts w:ascii="Arial" w:hAnsi="Arial" w:cs="Arial"/>
          <w:b/>
          <w:bCs/>
          <w:sz w:val="28"/>
          <w:szCs w:val="28"/>
          <w:u w:val="single"/>
          <w14:ligatures w14:val="none"/>
        </w:rPr>
        <w:t>Emission Trends</w:t>
      </w:r>
      <w:r w:rsidRPr="00CD186B">
        <w:rPr>
          <w:rStyle w:val="TitleChar"/>
          <w:rFonts w:ascii="Arial" w:hAnsi="Arial" w:cs="Arial"/>
          <w:sz w:val="28"/>
          <w:szCs w:val="28"/>
          <w14:ligatures w14:val="none"/>
        </w:rPr>
        <w:t>:</w:t>
      </w:r>
    </w:p>
    <w:p w14:paraId="4676AC06" w14:textId="0CCD8D54" w:rsidR="005E3520" w:rsidRPr="00CD186B" w:rsidRDefault="005E3520" w:rsidP="005C5276">
      <w:pPr>
        <w:pStyle w:val="ListParagraph"/>
        <w:numPr>
          <w:ilvl w:val="0"/>
          <w:numId w:val="29"/>
        </w:numPr>
        <w:rPr>
          <w:rStyle w:val="TitleChar"/>
          <w:rFonts w:ascii="Arial" w:hAnsi="Arial" w:cs="Arial"/>
          <w:sz w:val="24"/>
          <w:szCs w:val="24"/>
          <w14:ligatures w14:val="none"/>
        </w:rPr>
      </w:pPr>
      <w:r w:rsidRPr="00CD186B">
        <w:rPr>
          <w:rStyle w:val="TitleChar"/>
          <w:rFonts w:ascii="Arial" w:hAnsi="Arial" w:cs="Arial"/>
          <w:sz w:val="24"/>
          <w:szCs w:val="24"/>
          <w14:ligatures w14:val="none"/>
        </w:rPr>
        <w:t>Emissions peaked in fiscal year 2017 at 27.4 million metric tons of CO2e.</w:t>
      </w:r>
    </w:p>
    <w:p w14:paraId="51B22A1C" w14:textId="42521EED" w:rsidR="005E3520" w:rsidRPr="00CD186B" w:rsidRDefault="005E3520" w:rsidP="005C5276">
      <w:pPr>
        <w:pStyle w:val="ListParagraph"/>
        <w:numPr>
          <w:ilvl w:val="0"/>
          <w:numId w:val="29"/>
        </w:numPr>
        <w:rPr>
          <w:rStyle w:val="TitleChar"/>
          <w:rFonts w:ascii="Arial" w:hAnsi="Arial" w:cs="Arial"/>
          <w:sz w:val="24"/>
          <w:szCs w:val="24"/>
          <w14:ligatures w14:val="none"/>
        </w:rPr>
      </w:pPr>
      <w:r w:rsidRPr="00CD186B">
        <w:rPr>
          <w:rStyle w:val="TitleChar"/>
          <w:rFonts w:ascii="Arial" w:hAnsi="Arial" w:cs="Arial"/>
          <w:sz w:val="24"/>
          <w:szCs w:val="24"/>
          <w14:ligatures w14:val="none"/>
        </w:rPr>
        <w:t>In fiscal year 2022, emissions hit their lowest point since 2015, totaling 20.2 million metric tons of CO2e.</w:t>
      </w:r>
    </w:p>
    <w:p w14:paraId="3B065C66" w14:textId="586DDA22" w:rsidR="005E3520" w:rsidRPr="00CD186B" w:rsidRDefault="005E3520" w:rsidP="005C5276">
      <w:pPr>
        <w:pStyle w:val="ListParagraph"/>
        <w:numPr>
          <w:ilvl w:val="0"/>
          <w:numId w:val="29"/>
        </w:numPr>
        <w:rPr>
          <w:rStyle w:val="TitleChar"/>
          <w:rFonts w:ascii="Arial" w:hAnsi="Arial" w:cs="Arial"/>
          <w:sz w:val="24"/>
          <w:szCs w:val="24"/>
          <w14:ligatures w14:val="none"/>
        </w:rPr>
      </w:pPr>
      <w:r w:rsidRPr="00CD186B">
        <w:rPr>
          <w:rStyle w:val="TitleChar"/>
          <w:rFonts w:ascii="Arial" w:hAnsi="Arial" w:cs="Arial"/>
          <w:sz w:val="24"/>
          <w:szCs w:val="24"/>
          <w14:ligatures w14:val="none"/>
        </w:rPr>
        <w:t>Projections for early 2030 suggest a significant drop in emissions to 3.4 million metric tons.</w:t>
      </w:r>
    </w:p>
    <w:p w14:paraId="7E1381ED" w14:textId="23B7F205" w:rsidR="005E3520" w:rsidRPr="00CD186B" w:rsidRDefault="005E3520" w:rsidP="005C5276">
      <w:pPr>
        <w:pStyle w:val="ListParagraph"/>
        <w:numPr>
          <w:ilvl w:val="0"/>
          <w:numId w:val="29"/>
        </w:numPr>
        <w:rPr>
          <w:rStyle w:val="TitleChar"/>
          <w:rFonts w:ascii="Arial" w:hAnsi="Arial" w:cs="Arial"/>
          <w:sz w:val="24"/>
          <w:szCs w:val="24"/>
          <w14:ligatures w14:val="none"/>
        </w:rPr>
      </w:pPr>
      <w:r w:rsidRPr="00CD186B">
        <w:rPr>
          <w:rStyle w:val="TitleChar"/>
          <w:rFonts w:ascii="Arial" w:hAnsi="Arial" w:cs="Arial"/>
          <w:sz w:val="24"/>
          <w:szCs w:val="24"/>
          <w14:ligatures w14:val="none"/>
        </w:rPr>
        <w:t>Over the period from 2015 to 2030, a substantial 91.13% reduction in the emission rate is expected.</w:t>
      </w:r>
    </w:p>
    <w:p w14:paraId="4D6C6F3C" w14:textId="6DAB8F62" w:rsidR="005E3520" w:rsidRPr="00CD186B" w:rsidRDefault="005E3520" w:rsidP="005C5276">
      <w:pPr>
        <w:pStyle w:val="ListParagraph"/>
        <w:numPr>
          <w:ilvl w:val="0"/>
          <w:numId w:val="29"/>
        </w:numPr>
        <w:rPr>
          <w:rStyle w:val="TitleChar"/>
          <w:rFonts w:ascii="Arial" w:hAnsi="Arial" w:cs="Arial"/>
          <w:sz w:val="24"/>
          <w:szCs w:val="24"/>
          <w14:ligatures w14:val="none"/>
        </w:rPr>
      </w:pPr>
      <w:r w:rsidRPr="00CD186B">
        <w:rPr>
          <w:rStyle w:val="TitleChar"/>
          <w:rFonts w:ascii="Arial" w:hAnsi="Arial" w:cs="Arial"/>
          <w:sz w:val="24"/>
          <w:szCs w:val="24"/>
          <w14:ligatures w14:val="none"/>
        </w:rPr>
        <w:t>From 2022 to 2030, the emission rate is predicted to decrease significantly by 83.1564%.</w:t>
      </w:r>
    </w:p>
    <w:p w14:paraId="53F440AA" w14:textId="77777777" w:rsidR="005E3520" w:rsidRPr="00CD186B" w:rsidRDefault="005E3520" w:rsidP="005E3520">
      <w:pPr>
        <w:rPr>
          <w:rStyle w:val="TitleChar"/>
          <w:rFonts w:ascii="Arial" w:hAnsi="Arial" w:cs="Arial"/>
          <w:sz w:val="24"/>
          <w:szCs w:val="24"/>
          <w14:ligatures w14:val="none"/>
        </w:rPr>
      </w:pPr>
    </w:p>
    <w:p w14:paraId="5C619ADD" w14:textId="77777777"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2. </w:t>
      </w:r>
      <w:r w:rsidRPr="00CD186B">
        <w:rPr>
          <w:rStyle w:val="TitleChar"/>
          <w:rFonts w:ascii="Arial" w:hAnsi="Arial" w:cs="Arial"/>
          <w:b/>
          <w:bCs/>
          <w:sz w:val="28"/>
          <w:szCs w:val="28"/>
          <w:u w:val="single"/>
          <w14:ligatures w14:val="none"/>
        </w:rPr>
        <w:t>Carbon Footprint by Product:</w:t>
      </w:r>
    </w:p>
    <w:p w14:paraId="277EF9B6" w14:textId="6B178A2B" w:rsidR="005E3520" w:rsidRPr="00CD186B" w:rsidRDefault="005E3520" w:rsidP="005C5276">
      <w:pPr>
        <w:pStyle w:val="ListParagraph"/>
        <w:numPr>
          <w:ilvl w:val="0"/>
          <w:numId w:val="30"/>
        </w:numPr>
        <w:rPr>
          <w:rStyle w:val="TitleChar"/>
          <w:rFonts w:ascii="Arial" w:hAnsi="Arial" w:cs="Arial"/>
          <w:sz w:val="24"/>
          <w:szCs w:val="24"/>
          <w14:ligatures w14:val="none"/>
        </w:rPr>
      </w:pPr>
      <w:r w:rsidRPr="00CD186B">
        <w:rPr>
          <w:rStyle w:val="TitleChar"/>
          <w:rFonts w:ascii="Arial" w:hAnsi="Arial" w:cs="Arial"/>
          <w:sz w:val="24"/>
          <w:szCs w:val="24"/>
          <w14:ligatures w14:val="none"/>
        </w:rPr>
        <w:t>iPhone X has the highest Carbon Footprint of 79 kg CO2e.</w:t>
      </w:r>
    </w:p>
    <w:p w14:paraId="4D3E8466" w14:textId="3E29C4DD" w:rsidR="005E3520" w:rsidRPr="00CD186B" w:rsidRDefault="005E3520" w:rsidP="005C5276">
      <w:pPr>
        <w:pStyle w:val="ListParagraph"/>
        <w:numPr>
          <w:ilvl w:val="0"/>
          <w:numId w:val="30"/>
        </w:numPr>
        <w:rPr>
          <w:rStyle w:val="TitleChar"/>
          <w:rFonts w:ascii="Arial" w:hAnsi="Arial" w:cs="Arial"/>
          <w:sz w:val="24"/>
          <w:szCs w:val="24"/>
          <w14:ligatures w14:val="none"/>
        </w:rPr>
      </w:pPr>
      <w:r w:rsidRPr="00CD186B">
        <w:rPr>
          <w:rStyle w:val="TitleChar"/>
          <w:rFonts w:ascii="Arial" w:hAnsi="Arial" w:cs="Arial"/>
          <w:sz w:val="24"/>
          <w:szCs w:val="24"/>
          <w14:ligatures w14:val="none"/>
        </w:rPr>
        <w:t>iPhone 6s recorded the highest Emissions of 38.4 million metric tons CO2e.</w:t>
      </w:r>
    </w:p>
    <w:p w14:paraId="726A0941" w14:textId="77777777" w:rsidR="005E3520" w:rsidRPr="00CD186B" w:rsidRDefault="005E3520" w:rsidP="005E3520">
      <w:pPr>
        <w:rPr>
          <w:rStyle w:val="TitleChar"/>
          <w:rFonts w:ascii="Arial" w:hAnsi="Arial" w:cs="Arial"/>
          <w:sz w:val="24"/>
          <w:szCs w:val="24"/>
          <w14:ligatures w14:val="none"/>
        </w:rPr>
      </w:pPr>
    </w:p>
    <w:p w14:paraId="68F1F866" w14:textId="77777777" w:rsidR="005E3520" w:rsidRPr="00CD186B" w:rsidRDefault="005E3520" w:rsidP="005E3520">
      <w:pPr>
        <w:rPr>
          <w:rStyle w:val="TitleChar"/>
          <w:rFonts w:ascii="Arial" w:hAnsi="Arial" w:cs="Arial"/>
          <w:b/>
          <w:bCs/>
          <w:sz w:val="28"/>
          <w:szCs w:val="28"/>
          <w:u w:val="single"/>
          <w14:ligatures w14:val="none"/>
        </w:rPr>
      </w:pPr>
      <w:r w:rsidRPr="00CD186B">
        <w:rPr>
          <w:rStyle w:val="TitleChar"/>
          <w:rFonts w:ascii="Arial" w:hAnsi="Arial" w:cs="Arial"/>
          <w:sz w:val="24"/>
          <w:szCs w:val="24"/>
          <w14:ligatures w14:val="none"/>
        </w:rPr>
        <w:t xml:space="preserve">3. </w:t>
      </w:r>
      <w:r w:rsidRPr="00CD186B">
        <w:rPr>
          <w:rStyle w:val="TitleChar"/>
          <w:rFonts w:ascii="Arial" w:hAnsi="Arial" w:cs="Arial"/>
          <w:b/>
          <w:bCs/>
          <w:sz w:val="28"/>
          <w:szCs w:val="28"/>
          <w:u w:val="single"/>
          <w14:ligatures w14:val="none"/>
        </w:rPr>
        <w:t>Total Carbon Removals vs. Total Emissions:</w:t>
      </w:r>
    </w:p>
    <w:p w14:paraId="25D34F93" w14:textId="302F8B67"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From 2020 to 2022, gross emissions initially stood at 66 million metric tons. However, carbon removals reduced the total emissions to 65.32 million metric tons, with carbon removals accounting for 1.06 million metric tons. Initially, there was an 8.80942% decrease in gross emissions, which shifted to a 9.96491% decrease due to carbon removals.</w:t>
      </w:r>
    </w:p>
    <w:p w14:paraId="36A0912C" w14:textId="77777777" w:rsidR="005E3520" w:rsidRPr="00CD186B" w:rsidRDefault="005E3520" w:rsidP="005E3520">
      <w:pPr>
        <w:rPr>
          <w:rStyle w:val="TitleChar"/>
          <w:rFonts w:ascii="Arial" w:hAnsi="Arial" w:cs="Arial"/>
          <w:sz w:val="24"/>
          <w:szCs w:val="24"/>
          <w14:ligatures w14:val="none"/>
        </w:rPr>
      </w:pPr>
    </w:p>
    <w:p w14:paraId="48EE057F" w14:textId="77777777"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4. </w:t>
      </w:r>
      <w:r w:rsidRPr="00CD186B">
        <w:rPr>
          <w:rStyle w:val="TitleChar"/>
          <w:rFonts w:ascii="Arial" w:hAnsi="Arial" w:cs="Arial"/>
          <w:b/>
          <w:bCs/>
          <w:sz w:val="28"/>
          <w:szCs w:val="28"/>
          <w:u w:val="single"/>
          <w14:ligatures w14:val="none"/>
        </w:rPr>
        <w:t>Opportunity for Emission Reduction:</w:t>
      </w:r>
    </w:p>
    <w:p w14:paraId="6E55C209" w14:textId="36E20313" w:rsidR="005E3520" w:rsidRPr="00CD186B" w:rsidRDefault="005E3520" w:rsidP="005C5276">
      <w:pPr>
        <w:pStyle w:val="ListParagraph"/>
        <w:numPr>
          <w:ilvl w:val="0"/>
          <w:numId w:val="31"/>
        </w:numPr>
        <w:rPr>
          <w:rStyle w:val="TitleChar"/>
          <w:rFonts w:ascii="Arial" w:hAnsi="Arial" w:cs="Arial"/>
          <w:sz w:val="24"/>
          <w:szCs w:val="24"/>
          <w14:ligatures w14:val="none"/>
        </w:rPr>
      </w:pPr>
      <w:r w:rsidRPr="00CD186B">
        <w:rPr>
          <w:rStyle w:val="TitleChar"/>
          <w:rFonts w:ascii="Arial" w:hAnsi="Arial" w:cs="Arial"/>
          <w:sz w:val="24"/>
          <w:szCs w:val="24"/>
          <w14:ligatures w14:val="none"/>
        </w:rPr>
        <w:lastRenderedPageBreak/>
        <w:t>Between 2015 and 2022, the category 'Manufacturing (purchased goods and services)' recorded the highest emissions, totaling 15.66 million metric tons of CO2e (74.26%).</w:t>
      </w:r>
    </w:p>
    <w:p w14:paraId="6B01B87F" w14:textId="3422513A" w:rsidR="005E3520" w:rsidRPr="00CD186B" w:rsidRDefault="005E3520" w:rsidP="005C5276">
      <w:pPr>
        <w:pStyle w:val="ListParagraph"/>
        <w:numPr>
          <w:ilvl w:val="0"/>
          <w:numId w:val="31"/>
        </w:numPr>
        <w:rPr>
          <w:rStyle w:val="TitleChar"/>
          <w:rFonts w:ascii="Arial" w:hAnsi="Arial" w:cs="Arial"/>
          <w:sz w:val="24"/>
          <w:szCs w:val="24"/>
          <w14:ligatures w14:val="none"/>
        </w:rPr>
      </w:pPr>
      <w:r w:rsidRPr="00CD186B">
        <w:rPr>
          <w:rStyle w:val="TitleChar"/>
          <w:rFonts w:ascii="Arial" w:hAnsi="Arial" w:cs="Arial"/>
          <w:sz w:val="24"/>
          <w:szCs w:val="24"/>
          <w14:ligatures w14:val="none"/>
        </w:rPr>
        <w:t>The most significant reduction in emissions occurred in the category of "Corporate Carbon Offsets" from 2015 to 2022, with a decrease of 561,000 metric tons of CO2e.</w:t>
      </w:r>
    </w:p>
    <w:p w14:paraId="3C0FC943" w14:textId="36A72E14" w:rsidR="005E3520" w:rsidRPr="00CD186B" w:rsidRDefault="005E3520" w:rsidP="005C5276">
      <w:pPr>
        <w:pStyle w:val="ListParagraph"/>
        <w:numPr>
          <w:ilvl w:val="0"/>
          <w:numId w:val="31"/>
        </w:num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Categories like </w:t>
      </w:r>
      <w:r w:rsidR="005C5276" w:rsidRPr="00CD186B">
        <w:rPr>
          <w:rStyle w:val="TitleChar"/>
          <w:rFonts w:ascii="Arial" w:hAnsi="Arial" w:cs="Arial"/>
          <w:sz w:val="24"/>
          <w:szCs w:val="24"/>
          <w14:ligatures w14:val="none"/>
        </w:rPr>
        <w:t>Third-party</w:t>
      </w:r>
      <w:r w:rsidRPr="00CD186B">
        <w:rPr>
          <w:rStyle w:val="TitleChar"/>
          <w:rFonts w:ascii="Arial" w:hAnsi="Arial" w:cs="Arial"/>
          <w:sz w:val="24"/>
          <w:szCs w:val="24"/>
          <w14:ligatures w14:val="none"/>
        </w:rPr>
        <w:t xml:space="preserve"> cloud (market</w:t>
      </w:r>
      <w:r w:rsidR="005C5276"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based) and Transmission and distribution loss (market</w:t>
      </w:r>
      <w:r w:rsidR="005C5276"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based) had zero emissions.</w:t>
      </w:r>
    </w:p>
    <w:p w14:paraId="44A8E32F" w14:textId="77777777" w:rsidR="005E3520" w:rsidRPr="00CD186B" w:rsidRDefault="005E3520" w:rsidP="005E3520">
      <w:pPr>
        <w:rPr>
          <w:rStyle w:val="TitleChar"/>
          <w:rFonts w:ascii="Arial" w:hAnsi="Arial" w:cs="Arial"/>
          <w:sz w:val="24"/>
          <w:szCs w:val="24"/>
          <w14:ligatures w14:val="none"/>
        </w:rPr>
      </w:pPr>
    </w:p>
    <w:p w14:paraId="1E2065BB" w14:textId="77777777" w:rsidR="005E3520" w:rsidRPr="00CD186B" w:rsidRDefault="005E3520" w:rsidP="005E3520">
      <w:pPr>
        <w:rPr>
          <w:rStyle w:val="TitleChar"/>
          <w:rFonts w:ascii="Arial" w:hAnsi="Arial" w:cs="Arial"/>
          <w:sz w:val="28"/>
          <w:szCs w:val="28"/>
          <w14:ligatures w14:val="none"/>
        </w:rPr>
      </w:pPr>
      <w:r w:rsidRPr="00CD186B">
        <w:rPr>
          <w:rStyle w:val="TitleChar"/>
          <w:rFonts w:ascii="Arial" w:hAnsi="Arial" w:cs="Arial"/>
          <w:sz w:val="24"/>
          <w:szCs w:val="24"/>
          <w14:ligatures w14:val="none"/>
        </w:rPr>
        <w:t xml:space="preserve">5. </w:t>
      </w:r>
      <w:r w:rsidRPr="00CD186B">
        <w:rPr>
          <w:rStyle w:val="TitleChar"/>
          <w:rFonts w:ascii="Arial" w:hAnsi="Arial" w:cs="Arial"/>
          <w:b/>
          <w:bCs/>
          <w:sz w:val="28"/>
          <w:szCs w:val="28"/>
          <w:u w:val="single"/>
          <w14:ligatures w14:val="none"/>
        </w:rPr>
        <w:t>Apple's Employees and Environmental Initiatives:</w:t>
      </w:r>
    </w:p>
    <w:p w14:paraId="5BEB80BD" w14:textId="7B355045"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Apple's ability to maintain or increase its workforce while reducing emissions is a positive sign.</w:t>
      </w:r>
    </w:p>
    <w:p w14:paraId="74B6A946" w14:textId="77777777" w:rsidR="005E3520" w:rsidRPr="00CD186B" w:rsidRDefault="005E3520" w:rsidP="005E3520">
      <w:pPr>
        <w:rPr>
          <w:rStyle w:val="TitleChar"/>
          <w:rFonts w:ascii="Arial" w:hAnsi="Arial" w:cs="Arial"/>
          <w:sz w:val="24"/>
          <w:szCs w:val="24"/>
          <w14:ligatures w14:val="none"/>
        </w:rPr>
      </w:pPr>
    </w:p>
    <w:p w14:paraId="1E88E1BC" w14:textId="77777777"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6</w:t>
      </w:r>
      <w:r w:rsidRPr="00CD186B">
        <w:rPr>
          <w:rStyle w:val="TitleChar"/>
          <w:rFonts w:ascii="Arial" w:hAnsi="Arial" w:cs="Arial"/>
          <w:sz w:val="28"/>
          <w:szCs w:val="28"/>
          <w14:ligatures w14:val="none"/>
        </w:rPr>
        <w:t xml:space="preserve">. </w:t>
      </w:r>
      <w:r w:rsidRPr="00CD186B">
        <w:rPr>
          <w:rStyle w:val="TitleChar"/>
          <w:rFonts w:ascii="Arial" w:hAnsi="Arial" w:cs="Arial"/>
          <w:b/>
          <w:bCs/>
          <w:sz w:val="28"/>
          <w:szCs w:val="28"/>
          <w:u w:val="single"/>
          <w14:ligatures w14:val="none"/>
        </w:rPr>
        <w:t>Apple's Market Capitalization and Environmental Initiatives:</w:t>
      </w:r>
    </w:p>
    <w:p w14:paraId="0448B427" w14:textId="3273134C"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A moderate negative correlation coefficient of 0.4832 suggests that there is a relationship between Apple's market capitalization and environmental initiatives. When one variable goes up, the other tends to go down to some extent.</w:t>
      </w:r>
    </w:p>
    <w:p w14:paraId="74340140" w14:textId="77777777" w:rsidR="005E3520" w:rsidRPr="00CD186B" w:rsidRDefault="005E3520" w:rsidP="005E3520">
      <w:pPr>
        <w:rPr>
          <w:rStyle w:val="TitleChar"/>
          <w:rFonts w:ascii="Arial" w:hAnsi="Arial" w:cs="Arial"/>
          <w:sz w:val="24"/>
          <w:szCs w:val="24"/>
          <w14:ligatures w14:val="none"/>
        </w:rPr>
      </w:pPr>
    </w:p>
    <w:p w14:paraId="0A20E03A" w14:textId="77777777"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7. </w:t>
      </w:r>
      <w:r w:rsidRPr="00CD186B">
        <w:rPr>
          <w:rStyle w:val="TitleChar"/>
          <w:rFonts w:ascii="Arial" w:hAnsi="Arial" w:cs="Arial"/>
          <w:b/>
          <w:bCs/>
          <w:sz w:val="28"/>
          <w:szCs w:val="28"/>
          <w:u w:val="single"/>
          <w14:ligatures w14:val="none"/>
        </w:rPr>
        <w:t>Product's Footprint and Baseline Storage:</w:t>
      </w:r>
    </w:p>
    <w:p w14:paraId="2A46BACF" w14:textId="48DCD2A6"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There is little to no linear correlation (correlation coefficient of 0.0401) between the storage capacity (Baseline Storage) of the product and its carbon footprint. Changes in storage capacity are not strongly predictive of changes in the carbon footprint.</w:t>
      </w:r>
    </w:p>
    <w:p w14:paraId="2DE182A2" w14:textId="77777777" w:rsidR="005C5276" w:rsidRPr="00CD186B" w:rsidRDefault="005C5276" w:rsidP="005E3520">
      <w:pPr>
        <w:rPr>
          <w:rStyle w:val="TitleChar"/>
          <w:rFonts w:ascii="Arial" w:hAnsi="Arial" w:cs="Arial"/>
          <w:sz w:val="24"/>
          <w:szCs w:val="24"/>
          <w14:ligatures w14:val="none"/>
        </w:rPr>
      </w:pPr>
    </w:p>
    <w:p w14:paraId="5B3F4A38" w14:textId="20F7C260" w:rsidR="005C5276" w:rsidRPr="00CD186B" w:rsidRDefault="005C5276" w:rsidP="005C5276">
      <w:pPr>
        <w:rPr>
          <w:rStyle w:val="TitleChar"/>
          <w:rFonts w:ascii="Arial" w:hAnsi="Arial" w:cs="Arial"/>
          <w:b/>
          <w:bCs/>
          <w:sz w:val="48"/>
          <w:szCs w:val="48"/>
          <w:u w:val="single"/>
          <w14:ligatures w14:val="none"/>
        </w:rPr>
      </w:pPr>
      <w:r w:rsidRPr="00CD186B">
        <w:rPr>
          <w:rStyle w:val="TitleChar"/>
          <w:rFonts w:ascii="Arial" w:hAnsi="Arial" w:cs="Arial"/>
          <w:b/>
          <w:bCs/>
          <w:sz w:val="48"/>
          <w:szCs w:val="48"/>
          <w:u w:val="single"/>
          <w14:ligatures w14:val="none"/>
        </w:rPr>
        <w:t>Apple Should Take Following Measure</w:t>
      </w:r>
    </w:p>
    <w:p w14:paraId="311E1109" w14:textId="77777777" w:rsidR="005C5276" w:rsidRPr="00CD186B" w:rsidRDefault="005C5276" w:rsidP="005C5276">
      <w:pPr>
        <w:rPr>
          <w:rStyle w:val="TitleChar"/>
          <w:rFonts w:ascii="Arial" w:hAnsi="Arial" w:cs="Arial"/>
          <w:sz w:val="24"/>
          <w:szCs w:val="24"/>
          <w14:ligatures w14:val="none"/>
        </w:rPr>
      </w:pPr>
    </w:p>
    <w:p w14:paraId="4A2EEA25" w14:textId="77777777" w:rsidR="00CD186B"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Apple have to work on Product life cycle emission because it contains 98.76% of total emission.</w:t>
      </w:r>
    </w:p>
    <w:p w14:paraId="1AF59AF9" w14:textId="59310F90" w:rsidR="005C5276"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If Apple continues at the current reduction rate, they will have successfully achieved their goal of reducing emissions by 75% compared to the 2015 baseline by the beginning of 2027.</w:t>
      </w:r>
    </w:p>
    <w:p w14:paraId="4B950C29" w14:textId="0E99FDB2" w:rsidR="005C5276"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Apple should prioritize emission reduction initiatives in critical Scope 3 categories, including Manufacturing (Purchased Goods and Services) (74.26%), Product Use (Use of Sold Products) (18.58%), and Product Transportation (Upstream and Downstream) (5.62%). These</w:t>
      </w:r>
      <w:r w:rsidR="00CD186B" w:rsidRPr="00CD186B">
        <w:rPr>
          <w:rStyle w:val="TitleChar"/>
          <w:rFonts w:ascii="Arial" w:hAnsi="Arial" w:cs="Arial"/>
          <w:sz w:val="24"/>
          <w:szCs w:val="24"/>
          <w14:ligatures w14:val="none"/>
        </w:rPr>
        <w:t xml:space="preserve"> </w:t>
      </w:r>
      <w:r w:rsidRPr="00CD186B">
        <w:rPr>
          <w:rStyle w:val="TitleChar"/>
          <w:rFonts w:ascii="Arial" w:hAnsi="Arial" w:cs="Arial"/>
          <w:sz w:val="24"/>
          <w:szCs w:val="24"/>
          <w14:ligatures w14:val="none"/>
        </w:rPr>
        <w:lastRenderedPageBreak/>
        <w:t>three categories collectively contribute significantly, accounting for approximately 98.47% of the total e</w:t>
      </w:r>
      <w:r w:rsidR="00CD186B" w:rsidRPr="00CD186B">
        <w:rPr>
          <w:rStyle w:val="TitleChar"/>
          <w:rFonts w:ascii="Arial" w:hAnsi="Arial" w:cs="Arial"/>
          <w:sz w:val="24"/>
          <w:szCs w:val="24"/>
          <w14:ligatures w14:val="none"/>
        </w:rPr>
        <w:t>m</w:t>
      </w:r>
      <w:r w:rsidRPr="00CD186B">
        <w:rPr>
          <w:rStyle w:val="TitleChar"/>
          <w:rFonts w:ascii="Arial" w:hAnsi="Arial" w:cs="Arial"/>
          <w:sz w:val="24"/>
          <w:szCs w:val="24"/>
          <w14:ligatures w14:val="none"/>
        </w:rPr>
        <w:t>issions over the past 8 years.</w:t>
      </w:r>
    </w:p>
    <w:p w14:paraId="19B6C3AF" w14:textId="5BE8B1B1" w:rsidR="005C5276"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Apple should consider addressing the issue of business travel, as it experienced a significant decline from 2019 to 2021. However, it is worth noting that there has been a noticeable increase in business travel after 2021.</w:t>
      </w:r>
    </w:p>
    <w:p w14:paraId="5F57A489" w14:textId="44A645C5" w:rsidR="005C5276"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Apple's carbon footprint for the iPhone 6s was 54 kg CO2e, and it had been increasing over the years. However, with the release of the iPhone 12, it started decreasing, and for the iPhone 15, it's at 56 kg CO2e. Apple should continue this positive trend.</w:t>
      </w:r>
    </w:p>
    <w:p w14:paraId="560CD92A" w14:textId="7AD2B02D" w:rsidR="005C5276"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Continue to invest in carbon offset projects to neutralize emissions that cannot be eliminate</w:t>
      </w:r>
      <w:r w:rsidR="00CD186B" w:rsidRPr="00CD186B">
        <w:rPr>
          <w:rStyle w:val="TitleChar"/>
          <w:rFonts w:ascii="Arial" w:hAnsi="Arial" w:cs="Arial"/>
          <w:sz w:val="24"/>
          <w:szCs w:val="24"/>
          <w14:ligatures w14:val="none"/>
        </w:rPr>
        <w:t>d</w:t>
      </w:r>
      <w:r w:rsidRPr="00CD186B">
        <w:rPr>
          <w:rStyle w:val="TitleChar"/>
          <w:rFonts w:ascii="Arial" w:hAnsi="Arial" w:cs="Arial"/>
          <w:sz w:val="24"/>
          <w:szCs w:val="24"/>
          <w14:ligatures w14:val="none"/>
        </w:rPr>
        <w:t>. Identify and support high-impact carbon removal projects.</w:t>
      </w:r>
    </w:p>
    <w:p w14:paraId="45F3F347" w14:textId="77777777" w:rsidR="005C5276" w:rsidRPr="00CD186B" w:rsidRDefault="005C5276" w:rsidP="005C5276">
      <w:pPr>
        <w:rPr>
          <w:rStyle w:val="TitleChar"/>
          <w:rFonts w:ascii="Arial" w:hAnsi="Arial" w:cs="Arial"/>
          <w:sz w:val="24"/>
          <w:szCs w:val="24"/>
          <w14:ligatures w14:val="none"/>
        </w:rPr>
      </w:pPr>
      <w:r w:rsidRPr="00CD186B">
        <w:rPr>
          <w:rStyle w:val="TitleChar"/>
          <w:rFonts w:ascii="Arial" w:hAnsi="Arial" w:cs="Arial"/>
          <w:sz w:val="24"/>
          <w:szCs w:val="24"/>
          <w14:ligatures w14:val="none"/>
        </w:rPr>
        <w:t>•</w:t>
      </w:r>
      <w:r w:rsidRPr="00CD186B">
        <w:rPr>
          <w:rStyle w:val="TitleChar"/>
          <w:rFonts w:ascii="Arial" w:hAnsi="Arial" w:cs="Arial"/>
          <w:sz w:val="24"/>
          <w:szCs w:val="24"/>
          <w14:ligatures w14:val="none"/>
        </w:rPr>
        <w:tab/>
        <w:t>Educate consumers about the environmental impact of products and encourage responsible use and recycling. Promote products with lower carbon footprints.</w:t>
      </w:r>
    </w:p>
    <w:p w14:paraId="3CE05548" w14:textId="77777777" w:rsidR="005C5276" w:rsidRPr="00CD186B" w:rsidRDefault="005C5276" w:rsidP="005E3520">
      <w:pPr>
        <w:rPr>
          <w:rStyle w:val="TitleChar"/>
          <w:rFonts w:ascii="Arial" w:hAnsi="Arial" w:cs="Arial"/>
          <w:sz w:val="24"/>
          <w:szCs w:val="24"/>
          <w14:ligatures w14:val="none"/>
        </w:rPr>
      </w:pPr>
    </w:p>
    <w:p w14:paraId="76795157" w14:textId="77777777" w:rsidR="005E3520" w:rsidRPr="00CD186B" w:rsidRDefault="005E3520" w:rsidP="005E3520">
      <w:pPr>
        <w:rPr>
          <w:rStyle w:val="TitleChar"/>
          <w:rFonts w:ascii="Arial" w:hAnsi="Arial" w:cs="Arial"/>
          <w:sz w:val="24"/>
          <w:szCs w:val="24"/>
          <w14:ligatures w14:val="none"/>
        </w:rPr>
      </w:pPr>
    </w:p>
    <w:p w14:paraId="27327503" w14:textId="66B7592F" w:rsidR="005E3520" w:rsidRPr="00CD186B" w:rsidRDefault="005E3520" w:rsidP="005E3520">
      <w:pPr>
        <w:rPr>
          <w:rStyle w:val="TitleChar"/>
          <w:rFonts w:ascii="Arial" w:hAnsi="Arial" w:cs="Arial"/>
          <w:b/>
          <w:bCs/>
          <w:sz w:val="48"/>
          <w:szCs w:val="48"/>
          <w:u w:val="single"/>
          <w14:ligatures w14:val="none"/>
        </w:rPr>
      </w:pPr>
      <w:r w:rsidRPr="00CD186B">
        <w:rPr>
          <w:rStyle w:val="TitleChar"/>
          <w:rFonts w:ascii="Arial" w:hAnsi="Arial" w:cs="Arial"/>
          <w:b/>
          <w:bCs/>
          <w:sz w:val="48"/>
          <w:szCs w:val="48"/>
          <w:u w:val="single"/>
          <w14:ligatures w14:val="none"/>
        </w:rPr>
        <w:t>Actions and Recommendations:</w:t>
      </w:r>
    </w:p>
    <w:p w14:paraId="55BFB80C" w14:textId="77777777" w:rsidR="005E3520" w:rsidRPr="00CD186B" w:rsidRDefault="005E3520" w:rsidP="005E3520">
      <w:pPr>
        <w:rPr>
          <w:rStyle w:val="TitleChar"/>
          <w:rFonts w:ascii="Arial" w:hAnsi="Arial" w:cs="Arial"/>
          <w:sz w:val="24"/>
          <w:szCs w:val="24"/>
          <w14:ligatures w14:val="none"/>
        </w:rPr>
      </w:pPr>
    </w:p>
    <w:p w14:paraId="37049AE6" w14:textId="5EB6BD6D"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1. </w:t>
      </w:r>
      <w:r w:rsidRPr="00CD186B">
        <w:rPr>
          <w:rStyle w:val="TitleChar"/>
          <w:rFonts w:ascii="Arial" w:hAnsi="Arial" w:cs="Arial"/>
          <w:b/>
          <w:bCs/>
          <w:sz w:val="28"/>
          <w:szCs w:val="28"/>
          <w:u w:val="single"/>
          <w14:ligatures w14:val="none"/>
        </w:rPr>
        <w:t>Continued Emission Reduction:</w:t>
      </w:r>
    </w:p>
    <w:p w14:paraId="46B72AAB" w14:textId="2E638990" w:rsidR="005E3520" w:rsidRPr="00CD186B" w:rsidRDefault="005E3520" w:rsidP="005C5276">
      <w:pPr>
        <w:pStyle w:val="ListParagraph"/>
        <w:numPr>
          <w:ilvl w:val="0"/>
          <w:numId w:val="32"/>
        </w:numPr>
        <w:rPr>
          <w:rStyle w:val="TitleChar"/>
          <w:rFonts w:ascii="Arial" w:hAnsi="Arial" w:cs="Arial"/>
          <w:sz w:val="24"/>
          <w:szCs w:val="24"/>
          <w14:ligatures w14:val="none"/>
        </w:rPr>
      </w:pPr>
      <w:r w:rsidRPr="00CD186B">
        <w:rPr>
          <w:rStyle w:val="TitleChar"/>
          <w:rFonts w:ascii="Arial" w:hAnsi="Arial" w:cs="Arial"/>
          <w:sz w:val="24"/>
          <w:szCs w:val="24"/>
          <w14:ligatures w14:val="none"/>
        </w:rPr>
        <w:t>Apple should continue and accelerate efforts to reduce emissions across all scopes, focusing on high</w:t>
      </w:r>
      <w:r w:rsidR="005C5276" w:rsidRPr="00CD186B">
        <w:rPr>
          <w:rStyle w:val="TitleChar"/>
          <w:rFonts w:ascii="Arial" w:hAnsi="Arial" w:cs="Arial"/>
          <w:sz w:val="24"/>
          <w:szCs w:val="24"/>
          <w14:ligatures w14:val="none"/>
        </w:rPr>
        <w:t xml:space="preserve"> </w:t>
      </w:r>
      <w:r w:rsidRPr="00CD186B">
        <w:rPr>
          <w:rStyle w:val="TitleChar"/>
          <w:rFonts w:ascii="Arial" w:hAnsi="Arial" w:cs="Arial"/>
          <w:sz w:val="24"/>
          <w:szCs w:val="24"/>
          <w14:ligatures w14:val="none"/>
        </w:rPr>
        <w:t>impact areas.</w:t>
      </w:r>
    </w:p>
    <w:p w14:paraId="7BECB60A" w14:textId="23CCFDA3" w:rsidR="005E3520" w:rsidRPr="00CD186B" w:rsidRDefault="005E3520" w:rsidP="005C5276">
      <w:pPr>
        <w:pStyle w:val="ListParagraph"/>
        <w:numPr>
          <w:ilvl w:val="0"/>
          <w:numId w:val="32"/>
        </w:numPr>
        <w:rPr>
          <w:rStyle w:val="TitleChar"/>
          <w:rFonts w:ascii="Arial" w:hAnsi="Arial" w:cs="Arial"/>
          <w:sz w:val="24"/>
          <w:szCs w:val="24"/>
          <w14:ligatures w14:val="none"/>
        </w:rPr>
      </w:pPr>
      <w:r w:rsidRPr="00CD186B">
        <w:rPr>
          <w:rStyle w:val="TitleChar"/>
          <w:rFonts w:ascii="Arial" w:hAnsi="Arial" w:cs="Arial"/>
          <w:sz w:val="24"/>
          <w:szCs w:val="24"/>
          <w14:ligatures w14:val="none"/>
        </w:rPr>
        <w:t>The goal of reducing emissions by 75% compared to the 2015 baseline should be achieved by the beginning of 2027 if the current reduction rate is maintained.</w:t>
      </w:r>
    </w:p>
    <w:p w14:paraId="43108842" w14:textId="77777777" w:rsidR="005E3520" w:rsidRPr="00CD186B" w:rsidRDefault="005E3520" w:rsidP="005E3520">
      <w:pPr>
        <w:rPr>
          <w:rStyle w:val="TitleChar"/>
          <w:rFonts w:ascii="Arial" w:hAnsi="Arial" w:cs="Arial"/>
          <w:sz w:val="24"/>
          <w:szCs w:val="24"/>
          <w14:ligatures w14:val="none"/>
        </w:rPr>
      </w:pPr>
    </w:p>
    <w:p w14:paraId="6C4811BC" w14:textId="2B2FE74D"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2. </w:t>
      </w:r>
      <w:r w:rsidRPr="00CD186B">
        <w:rPr>
          <w:rStyle w:val="TitleChar"/>
          <w:rFonts w:ascii="Arial" w:hAnsi="Arial" w:cs="Arial"/>
          <w:b/>
          <w:bCs/>
          <w:sz w:val="28"/>
          <w:szCs w:val="28"/>
          <w:u w:val="single"/>
          <w14:ligatures w14:val="none"/>
        </w:rPr>
        <w:t>Renewable Energy:</w:t>
      </w:r>
    </w:p>
    <w:p w14:paraId="23DD3742" w14:textId="65A36510"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Invest in renewable energy sources to power corporate operations and manufacturing facilities, aiming for 100% clean energy sources.</w:t>
      </w:r>
    </w:p>
    <w:p w14:paraId="789DB06C" w14:textId="77777777" w:rsidR="005E3520" w:rsidRPr="00CD186B" w:rsidRDefault="005E3520" w:rsidP="005E3520">
      <w:pPr>
        <w:rPr>
          <w:rStyle w:val="TitleChar"/>
          <w:rFonts w:ascii="Arial" w:hAnsi="Arial" w:cs="Arial"/>
          <w:sz w:val="24"/>
          <w:szCs w:val="24"/>
          <w14:ligatures w14:val="none"/>
        </w:rPr>
      </w:pPr>
    </w:p>
    <w:p w14:paraId="54860A15" w14:textId="10FB09AF"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3. </w:t>
      </w:r>
      <w:r w:rsidRPr="00CD186B">
        <w:rPr>
          <w:rStyle w:val="TitleChar"/>
          <w:rFonts w:ascii="Arial" w:hAnsi="Arial" w:cs="Arial"/>
          <w:b/>
          <w:bCs/>
          <w:sz w:val="28"/>
          <w:szCs w:val="28"/>
          <w:u w:val="single"/>
          <w14:ligatures w14:val="none"/>
        </w:rPr>
        <w:t>Supply Chain Optimization:</w:t>
      </w:r>
    </w:p>
    <w:p w14:paraId="353DA25E" w14:textId="04828F98" w:rsidR="005E3520" w:rsidRPr="00CD186B" w:rsidRDefault="005E3520" w:rsidP="005C5276">
      <w:pPr>
        <w:pStyle w:val="ListParagraph"/>
        <w:numPr>
          <w:ilvl w:val="0"/>
          <w:numId w:val="33"/>
        </w:numPr>
        <w:rPr>
          <w:rStyle w:val="TitleChar"/>
          <w:rFonts w:ascii="Arial" w:hAnsi="Arial" w:cs="Arial"/>
          <w:sz w:val="24"/>
          <w:szCs w:val="24"/>
          <w14:ligatures w14:val="none"/>
        </w:rPr>
      </w:pPr>
      <w:r w:rsidRPr="00CD186B">
        <w:rPr>
          <w:rStyle w:val="TitleChar"/>
          <w:rFonts w:ascii="Arial" w:hAnsi="Arial" w:cs="Arial"/>
          <w:sz w:val="24"/>
          <w:szCs w:val="24"/>
          <w14:ligatures w14:val="none"/>
        </w:rPr>
        <w:t>Collaborate with suppliers to reduce emissions from the procurement of goods and services.</w:t>
      </w:r>
    </w:p>
    <w:p w14:paraId="188AC8B7" w14:textId="00EF7D3D" w:rsidR="005E3520" w:rsidRPr="00CD186B" w:rsidRDefault="005E3520" w:rsidP="005C5276">
      <w:pPr>
        <w:pStyle w:val="ListParagraph"/>
        <w:numPr>
          <w:ilvl w:val="0"/>
          <w:numId w:val="33"/>
        </w:numPr>
        <w:rPr>
          <w:rStyle w:val="TitleChar"/>
          <w:rFonts w:ascii="Arial" w:hAnsi="Arial" w:cs="Arial"/>
          <w:sz w:val="24"/>
          <w:szCs w:val="24"/>
          <w14:ligatures w14:val="none"/>
        </w:rPr>
      </w:pPr>
      <w:r w:rsidRPr="00CD186B">
        <w:rPr>
          <w:rStyle w:val="TitleChar"/>
          <w:rFonts w:ascii="Arial" w:hAnsi="Arial" w:cs="Arial"/>
          <w:sz w:val="24"/>
          <w:szCs w:val="24"/>
          <w14:ligatures w14:val="none"/>
        </w:rPr>
        <w:lastRenderedPageBreak/>
        <w:t>Encourage suppliers to adopt sustainable practices.</w:t>
      </w:r>
    </w:p>
    <w:p w14:paraId="1F42E2C8" w14:textId="77777777" w:rsidR="005E3520" w:rsidRPr="00CD186B" w:rsidRDefault="005E3520" w:rsidP="005E3520">
      <w:pPr>
        <w:rPr>
          <w:rStyle w:val="TitleChar"/>
          <w:rFonts w:ascii="Arial" w:hAnsi="Arial" w:cs="Arial"/>
          <w:sz w:val="24"/>
          <w:szCs w:val="24"/>
          <w14:ligatures w14:val="none"/>
        </w:rPr>
      </w:pPr>
    </w:p>
    <w:p w14:paraId="6402E560" w14:textId="3E529D15"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4. </w:t>
      </w:r>
      <w:r w:rsidRPr="00CD186B">
        <w:rPr>
          <w:rStyle w:val="TitleChar"/>
          <w:rFonts w:ascii="Arial" w:hAnsi="Arial" w:cs="Arial"/>
          <w:b/>
          <w:bCs/>
          <w:sz w:val="28"/>
          <w:szCs w:val="28"/>
          <w:u w:val="single"/>
          <w14:ligatures w14:val="none"/>
        </w:rPr>
        <w:t>Product Design:</w:t>
      </w:r>
    </w:p>
    <w:p w14:paraId="5E268218" w14:textId="2498BD21" w:rsidR="005E3520" w:rsidRPr="00CD186B" w:rsidRDefault="005E3520" w:rsidP="005C5276">
      <w:pPr>
        <w:pStyle w:val="ListParagraph"/>
        <w:numPr>
          <w:ilvl w:val="0"/>
          <w:numId w:val="34"/>
        </w:numPr>
        <w:rPr>
          <w:rStyle w:val="TitleChar"/>
          <w:rFonts w:ascii="Arial" w:hAnsi="Arial" w:cs="Arial"/>
          <w:sz w:val="24"/>
          <w:szCs w:val="24"/>
          <w14:ligatures w14:val="none"/>
        </w:rPr>
      </w:pPr>
      <w:r w:rsidRPr="00CD186B">
        <w:rPr>
          <w:rStyle w:val="TitleChar"/>
          <w:rFonts w:ascii="Arial" w:hAnsi="Arial" w:cs="Arial"/>
          <w:sz w:val="24"/>
          <w:szCs w:val="24"/>
          <w14:ligatures w14:val="none"/>
        </w:rPr>
        <w:t>Integrate sustainability into product design and manufacturing processes.</w:t>
      </w:r>
    </w:p>
    <w:p w14:paraId="0659B3FB" w14:textId="5B0A1F67" w:rsidR="005E3520" w:rsidRPr="00CD186B" w:rsidRDefault="005E3520" w:rsidP="005C5276">
      <w:pPr>
        <w:pStyle w:val="ListParagraph"/>
        <w:numPr>
          <w:ilvl w:val="0"/>
          <w:numId w:val="34"/>
        </w:numPr>
        <w:rPr>
          <w:rStyle w:val="TitleChar"/>
          <w:rFonts w:ascii="Arial" w:hAnsi="Arial" w:cs="Arial"/>
          <w:sz w:val="24"/>
          <w:szCs w:val="24"/>
          <w14:ligatures w14:val="none"/>
        </w:rPr>
      </w:pPr>
      <w:r w:rsidRPr="00CD186B">
        <w:rPr>
          <w:rStyle w:val="TitleChar"/>
          <w:rFonts w:ascii="Arial" w:hAnsi="Arial" w:cs="Arial"/>
          <w:sz w:val="24"/>
          <w:szCs w:val="24"/>
          <w14:ligatures w14:val="none"/>
        </w:rPr>
        <w:t>Focus on energy</w:t>
      </w:r>
      <w:r w:rsidR="005C5276" w:rsidRPr="00CD186B">
        <w:rPr>
          <w:rStyle w:val="TitleChar"/>
          <w:rFonts w:ascii="Arial" w:hAnsi="Arial" w:cs="Arial"/>
          <w:sz w:val="24"/>
          <w:szCs w:val="24"/>
          <w14:ligatures w14:val="none"/>
        </w:rPr>
        <w:t xml:space="preserve"> </w:t>
      </w:r>
      <w:r w:rsidRPr="00CD186B">
        <w:rPr>
          <w:rStyle w:val="TitleChar"/>
          <w:rFonts w:ascii="Arial" w:hAnsi="Arial" w:cs="Arial"/>
          <w:sz w:val="24"/>
          <w:szCs w:val="24"/>
          <w14:ligatures w14:val="none"/>
        </w:rPr>
        <w:t>efficient product manufacturing and materials with lower carbon footprints.</w:t>
      </w:r>
    </w:p>
    <w:p w14:paraId="3A5A4ED2" w14:textId="77777777" w:rsidR="005E3520" w:rsidRPr="00CD186B" w:rsidRDefault="005E3520" w:rsidP="005E3520">
      <w:pPr>
        <w:rPr>
          <w:rStyle w:val="TitleChar"/>
          <w:rFonts w:ascii="Arial" w:hAnsi="Arial" w:cs="Arial"/>
          <w:sz w:val="24"/>
          <w:szCs w:val="24"/>
          <w14:ligatures w14:val="none"/>
        </w:rPr>
      </w:pPr>
    </w:p>
    <w:p w14:paraId="358E8F54" w14:textId="78AF68A1"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5. </w:t>
      </w:r>
      <w:r w:rsidRPr="00CD186B">
        <w:rPr>
          <w:rStyle w:val="TitleChar"/>
          <w:rFonts w:ascii="Arial" w:hAnsi="Arial" w:cs="Arial"/>
          <w:b/>
          <w:bCs/>
          <w:sz w:val="28"/>
          <w:szCs w:val="28"/>
          <w:u w:val="single"/>
          <w14:ligatures w14:val="none"/>
        </w:rPr>
        <w:t>Carbon Offsets:</w:t>
      </w:r>
    </w:p>
    <w:p w14:paraId="391D5678" w14:textId="0AE87FAD" w:rsidR="005E3520" w:rsidRPr="00CD186B" w:rsidRDefault="005E3520" w:rsidP="005C5276">
      <w:pPr>
        <w:pStyle w:val="ListParagraph"/>
        <w:numPr>
          <w:ilvl w:val="0"/>
          <w:numId w:val="35"/>
        </w:numPr>
        <w:rPr>
          <w:rStyle w:val="TitleChar"/>
          <w:rFonts w:ascii="Arial" w:hAnsi="Arial" w:cs="Arial"/>
          <w:sz w:val="24"/>
          <w:szCs w:val="24"/>
          <w14:ligatures w14:val="none"/>
        </w:rPr>
      </w:pPr>
      <w:r w:rsidRPr="00CD186B">
        <w:rPr>
          <w:rStyle w:val="TitleChar"/>
          <w:rFonts w:ascii="Arial" w:hAnsi="Arial" w:cs="Arial"/>
          <w:sz w:val="24"/>
          <w:szCs w:val="24"/>
          <w14:ligatures w14:val="none"/>
        </w:rPr>
        <w:t>Continue investing in carbon offset projects to neutralize emissions that cannot be eliminated.</w:t>
      </w:r>
    </w:p>
    <w:p w14:paraId="358B01FA" w14:textId="76A2B517" w:rsidR="005E3520" w:rsidRPr="00CD186B" w:rsidRDefault="005E3520" w:rsidP="005C5276">
      <w:pPr>
        <w:pStyle w:val="ListParagraph"/>
        <w:numPr>
          <w:ilvl w:val="0"/>
          <w:numId w:val="35"/>
        </w:numPr>
        <w:rPr>
          <w:rStyle w:val="TitleChar"/>
          <w:rFonts w:ascii="Arial" w:hAnsi="Arial" w:cs="Arial"/>
          <w:sz w:val="24"/>
          <w:szCs w:val="24"/>
          <w14:ligatures w14:val="none"/>
        </w:rPr>
      </w:pPr>
      <w:r w:rsidRPr="00CD186B">
        <w:rPr>
          <w:rStyle w:val="TitleChar"/>
          <w:rFonts w:ascii="Arial" w:hAnsi="Arial" w:cs="Arial"/>
          <w:sz w:val="24"/>
          <w:szCs w:val="24"/>
          <w14:ligatures w14:val="none"/>
        </w:rPr>
        <w:t>Identify and support high</w:t>
      </w:r>
      <w:r w:rsidR="005C5276" w:rsidRPr="00CD186B">
        <w:rPr>
          <w:rStyle w:val="TitleChar"/>
          <w:rFonts w:ascii="Arial" w:hAnsi="Arial" w:cs="Arial"/>
          <w:sz w:val="24"/>
          <w:szCs w:val="24"/>
          <w14:ligatures w14:val="none"/>
        </w:rPr>
        <w:t xml:space="preserve"> </w:t>
      </w:r>
      <w:r w:rsidRPr="00CD186B">
        <w:rPr>
          <w:rStyle w:val="TitleChar"/>
          <w:rFonts w:ascii="Arial" w:hAnsi="Arial" w:cs="Arial"/>
          <w:sz w:val="24"/>
          <w:szCs w:val="24"/>
          <w14:ligatures w14:val="none"/>
        </w:rPr>
        <w:t>impact carbon removal projects.</w:t>
      </w:r>
    </w:p>
    <w:p w14:paraId="30D79921" w14:textId="77777777" w:rsidR="005E3520" w:rsidRPr="00CD186B" w:rsidRDefault="005E3520" w:rsidP="005E3520">
      <w:pPr>
        <w:rPr>
          <w:rStyle w:val="TitleChar"/>
          <w:rFonts w:ascii="Arial" w:hAnsi="Arial" w:cs="Arial"/>
          <w:sz w:val="24"/>
          <w:szCs w:val="24"/>
          <w14:ligatures w14:val="none"/>
        </w:rPr>
      </w:pPr>
    </w:p>
    <w:p w14:paraId="5A1A6180" w14:textId="3E9BC73E"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6. </w:t>
      </w:r>
      <w:r w:rsidRPr="00CD186B">
        <w:rPr>
          <w:rStyle w:val="TitleChar"/>
          <w:rFonts w:ascii="Arial" w:hAnsi="Arial" w:cs="Arial"/>
          <w:b/>
          <w:bCs/>
          <w:sz w:val="28"/>
          <w:szCs w:val="28"/>
          <w:u w:val="single"/>
          <w14:ligatures w14:val="none"/>
        </w:rPr>
        <w:t>Employee Engagement:</w:t>
      </w:r>
    </w:p>
    <w:p w14:paraId="411B5586" w14:textId="77F241FD"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Engage employees in sustainability initiatives, promote remote work, and offer sustainable commuting options.</w:t>
      </w:r>
    </w:p>
    <w:p w14:paraId="50ACD058" w14:textId="77777777" w:rsidR="005E3520" w:rsidRPr="00CD186B" w:rsidRDefault="005E3520" w:rsidP="005E3520">
      <w:pPr>
        <w:rPr>
          <w:rStyle w:val="TitleChar"/>
          <w:rFonts w:ascii="Arial" w:hAnsi="Arial" w:cs="Arial"/>
          <w:sz w:val="24"/>
          <w:szCs w:val="24"/>
          <w14:ligatures w14:val="none"/>
        </w:rPr>
      </w:pPr>
    </w:p>
    <w:p w14:paraId="10C19192" w14:textId="168BD7AF"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7. </w:t>
      </w:r>
      <w:r w:rsidRPr="00CD186B">
        <w:rPr>
          <w:rStyle w:val="TitleChar"/>
          <w:rFonts w:ascii="Arial" w:hAnsi="Arial" w:cs="Arial"/>
          <w:b/>
          <w:bCs/>
          <w:sz w:val="28"/>
          <w:szCs w:val="28"/>
          <w:u w:val="single"/>
          <w14:ligatures w14:val="none"/>
        </w:rPr>
        <w:t>Consumer Education:</w:t>
      </w:r>
    </w:p>
    <w:p w14:paraId="6CFA3A18" w14:textId="407952BD" w:rsidR="005E3520" w:rsidRPr="00CD186B" w:rsidRDefault="005E3520" w:rsidP="005C5276">
      <w:pPr>
        <w:pStyle w:val="ListParagraph"/>
        <w:numPr>
          <w:ilvl w:val="0"/>
          <w:numId w:val="36"/>
        </w:numPr>
        <w:rPr>
          <w:rStyle w:val="TitleChar"/>
          <w:rFonts w:ascii="Arial" w:hAnsi="Arial" w:cs="Arial"/>
          <w:sz w:val="24"/>
          <w:szCs w:val="24"/>
          <w14:ligatures w14:val="none"/>
        </w:rPr>
      </w:pPr>
      <w:r w:rsidRPr="00CD186B">
        <w:rPr>
          <w:rStyle w:val="TitleChar"/>
          <w:rFonts w:ascii="Arial" w:hAnsi="Arial" w:cs="Arial"/>
          <w:sz w:val="24"/>
          <w:szCs w:val="24"/>
          <w14:ligatures w14:val="none"/>
        </w:rPr>
        <w:t>Educate consumers about the environmental impact of products and encourage responsible use and recycling.</w:t>
      </w:r>
    </w:p>
    <w:p w14:paraId="5693A36D" w14:textId="4FD3F260" w:rsidR="005E3520" w:rsidRPr="00CD186B" w:rsidRDefault="005E3520" w:rsidP="005C5276">
      <w:pPr>
        <w:pStyle w:val="ListParagraph"/>
        <w:numPr>
          <w:ilvl w:val="0"/>
          <w:numId w:val="36"/>
        </w:numPr>
        <w:rPr>
          <w:rStyle w:val="TitleChar"/>
          <w:rFonts w:ascii="Arial" w:hAnsi="Arial" w:cs="Arial"/>
          <w:sz w:val="24"/>
          <w:szCs w:val="24"/>
          <w14:ligatures w14:val="none"/>
        </w:rPr>
      </w:pPr>
      <w:r w:rsidRPr="00CD186B">
        <w:rPr>
          <w:rStyle w:val="TitleChar"/>
          <w:rFonts w:ascii="Arial" w:hAnsi="Arial" w:cs="Arial"/>
          <w:sz w:val="24"/>
          <w:szCs w:val="24"/>
          <w14:ligatures w14:val="none"/>
        </w:rPr>
        <w:t>Promote products with lower carbon footprints.</w:t>
      </w:r>
    </w:p>
    <w:p w14:paraId="78F17E69" w14:textId="77777777" w:rsidR="005E3520" w:rsidRPr="00CD186B" w:rsidRDefault="005E3520" w:rsidP="005E3520">
      <w:pPr>
        <w:rPr>
          <w:rStyle w:val="TitleChar"/>
          <w:rFonts w:ascii="Arial" w:hAnsi="Arial" w:cs="Arial"/>
          <w:sz w:val="24"/>
          <w:szCs w:val="24"/>
          <w14:ligatures w14:val="none"/>
        </w:rPr>
      </w:pPr>
    </w:p>
    <w:p w14:paraId="638B7EF9" w14:textId="34E19A6B"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8. </w:t>
      </w:r>
      <w:r w:rsidRPr="00CD186B">
        <w:rPr>
          <w:rStyle w:val="TitleChar"/>
          <w:rFonts w:ascii="Arial" w:hAnsi="Arial" w:cs="Arial"/>
          <w:b/>
          <w:bCs/>
          <w:sz w:val="28"/>
          <w:szCs w:val="28"/>
          <w:u w:val="single"/>
          <w14:ligatures w14:val="none"/>
        </w:rPr>
        <w:t>Innovation:</w:t>
      </w:r>
    </w:p>
    <w:p w14:paraId="799307F8" w14:textId="673C59AD" w:rsidR="005E3520" w:rsidRPr="00CD186B" w:rsidRDefault="005E3520" w:rsidP="005C5276">
      <w:pPr>
        <w:pStyle w:val="ListParagraph"/>
        <w:numPr>
          <w:ilvl w:val="0"/>
          <w:numId w:val="37"/>
        </w:numPr>
        <w:rPr>
          <w:rStyle w:val="TitleChar"/>
          <w:rFonts w:ascii="Arial" w:hAnsi="Arial" w:cs="Arial"/>
          <w:sz w:val="24"/>
          <w:szCs w:val="24"/>
          <w14:ligatures w14:val="none"/>
        </w:rPr>
      </w:pPr>
      <w:r w:rsidRPr="00CD186B">
        <w:rPr>
          <w:rStyle w:val="TitleChar"/>
          <w:rFonts w:ascii="Arial" w:hAnsi="Arial" w:cs="Arial"/>
          <w:sz w:val="24"/>
          <w:szCs w:val="24"/>
          <w14:ligatures w14:val="none"/>
        </w:rPr>
        <w:t>Invest in research and development for innovative technologies and processes to further reduce emissions.</w:t>
      </w:r>
    </w:p>
    <w:p w14:paraId="18A5BC6B" w14:textId="089DB89C" w:rsidR="005E3520" w:rsidRPr="00CD186B" w:rsidRDefault="005E3520" w:rsidP="005C5276">
      <w:pPr>
        <w:pStyle w:val="ListParagraph"/>
        <w:numPr>
          <w:ilvl w:val="0"/>
          <w:numId w:val="37"/>
        </w:numPr>
        <w:rPr>
          <w:rStyle w:val="TitleChar"/>
          <w:rFonts w:ascii="Arial" w:hAnsi="Arial" w:cs="Arial"/>
          <w:sz w:val="24"/>
          <w:szCs w:val="24"/>
          <w14:ligatures w14:val="none"/>
        </w:rPr>
      </w:pPr>
      <w:r w:rsidRPr="00CD186B">
        <w:rPr>
          <w:rStyle w:val="TitleChar"/>
          <w:rFonts w:ascii="Arial" w:hAnsi="Arial" w:cs="Arial"/>
          <w:sz w:val="24"/>
          <w:szCs w:val="24"/>
          <w14:ligatures w14:val="none"/>
        </w:rPr>
        <w:t>Explore alternative materials and energy</w:t>
      </w:r>
      <w:r w:rsidR="005C5276" w:rsidRPr="00CD186B">
        <w:rPr>
          <w:rStyle w:val="TitleChar"/>
          <w:rFonts w:ascii="Arial" w:hAnsi="Arial" w:cs="Arial"/>
          <w:sz w:val="24"/>
          <w:szCs w:val="24"/>
          <w14:ligatures w14:val="none"/>
        </w:rPr>
        <w:t xml:space="preserve"> </w:t>
      </w:r>
      <w:r w:rsidRPr="00CD186B">
        <w:rPr>
          <w:rStyle w:val="TitleChar"/>
          <w:rFonts w:ascii="Arial" w:hAnsi="Arial" w:cs="Arial"/>
          <w:sz w:val="24"/>
          <w:szCs w:val="24"/>
          <w14:ligatures w14:val="none"/>
        </w:rPr>
        <w:t>efficient manufacturing methods.</w:t>
      </w:r>
    </w:p>
    <w:p w14:paraId="293A0A26" w14:textId="77777777" w:rsidR="005E3520" w:rsidRPr="00CD186B" w:rsidRDefault="005E3520" w:rsidP="005E3520">
      <w:pPr>
        <w:rPr>
          <w:rStyle w:val="TitleChar"/>
          <w:rFonts w:ascii="Arial" w:hAnsi="Arial" w:cs="Arial"/>
          <w:sz w:val="24"/>
          <w:szCs w:val="24"/>
          <w14:ligatures w14:val="none"/>
        </w:rPr>
      </w:pPr>
    </w:p>
    <w:p w14:paraId="32A40CE7" w14:textId="65DEC215" w:rsidR="005E3520" w:rsidRPr="00CD186B" w:rsidRDefault="005E3520" w:rsidP="005E3520">
      <w:pPr>
        <w:rPr>
          <w:rStyle w:val="TitleChar"/>
          <w:rFonts w:ascii="Arial" w:hAnsi="Arial" w:cs="Arial"/>
          <w:b/>
          <w:bCs/>
          <w:sz w:val="28"/>
          <w:szCs w:val="28"/>
          <w:u w:val="single"/>
          <w14:ligatures w14:val="none"/>
        </w:rPr>
      </w:pPr>
      <w:r w:rsidRPr="00CD186B">
        <w:rPr>
          <w:rStyle w:val="TitleChar"/>
          <w:rFonts w:ascii="Arial" w:hAnsi="Arial" w:cs="Arial"/>
          <w:sz w:val="24"/>
          <w:szCs w:val="24"/>
          <w14:ligatures w14:val="none"/>
        </w:rPr>
        <w:t xml:space="preserve">9. </w:t>
      </w:r>
      <w:r w:rsidRPr="00CD186B">
        <w:rPr>
          <w:rStyle w:val="TitleChar"/>
          <w:rFonts w:ascii="Arial" w:hAnsi="Arial" w:cs="Arial"/>
          <w:b/>
          <w:bCs/>
          <w:sz w:val="28"/>
          <w:szCs w:val="28"/>
          <w:u w:val="single"/>
          <w14:ligatures w14:val="none"/>
        </w:rPr>
        <w:t>Transparency and Reporting:</w:t>
      </w:r>
    </w:p>
    <w:p w14:paraId="5A8FBD21" w14:textId="1CE4472B" w:rsidR="005E3520" w:rsidRPr="00CD186B" w:rsidRDefault="005E3520" w:rsidP="005C5276">
      <w:pPr>
        <w:pStyle w:val="ListParagraph"/>
        <w:numPr>
          <w:ilvl w:val="0"/>
          <w:numId w:val="38"/>
        </w:numPr>
        <w:rPr>
          <w:rStyle w:val="TitleChar"/>
          <w:rFonts w:ascii="Arial" w:hAnsi="Arial" w:cs="Arial"/>
          <w:sz w:val="24"/>
          <w:szCs w:val="24"/>
          <w14:ligatures w14:val="none"/>
        </w:rPr>
      </w:pPr>
      <w:r w:rsidRPr="00CD186B">
        <w:rPr>
          <w:rStyle w:val="TitleChar"/>
          <w:rFonts w:ascii="Arial" w:hAnsi="Arial" w:cs="Arial"/>
          <w:sz w:val="24"/>
          <w:szCs w:val="24"/>
          <w14:ligatures w14:val="none"/>
        </w:rPr>
        <w:t>Maintain transparency in reporting emissions and progress towards carbon neutrality.</w:t>
      </w:r>
    </w:p>
    <w:p w14:paraId="57577234" w14:textId="3F6BC4C6" w:rsidR="005E3520" w:rsidRPr="00CD186B" w:rsidRDefault="005E3520" w:rsidP="005C5276">
      <w:pPr>
        <w:pStyle w:val="ListParagraph"/>
        <w:numPr>
          <w:ilvl w:val="0"/>
          <w:numId w:val="38"/>
        </w:numPr>
        <w:rPr>
          <w:rStyle w:val="TitleChar"/>
          <w:rFonts w:ascii="Arial" w:hAnsi="Arial" w:cs="Arial"/>
          <w:sz w:val="24"/>
          <w:szCs w:val="24"/>
          <w14:ligatures w14:val="none"/>
        </w:rPr>
      </w:pPr>
      <w:r w:rsidRPr="00CD186B">
        <w:rPr>
          <w:rStyle w:val="TitleChar"/>
          <w:rFonts w:ascii="Arial" w:hAnsi="Arial" w:cs="Arial"/>
          <w:sz w:val="24"/>
          <w:szCs w:val="24"/>
          <w14:ligatures w14:val="none"/>
        </w:rPr>
        <w:lastRenderedPageBreak/>
        <w:t>Regularly update stakeholders on achievements and challenges.</w:t>
      </w:r>
    </w:p>
    <w:p w14:paraId="50C51F37" w14:textId="77777777" w:rsidR="005E3520" w:rsidRPr="00CD186B" w:rsidRDefault="005E3520" w:rsidP="005E3520">
      <w:pPr>
        <w:rPr>
          <w:rStyle w:val="TitleChar"/>
          <w:rFonts w:ascii="Arial" w:hAnsi="Arial" w:cs="Arial"/>
          <w:sz w:val="24"/>
          <w:szCs w:val="24"/>
          <w14:ligatures w14:val="none"/>
        </w:rPr>
      </w:pPr>
    </w:p>
    <w:p w14:paraId="354B5128" w14:textId="2F4552F2"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10. </w:t>
      </w:r>
      <w:r w:rsidRPr="00CD186B">
        <w:rPr>
          <w:rStyle w:val="TitleChar"/>
          <w:rFonts w:ascii="Arial" w:hAnsi="Arial" w:cs="Arial"/>
          <w:b/>
          <w:bCs/>
          <w:sz w:val="28"/>
          <w:szCs w:val="28"/>
          <w:u w:val="single"/>
          <w14:ligatures w14:val="none"/>
        </w:rPr>
        <w:t>Collaboration:</w:t>
      </w:r>
    </w:p>
    <w:p w14:paraId="25752CA5" w14:textId="0D9B02E4" w:rsidR="005E3520" w:rsidRPr="00CD186B" w:rsidRDefault="005E3520" w:rsidP="005C5276">
      <w:pPr>
        <w:pStyle w:val="ListParagraph"/>
        <w:numPr>
          <w:ilvl w:val="0"/>
          <w:numId w:val="39"/>
        </w:numPr>
        <w:rPr>
          <w:rStyle w:val="TitleChar"/>
          <w:rFonts w:ascii="Arial" w:hAnsi="Arial" w:cs="Arial"/>
          <w:sz w:val="24"/>
          <w:szCs w:val="24"/>
          <w14:ligatures w14:val="none"/>
        </w:rPr>
      </w:pPr>
      <w:r w:rsidRPr="00CD186B">
        <w:rPr>
          <w:rStyle w:val="TitleChar"/>
          <w:rFonts w:ascii="Arial" w:hAnsi="Arial" w:cs="Arial"/>
          <w:sz w:val="24"/>
          <w:szCs w:val="24"/>
          <w14:ligatures w14:val="none"/>
        </w:rPr>
        <w:t>Collaborate with other companies, organizations, and governments to collectively address climate change.</w:t>
      </w:r>
    </w:p>
    <w:p w14:paraId="1B3E89DD" w14:textId="6161FA4F" w:rsidR="005E3520" w:rsidRPr="00CD186B" w:rsidRDefault="005E3520" w:rsidP="005C5276">
      <w:pPr>
        <w:pStyle w:val="ListParagraph"/>
        <w:numPr>
          <w:ilvl w:val="0"/>
          <w:numId w:val="39"/>
        </w:numPr>
        <w:rPr>
          <w:rStyle w:val="TitleChar"/>
          <w:rFonts w:ascii="Arial" w:hAnsi="Arial" w:cs="Arial"/>
          <w:sz w:val="24"/>
          <w:szCs w:val="24"/>
          <w14:ligatures w14:val="none"/>
        </w:rPr>
      </w:pPr>
      <w:r w:rsidRPr="00CD186B">
        <w:rPr>
          <w:rStyle w:val="TitleChar"/>
          <w:rFonts w:ascii="Arial" w:hAnsi="Arial" w:cs="Arial"/>
          <w:sz w:val="24"/>
          <w:szCs w:val="24"/>
          <w14:ligatures w14:val="none"/>
        </w:rPr>
        <w:t>Participate in industry initiatives and share best practices.</w:t>
      </w:r>
    </w:p>
    <w:p w14:paraId="493BA78B" w14:textId="77777777" w:rsidR="005E3520" w:rsidRPr="00CD186B" w:rsidRDefault="005E3520" w:rsidP="005E3520">
      <w:pPr>
        <w:rPr>
          <w:rStyle w:val="TitleChar"/>
          <w:rFonts w:ascii="Arial" w:hAnsi="Arial" w:cs="Arial"/>
          <w:sz w:val="24"/>
          <w:szCs w:val="24"/>
          <w14:ligatures w14:val="none"/>
        </w:rPr>
      </w:pPr>
    </w:p>
    <w:p w14:paraId="10976B8C" w14:textId="2D7154E1"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11. </w:t>
      </w:r>
      <w:r w:rsidRPr="00CD186B">
        <w:rPr>
          <w:rStyle w:val="TitleChar"/>
          <w:rFonts w:ascii="Arial" w:hAnsi="Arial" w:cs="Arial"/>
          <w:b/>
          <w:bCs/>
          <w:sz w:val="28"/>
          <w:szCs w:val="28"/>
          <w:u w:val="single"/>
          <w14:ligatures w14:val="none"/>
        </w:rPr>
        <w:t>Continuous Monitoring:</w:t>
      </w:r>
    </w:p>
    <w:p w14:paraId="1C058A7E" w14:textId="72E718D5" w:rsidR="005E3520" w:rsidRPr="00CD186B" w:rsidRDefault="005E3520" w:rsidP="005C5276">
      <w:pPr>
        <w:pStyle w:val="ListParagraph"/>
        <w:numPr>
          <w:ilvl w:val="0"/>
          <w:numId w:val="40"/>
        </w:numPr>
        <w:rPr>
          <w:rStyle w:val="TitleChar"/>
          <w:rFonts w:ascii="Arial" w:hAnsi="Arial" w:cs="Arial"/>
          <w:sz w:val="24"/>
          <w:szCs w:val="24"/>
          <w14:ligatures w14:val="none"/>
        </w:rPr>
      </w:pPr>
      <w:r w:rsidRPr="00CD186B">
        <w:rPr>
          <w:rStyle w:val="TitleChar"/>
          <w:rFonts w:ascii="Arial" w:hAnsi="Arial" w:cs="Arial"/>
          <w:sz w:val="24"/>
          <w:szCs w:val="24"/>
          <w14:ligatures w14:val="none"/>
        </w:rPr>
        <w:t>Implement a robust monitoring and reporting system to track emissions and carbon footprint reduction progress.</w:t>
      </w:r>
    </w:p>
    <w:p w14:paraId="1B9EB2D5" w14:textId="0F808C23" w:rsidR="005E3520" w:rsidRPr="00CD186B" w:rsidRDefault="005E3520" w:rsidP="005C5276">
      <w:pPr>
        <w:pStyle w:val="ListParagraph"/>
        <w:numPr>
          <w:ilvl w:val="0"/>
          <w:numId w:val="40"/>
        </w:numPr>
        <w:rPr>
          <w:rStyle w:val="TitleChar"/>
          <w:rFonts w:ascii="Arial" w:hAnsi="Arial" w:cs="Arial"/>
          <w:sz w:val="24"/>
          <w:szCs w:val="24"/>
          <w14:ligatures w14:val="none"/>
        </w:rPr>
      </w:pPr>
      <w:r w:rsidRPr="00CD186B">
        <w:rPr>
          <w:rStyle w:val="TitleChar"/>
          <w:rFonts w:ascii="Arial" w:hAnsi="Arial" w:cs="Arial"/>
          <w:sz w:val="24"/>
          <w:szCs w:val="24"/>
          <w14:ligatures w14:val="none"/>
        </w:rPr>
        <w:t>Regularly assess the effectiveness of strategies and make adjustments as needed.</w:t>
      </w:r>
    </w:p>
    <w:p w14:paraId="323F4B8E" w14:textId="77777777" w:rsidR="005E3520" w:rsidRPr="00CD186B" w:rsidRDefault="005E3520" w:rsidP="005E3520">
      <w:pPr>
        <w:rPr>
          <w:rStyle w:val="TitleChar"/>
          <w:rFonts w:ascii="Arial" w:hAnsi="Arial" w:cs="Arial"/>
          <w:sz w:val="24"/>
          <w:szCs w:val="24"/>
          <w14:ligatures w14:val="none"/>
        </w:rPr>
      </w:pPr>
    </w:p>
    <w:p w14:paraId="41424693" w14:textId="354E0A1C" w:rsidR="005E3520" w:rsidRPr="00CD186B" w:rsidRDefault="005E3520" w:rsidP="005E3520">
      <w:pPr>
        <w:rPr>
          <w:rStyle w:val="TitleChar"/>
          <w:rFonts w:ascii="Arial" w:hAnsi="Arial" w:cs="Arial"/>
          <w:b/>
          <w:bCs/>
          <w:sz w:val="28"/>
          <w:szCs w:val="28"/>
          <w:u w:val="single"/>
          <w14:ligatures w14:val="none"/>
        </w:rPr>
      </w:pPr>
      <w:r w:rsidRPr="00CD186B">
        <w:rPr>
          <w:rStyle w:val="TitleChar"/>
          <w:rFonts w:ascii="Arial" w:hAnsi="Arial" w:cs="Arial"/>
          <w:sz w:val="24"/>
          <w:szCs w:val="24"/>
          <w14:ligatures w14:val="none"/>
        </w:rPr>
        <w:t xml:space="preserve">12. </w:t>
      </w:r>
      <w:proofErr w:type="spellStart"/>
      <w:r w:rsidRPr="00CD186B">
        <w:rPr>
          <w:rStyle w:val="TitleChar"/>
          <w:rFonts w:ascii="Arial" w:hAnsi="Arial" w:cs="Arial"/>
          <w:b/>
          <w:bCs/>
          <w:sz w:val="28"/>
          <w:szCs w:val="28"/>
          <w:u w:val="single"/>
          <w14:ligatures w14:val="none"/>
        </w:rPr>
        <w:t>LongTerm</w:t>
      </w:r>
      <w:proofErr w:type="spellEnd"/>
      <w:r w:rsidRPr="00CD186B">
        <w:rPr>
          <w:rStyle w:val="TitleChar"/>
          <w:rFonts w:ascii="Arial" w:hAnsi="Arial" w:cs="Arial"/>
          <w:b/>
          <w:bCs/>
          <w:sz w:val="28"/>
          <w:szCs w:val="28"/>
          <w:u w:val="single"/>
          <w14:ligatures w14:val="none"/>
        </w:rPr>
        <w:t xml:space="preserve"> Sustainability:</w:t>
      </w:r>
    </w:p>
    <w:p w14:paraId="269A53E4" w14:textId="0B2CB94A" w:rsidR="005E3520" w:rsidRPr="00CD186B" w:rsidRDefault="005E3520" w:rsidP="005C5276">
      <w:pPr>
        <w:pStyle w:val="ListParagraph"/>
        <w:numPr>
          <w:ilvl w:val="0"/>
          <w:numId w:val="41"/>
        </w:num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Integrate sustainability into the </w:t>
      </w:r>
      <w:proofErr w:type="spellStart"/>
      <w:r w:rsidRPr="00CD186B">
        <w:rPr>
          <w:rStyle w:val="TitleChar"/>
          <w:rFonts w:ascii="Arial" w:hAnsi="Arial" w:cs="Arial"/>
          <w:sz w:val="24"/>
          <w:szCs w:val="24"/>
          <w14:ligatures w14:val="none"/>
        </w:rPr>
        <w:t>longterm</w:t>
      </w:r>
      <w:proofErr w:type="spellEnd"/>
      <w:r w:rsidRPr="00CD186B">
        <w:rPr>
          <w:rStyle w:val="TitleChar"/>
          <w:rFonts w:ascii="Arial" w:hAnsi="Arial" w:cs="Arial"/>
          <w:sz w:val="24"/>
          <w:szCs w:val="24"/>
          <w14:ligatures w14:val="none"/>
        </w:rPr>
        <w:t xml:space="preserve"> corporate strategy.</w:t>
      </w:r>
    </w:p>
    <w:p w14:paraId="0991072E" w14:textId="4EE4F583" w:rsidR="005E3520" w:rsidRPr="00CD186B" w:rsidRDefault="005E3520" w:rsidP="005C5276">
      <w:pPr>
        <w:pStyle w:val="ListParagraph"/>
        <w:numPr>
          <w:ilvl w:val="0"/>
          <w:numId w:val="41"/>
        </w:num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Ensure that environmental considerations influence </w:t>
      </w:r>
      <w:proofErr w:type="spellStart"/>
      <w:r w:rsidRPr="00CD186B">
        <w:rPr>
          <w:rStyle w:val="TitleChar"/>
          <w:rFonts w:ascii="Arial" w:hAnsi="Arial" w:cs="Arial"/>
          <w:sz w:val="24"/>
          <w:szCs w:val="24"/>
          <w14:ligatures w14:val="none"/>
        </w:rPr>
        <w:t>decisionmaking</w:t>
      </w:r>
      <w:proofErr w:type="spellEnd"/>
      <w:r w:rsidRPr="00CD186B">
        <w:rPr>
          <w:rStyle w:val="TitleChar"/>
          <w:rFonts w:ascii="Arial" w:hAnsi="Arial" w:cs="Arial"/>
          <w:sz w:val="24"/>
          <w:szCs w:val="24"/>
          <w14:ligatures w14:val="none"/>
        </w:rPr>
        <w:t xml:space="preserve"> at all levels.</w:t>
      </w:r>
    </w:p>
    <w:p w14:paraId="1BCD2FC7" w14:textId="77777777" w:rsidR="005E3520" w:rsidRPr="00CD186B" w:rsidRDefault="005E3520" w:rsidP="005E3520">
      <w:pPr>
        <w:rPr>
          <w:rStyle w:val="TitleChar"/>
          <w:rFonts w:ascii="Arial" w:hAnsi="Arial" w:cs="Arial"/>
          <w:sz w:val="24"/>
          <w:szCs w:val="24"/>
          <w14:ligatures w14:val="none"/>
        </w:rPr>
      </w:pPr>
    </w:p>
    <w:p w14:paraId="29AEA462" w14:textId="69CA4946"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13. </w:t>
      </w:r>
      <w:r w:rsidRPr="00CD186B">
        <w:rPr>
          <w:rStyle w:val="TitleChar"/>
          <w:rFonts w:ascii="Arial" w:hAnsi="Arial" w:cs="Arial"/>
          <w:b/>
          <w:bCs/>
          <w:sz w:val="28"/>
          <w:szCs w:val="28"/>
          <w:u w:val="single"/>
          <w14:ligatures w14:val="none"/>
        </w:rPr>
        <w:t>Policy Advocacy:</w:t>
      </w:r>
    </w:p>
    <w:p w14:paraId="3383AEE1" w14:textId="75209464" w:rsidR="005E3520" w:rsidRPr="00CD186B" w:rsidRDefault="005E3520" w:rsidP="005E3520">
      <w:pPr>
        <w:rPr>
          <w:rStyle w:val="TitleChar"/>
          <w:rFonts w:ascii="Arial" w:hAnsi="Arial" w:cs="Arial"/>
          <w:sz w:val="24"/>
          <w:szCs w:val="24"/>
          <w14:ligatures w14:val="none"/>
        </w:rPr>
      </w:pPr>
      <w:r w:rsidRPr="00CD186B">
        <w:rPr>
          <w:rStyle w:val="TitleChar"/>
          <w:rFonts w:ascii="Arial" w:hAnsi="Arial" w:cs="Arial"/>
          <w:sz w:val="24"/>
          <w:szCs w:val="24"/>
          <w14:ligatures w14:val="none"/>
        </w:rPr>
        <w:t xml:space="preserve">     Advocate</w:t>
      </w:r>
      <w:r w:rsidR="005C5276" w:rsidRPr="00CD186B">
        <w:rPr>
          <w:rStyle w:val="TitleChar"/>
          <w:rFonts w:ascii="Arial" w:hAnsi="Arial" w:cs="Arial"/>
          <w:sz w:val="24"/>
          <w:szCs w:val="24"/>
          <w14:ligatures w14:val="none"/>
        </w:rPr>
        <w:t xml:space="preserve"> </w:t>
      </w:r>
      <w:r w:rsidRPr="00CD186B">
        <w:rPr>
          <w:rStyle w:val="TitleChar"/>
          <w:rFonts w:ascii="Arial" w:hAnsi="Arial" w:cs="Arial"/>
          <w:sz w:val="24"/>
          <w:szCs w:val="24"/>
          <w14:ligatures w14:val="none"/>
        </w:rPr>
        <w:t>for policies and regulations that support carbon reduction efforts and promote sustainability.</w:t>
      </w:r>
    </w:p>
    <w:p w14:paraId="5DD8B0B9" w14:textId="77777777" w:rsidR="005E3520" w:rsidRPr="00CD186B" w:rsidRDefault="005E3520" w:rsidP="00CD186B">
      <w:pPr>
        <w:jc w:val="center"/>
        <w:rPr>
          <w:rStyle w:val="TitleChar"/>
          <w:rFonts w:ascii="Arial" w:hAnsi="Arial" w:cs="Arial"/>
          <w:sz w:val="24"/>
          <w:szCs w:val="24"/>
          <w14:ligatures w14:val="none"/>
        </w:rPr>
      </w:pPr>
    </w:p>
    <w:p w14:paraId="7041C14C" w14:textId="519C5CD8" w:rsidR="009957AF" w:rsidRPr="00CD186B" w:rsidRDefault="005C5276" w:rsidP="00CD186B">
      <w:pPr>
        <w:jc w:val="center"/>
        <w:rPr>
          <w:rFonts w:ascii="Arial" w:hAnsi="Arial" w:cs="Arial"/>
          <w:sz w:val="24"/>
          <w:szCs w:val="24"/>
        </w:rPr>
      </w:pPr>
      <w:r w:rsidRPr="00CD186B">
        <w:rPr>
          <w:rStyle w:val="TitleChar"/>
          <w:rFonts w:ascii="Arial" w:hAnsi="Arial" w:cs="Arial"/>
          <w:sz w:val="28"/>
          <w:szCs w:val="28"/>
          <w:highlight w:val="yellow"/>
          <w14:ligatures w14:val="none"/>
        </w:rPr>
        <w:t>BY IMPLEMENTING THESE STRATEGIES, APPLE CAN WORK TOWARDS ACHIEVING ITS GOAL OF BECOMING CARBON NEUTRAL BY 2030 AND POSITIVELY CONTRIBUTE TO ENVIRONMENTAL CONSERVATION.</w:t>
      </w:r>
    </w:p>
    <w:sectPr w:rsidR="009957AF" w:rsidRPr="00CD1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F1F"/>
    <w:multiLevelType w:val="hybridMultilevel"/>
    <w:tmpl w:val="389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F12F5"/>
    <w:multiLevelType w:val="multilevel"/>
    <w:tmpl w:val="C3CE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72A9B"/>
    <w:multiLevelType w:val="multilevel"/>
    <w:tmpl w:val="7C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85F8F"/>
    <w:multiLevelType w:val="multilevel"/>
    <w:tmpl w:val="967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06C8D"/>
    <w:multiLevelType w:val="multilevel"/>
    <w:tmpl w:val="399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70E4D"/>
    <w:multiLevelType w:val="multilevel"/>
    <w:tmpl w:val="B91E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496A"/>
    <w:multiLevelType w:val="multilevel"/>
    <w:tmpl w:val="76A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93761"/>
    <w:multiLevelType w:val="multilevel"/>
    <w:tmpl w:val="6248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50622"/>
    <w:multiLevelType w:val="hybridMultilevel"/>
    <w:tmpl w:val="C78A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96513"/>
    <w:multiLevelType w:val="multilevel"/>
    <w:tmpl w:val="B5E6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A4556"/>
    <w:multiLevelType w:val="multilevel"/>
    <w:tmpl w:val="74A0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91198"/>
    <w:multiLevelType w:val="hybridMultilevel"/>
    <w:tmpl w:val="6546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95F30"/>
    <w:multiLevelType w:val="multilevel"/>
    <w:tmpl w:val="165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4749A"/>
    <w:multiLevelType w:val="multilevel"/>
    <w:tmpl w:val="1E8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A3062"/>
    <w:multiLevelType w:val="multilevel"/>
    <w:tmpl w:val="990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E7996"/>
    <w:multiLevelType w:val="multilevel"/>
    <w:tmpl w:val="A9B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008EE"/>
    <w:multiLevelType w:val="hybridMultilevel"/>
    <w:tmpl w:val="B060F26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940ECD"/>
    <w:multiLevelType w:val="hybridMultilevel"/>
    <w:tmpl w:val="26C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142E4"/>
    <w:multiLevelType w:val="multilevel"/>
    <w:tmpl w:val="CA2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D64D8"/>
    <w:multiLevelType w:val="hybridMultilevel"/>
    <w:tmpl w:val="EA0C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C5154"/>
    <w:multiLevelType w:val="hybridMultilevel"/>
    <w:tmpl w:val="A8FC7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B2B8A"/>
    <w:multiLevelType w:val="multilevel"/>
    <w:tmpl w:val="23B6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F37E0"/>
    <w:multiLevelType w:val="multilevel"/>
    <w:tmpl w:val="A6A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3577F"/>
    <w:multiLevelType w:val="multilevel"/>
    <w:tmpl w:val="D77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105AB"/>
    <w:multiLevelType w:val="multilevel"/>
    <w:tmpl w:val="40D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338BC"/>
    <w:multiLevelType w:val="hybridMultilevel"/>
    <w:tmpl w:val="936C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B33FD6"/>
    <w:multiLevelType w:val="hybridMultilevel"/>
    <w:tmpl w:val="60C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45A5C"/>
    <w:multiLevelType w:val="multilevel"/>
    <w:tmpl w:val="941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D20EA"/>
    <w:multiLevelType w:val="multilevel"/>
    <w:tmpl w:val="CBE8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5305A"/>
    <w:multiLevelType w:val="multilevel"/>
    <w:tmpl w:val="36C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5515E"/>
    <w:multiLevelType w:val="multilevel"/>
    <w:tmpl w:val="98F8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D1EF5"/>
    <w:multiLevelType w:val="multilevel"/>
    <w:tmpl w:val="9E20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E512B"/>
    <w:multiLevelType w:val="hybridMultilevel"/>
    <w:tmpl w:val="24F0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3B43E8"/>
    <w:multiLevelType w:val="multilevel"/>
    <w:tmpl w:val="B6A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E08A8"/>
    <w:multiLevelType w:val="multilevel"/>
    <w:tmpl w:val="85B4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C32A3E"/>
    <w:multiLevelType w:val="hybridMultilevel"/>
    <w:tmpl w:val="78F2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62C61"/>
    <w:multiLevelType w:val="hybridMultilevel"/>
    <w:tmpl w:val="7E88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FD57D9"/>
    <w:multiLevelType w:val="multilevel"/>
    <w:tmpl w:val="D406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A16691"/>
    <w:multiLevelType w:val="hybridMultilevel"/>
    <w:tmpl w:val="4BF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658E4"/>
    <w:multiLevelType w:val="hybridMultilevel"/>
    <w:tmpl w:val="EB1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74410"/>
    <w:multiLevelType w:val="multilevel"/>
    <w:tmpl w:val="BEC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515910">
    <w:abstractNumId w:val="6"/>
  </w:num>
  <w:num w:numId="2" w16cid:durableId="943339232">
    <w:abstractNumId w:val="13"/>
  </w:num>
  <w:num w:numId="3" w16cid:durableId="1685548299">
    <w:abstractNumId w:val="15"/>
  </w:num>
  <w:num w:numId="4" w16cid:durableId="1323044818">
    <w:abstractNumId w:val="28"/>
  </w:num>
  <w:num w:numId="5" w16cid:durableId="761534950">
    <w:abstractNumId w:val="22"/>
  </w:num>
  <w:num w:numId="6" w16cid:durableId="1207991947">
    <w:abstractNumId w:val="40"/>
  </w:num>
  <w:num w:numId="7" w16cid:durableId="2109496990">
    <w:abstractNumId w:val="21"/>
  </w:num>
  <w:num w:numId="8" w16cid:durableId="678971490">
    <w:abstractNumId w:val="7"/>
  </w:num>
  <w:num w:numId="9" w16cid:durableId="758411898">
    <w:abstractNumId w:val="29"/>
  </w:num>
  <w:num w:numId="10" w16cid:durableId="2006199149">
    <w:abstractNumId w:val="14"/>
  </w:num>
  <w:num w:numId="11" w16cid:durableId="1343162048">
    <w:abstractNumId w:val="33"/>
  </w:num>
  <w:num w:numId="12" w16cid:durableId="1495678856">
    <w:abstractNumId w:val="2"/>
  </w:num>
  <w:num w:numId="13" w16cid:durableId="579755297">
    <w:abstractNumId w:val="24"/>
  </w:num>
  <w:num w:numId="14" w16cid:durableId="880751329">
    <w:abstractNumId w:val="10"/>
  </w:num>
  <w:num w:numId="15" w16cid:durableId="1963029287">
    <w:abstractNumId w:val="9"/>
  </w:num>
  <w:num w:numId="16" w16cid:durableId="687482720">
    <w:abstractNumId w:val="5"/>
  </w:num>
  <w:num w:numId="17" w16cid:durableId="549996414">
    <w:abstractNumId w:val="4"/>
  </w:num>
  <w:num w:numId="18" w16cid:durableId="1913348779">
    <w:abstractNumId w:val="23"/>
  </w:num>
  <w:num w:numId="19" w16cid:durableId="2053767245">
    <w:abstractNumId w:val="1"/>
  </w:num>
  <w:num w:numId="20" w16cid:durableId="415900160">
    <w:abstractNumId w:val="3"/>
  </w:num>
  <w:num w:numId="21" w16cid:durableId="1916888433">
    <w:abstractNumId w:val="30"/>
  </w:num>
  <w:num w:numId="22" w16cid:durableId="1752001099">
    <w:abstractNumId w:val="37"/>
  </w:num>
  <w:num w:numId="23" w16cid:durableId="1915118384">
    <w:abstractNumId w:val="12"/>
  </w:num>
  <w:num w:numId="24" w16cid:durableId="336735590">
    <w:abstractNumId w:val="34"/>
  </w:num>
  <w:num w:numId="25" w16cid:durableId="1430350443">
    <w:abstractNumId w:val="27"/>
  </w:num>
  <w:num w:numId="26" w16cid:durableId="114570851">
    <w:abstractNumId w:val="31"/>
  </w:num>
  <w:num w:numId="27" w16cid:durableId="1928071462">
    <w:abstractNumId w:val="18"/>
  </w:num>
  <w:num w:numId="28" w16cid:durableId="807209311">
    <w:abstractNumId w:val="20"/>
  </w:num>
  <w:num w:numId="29" w16cid:durableId="861356034">
    <w:abstractNumId w:val="16"/>
  </w:num>
  <w:num w:numId="30" w16cid:durableId="1502157443">
    <w:abstractNumId w:val="19"/>
  </w:num>
  <w:num w:numId="31" w16cid:durableId="1396514930">
    <w:abstractNumId w:val="0"/>
  </w:num>
  <w:num w:numId="32" w16cid:durableId="1617520462">
    <w:abstractNumId w:val="39"/>
  </w:num>
  <w:num w:numId="33" w16cid:durableId="303586667">
    <w:abstractNumId w:val="8"/>
  </w:num>
  <w:num w:numId="34" w16cid:durableId="105589956">
    <w:abstractNumId w:val="11"/>
  </w:num>
  <w:num w:numId="35" w16cid:durableId="423840728">
    <w:abstractNumId w:val="26"/>
  </w:num>
  <w:num w:numId="36" w16cid:durableId="125901538">
    <w:abstractNumId w:val="38"/>
  </w:num>
  <w:num w:numId="37" w16cid:durableId="720666367">
    <w:abstractNumId w:val="25"/>
  </w:num>
  <w:num w:numId="38" w16cid:durableId="1511220076">
    <w:abstractNumId w:val="35"/>
  </w:num>
  <w:num w:numId="39" w16cid:durableId="978992798">
    <w:abstractNumId w:val="32"/>
  </w:num>
  <w:num w:numId="40" w16cid:durableId="814764198">
    <w:abstractNumId w:val="17"/>
  </w:num>
  <w:num w:numId="41" w16cid:durableId="124475740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3139"/>
    <w:rsid w:val="00037583"/>
    <w:rsid w:val="000850D7"/>
    <w:rsid w:val="0027243E"/>
    <w:rsid w:val="00445D21"/>
    <w:rsid w:val="004E7315"/>
    <w:rsid w:val="005C5276"/>
    <w:rsid w:val="005E3520"/>
    <w:rsid w:val="00632738"/>
    <w:rsid w:val="006702FC"/>
    <w:rsid w:val="00811B18"/>
    <w:rsid w:val="008E6C3C"/>
    <w:rsid w:val="0094599E"/>
    <w:rsid w:val="00973A97"/>
    <w:rsid w:val="009957AF"/>
    <w:rsid w:val="00B44417"/>
    <w:rsid w:val="00BB22A2"/>
    <w:rsid w:val="00BC2690"/>
    <w:rsid w:val="00CD186B"/>
    <w:rsid w:val="00D46EDD"/>
    <w:rsid w:val="00D77F44"/>
    <w:rsid w:val="00DC5308"/>
    <w:rsid w:val="00DD66A6"/>
    <w:rsid w:val="00F15214"/>
    <w:rsid w:val="00F72355"/>
    <w:rsid w:val="00F83139"/>
    <w:rsid w:val="00F84879"/>
    <w:rsid w:val="00FA5212"/>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5617"/>
  <w15:chartTrackingRefBased/>
  <w15:docId w15:val="{AC5AD3C2-AAF3-4470-8C0C-7ADF9D64F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7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327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F152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152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73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6327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632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7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2738"/>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445D21"/>
    <w:rPr>
      <w:b/>
      <w:bCs/>
    </w:rPr>
  </w:style>
  <w:style w:type="character" w:customStyle="1" w:styleId="Heading3Char">
    <w:name w:val="Heading 3 Char"/>
    <w:basedOn w:val="DefaultParagraphFont"/>
    <w:link w:val="Heading3"/>
    <w:uiPriority w:val="9"/>
    <w:rsid w:val="00F1521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15214"/>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46EDD"/>
    <w:rPr>
      <w:i/>
      <w:iCs/>
    </w:rPr>
  </w:style>
  <w:style w:type="paragraph" w:customStyle="1" w:styleId="ql-align-center">
    <w:name w:val="ql-align-center"/>
    <w:basedOn w:val="Normal"/>
    <w:rsid w:val="00D46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37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01">
      <w:bodyDiv w:val="1"/>
      <w:marLeft w:val="0"/>
      <w:marRight w:val="0"/>
      <w:marTop w:val="0"/>
      <w:marBottom w:val="0"/>
      <w:divBdr>
        <w:top w:val="none" w:sz="0" w:space="0" w:color="auto"/>
        <w:left w:val="none" w:sz="0" w:space="0" w:color="auto"/>
        <w:bottom w:val="none" w:sz="0" w:space="0" w:color="auto"/>
        <w:right w:val="none" w:sz="0" w:space="0" w:color="auto"/>
      </w:divBdr>
    </w:div>
    <w:div w:id="147479697">
      <w:bodyDiv w:val="1"/>
      <w:marLeft w:val="0"/>
      <w:marRight w:val="0"/>
      <w:marTop w:val="0"/>
      <w:marBottom w:val="0"/>
      <w:divBdr>
        <w:top w:val="none" w:sz="0" w:space="0" w:color="auto"/>
        <w:left w:val="none" w:sz="0" w:space="0" w:color="auto"/>
        <w:bottom w:val="none" w:sz="0" w:space="0" w:color="auto"/>
        <w:right w:val="none" w:sz="0" w:space="0" w:color="auto"/>
      </w:divBdr>
    </w:div>
    <w:div w:id="238028894">
      <w:bodyDiv w:val="1"/>
      <w:marLeft w:val="0"/>
      <w:marRight w:val="0"/>
      <w:marTop w:val="0"/>
      <w:marBottom w:val="0"/>
      <w:divBdr>
        <w:top w:val="none" w:sz="0" w:space="0" w:color="auto"/>
        <w:left w:val="none" w:sz="0" w:space="0" w:color="auto"/>
        <w:bottom w:val="none" w:sz="0" w:space="0" w:color="auto"/>
        <w:right w:val="none" w:sz="0" w:space="0" w:color="auto"/>
      </w:divBdr>
    </w:div>
    <w:div w:id="246617887">
      <w:bodyDiv w:val="1"/>
      <w:marLeft w:val="0"/>
      <w:marRight w:val="0"/>
      <w:marTop w:val="0"/>
      <w:marBottom w:val="0"/>
      <w:divBdr>
        <w:top w:val="none" w:sz="0" w:space="0" w:color="auto"/>
        <w:left w:val="none" w:sz="0" w:space="0" w:color="auto"/>
        <w:bottom w:val="none" w:sz="0" w:space="0" w:color="auto"/>
        <w:right w:val="none" w:sz="0" w:space="0" w:color="auto"/>
      </w:divBdr>
    </w:div>
    <w:div w:id="268977407">
      <w:bodyDiv w:val="1"/>
      <w:marLeft w:val="0"/>
      <w:marRight w:val="0"/>
      <w:marTop w:val="0"/>
      <w:marBottom w:val="0"/>
      <w:divBdr>
        <w:top w:val="none" w:sz="0" w:space="0" w:color="auto"/>
        <w:left w:val="none" w:sz="0" w:space="0" w:color="auto"/>
        <w:bottom w:val="none" w:sz="0" w:space="0" w:color="auto"/>
        <w:right w:val="none" w:sz="0" w:space="0" w:color="auto"/>
      </w:divBdr>
    </w:div>
    <w:div w:id="306399183">
      <w:bodyDiv w:val="1"/>
      <w:marLeft w:val="0"/>
      <w:marRight w:val="0"/>
      <w:marTop w:val="0"/>
      <w:marBottom w:val="0"/>
      <w:divBdr>
        <w:top w:val="none" w:sz="0" w:space="0" w:color="auto"/>
        <w:left w:val="none" w:sz="0" w:space="0" w:color="auto"/>
        <w:bottom w:val="none" w:sz="0" w:space="0" w:color="auto"/>
        <w:right w:val="none" w:sz="0" w:space="0" w:color="auto"/>
      </w:divBdr>
    </w:div>
    <w:div w:id="332883253">
      <w:bodyDiv w:val="1"/>
      <w:marLeft w:val="0"/>
      <w:marRight w:val="0"/>
      <w:marTop w:val="0"/>
      <w:marBottom w:val="0"/>
      <w:divBdr>
        <w:top w:val="none" w:sz="0" w:space="0" w:color="auto"/>
        <w:left w:val="none" w:sz="0" w:space="0" w:color="auto"/>
        <w:bottom w:val="none" w:sz="0" w:space="0" w:color="auto"/>
        <w:right w:val="none" w:sz="0" w:space="0" w:color="auto"/>
      </w:divBdr>
    </w:div>
    <w:div w:id="392000473">
      <w:bodyDiv w:val="1"/>
      <w:marLeft w:val="0"/>
      <w:marRight w:val="0"/>
      <w:marTop w:val="0"/>
      <w:marBottom w:val="0"/>
      <w:divBdr>
        <w:top w:val="none" w:sz="0" w:space="0" w:color="auto"/>
        <w:left w:val="none" w:sz="0" w:space="0" w:color="auto"/>
        <w:bottom w:val="none" w:sz="0" w:space="0" w:color="auto"/>
        <w:right w:val="none" w:sz="0" w:space="0" w:color="auto"/>
      </w:divBdr>
    </w:div>
    <w:div w:id="624778165">
      <w:bodyDiv w:val="1"/>
      <w:marLeft w:val="0"/>
      <w:marRight w:val="0"/>
      <w:marTop w:val="0"/>
      <w:marBottom w:val="0"/>
      <w:divBdr>
        <w:top w:val="none" w:sz="0" w:space="0" w:color="auto"/>
        <w:left w:val="none" w:sz="0" w:space="0" w:color="auto"/>
        <w:bottom w:val="none" w:sz="0" w:space="0" w:color="auto"/>
        <w:right w:val="none" w:sz="0" w:space="0" w:color="auto"/>
      </w:divBdr>
    </w:div>
    <w:div w:id="798568724">
      <w:bodyDiv w:val="1"/>
      <w:marLeft w:val="0"/>
      <w:marRight w:val="0"/>
      <w:marTop w:val="0"/>
      <w:marBottom w:val="0"/>
      <w:divBdr>
        <w:top w:val="none" w:sz="0" w:space="0" w:color="auto"/>
        <w:left w:val="none" w:sz="0" w:space="0" w:color="auto"/>
        <w:bottom w:val="none" w:sz="0" w:space="0" w:color="auto"/>
        <w:right w:val="none" w:sz="0" w:space="0" w:color="auto"/>
      </w:divBdr>
    </w:div>
    <w:div w:id="813374337">
      <w:bodyDiv w:val="1"/>
      <w:marLeft w:val="0"/>
      <w:marRight w:val="0"/>
      <w:marTop w:val="0"/>
      <w:marBottom w:val="0"/>
      <w:divBdr>
        <w:top w:val="none" w:sz="0" w:space="0" w:color="auto"/>
        <w:left w:val="none" w:sz="0" w:space="0" w:color="auto"/>
        <w:bottom w:val="none" w:sz="0" w:space="0" w:color="auto"/>
        <w:right w:val="none" w:sz="0" w:space="0" w:color="auto"/>
      </w:divBdr>
    </w:div>
    <w:div w:id="828785304">
      <w:bodyDiv w:val="1"/>
      <w:marLeft w:val="0"/>
      <w:marRight w:val="0"/>
      <w:marTop w:val="0"/>
      <w:marBottom w:val="0"/>
      <w:divBdr>
        <w:top w:val="none" w:sz="0" w:space="0" w:color="auto"/>
        <w:left w:val="none" w:sz="0" w:space="0" w:color="auto"/>
        <w:bottom w:val="none" w:sz="0" w:space="0" w:color="auto"/>
        <w:right w:val="none" w:sz="0" w:space="0" w:color="auto"/>
      </w:divBdr>
    </w:div>
    <w:div w:id="896236171">
      <w:bodyDiv w:val="1"/>
      <w:marLeft w:val="0"/>
      <w:marRight w:val="0"/>
      <w:marTop w:val="0"/>
      <w:marBottom w:val="0"/>
      <w:divBdr>
        <w:top w:val="none" w:sz="0" w:space="0" w:color="auto"/>
        <w:left w:val="none" w:sz="0" w:space="0" w:color="auto"/>
        <w:bottom w:val="none" w:sz="0" w:space="0" w:color="auto"/>
        <w:right w:val="none" w:sz="0" w:space="0" w:color="auto"/>
      </w:divBdr>
    </w:div>
    <w:div w:id="965088279">
      <w:bodyDiv w:val="1"/>
      <w:marLeft w:val="0"/>
      <w:marRight w:val="0"/>
      <w:marTop w:val="0"/>
      <w:marBottom w:val="0"/>
      <w:divBdr>
        <w:top w:val="none" w:sz="0" w:space="0" w:color="auto"/>
        <w:left w:val="none" w:sz="0" w:space="0" w:color="auto"/>
        <w:bottom w:val="none" w:sz="0" w:space="0" w:color="auto"/>
        <w:right w:val="none" w:sz="0" w:space="0" w:color="auto"/>
      </w:divBdr>
    </w:div>
    <w:div w:id="1155301165">
      <w:bodyDiv w:val="1"/>
      <w:marLeft w:val="0"/>
      <w:marRight w:val="0"/>
      <w:marTop w:val="0"/>
      <w:marBottom w:val="0"/>
      <w:divBdr>
        <w:top w:val="none" w:sz="0" w:space="0" w:color="auto"/>
        <w:left w:val="none" w:sz="0" w:space="0" w:color="auto"/>
        <w:bottom w:val="none" w:sz="0" w:space="0" w:color="auto"/>
        <w:right w:val="none" w:sz="0" w:space="0" w:color="auto"/>
      </w:divBdr>
    </w:div>
    <w:div w:id="1224366568">
      <w:bodyDiv w:val="1"/>
      <w:marLeft w:val="0"/>
      <w:marRight w:val="0"/>
      <w:marTop w:val="0"/>
      <w:marBottom w:val="0"/>
      <w:divBdr>
        <w:top w:val="none" w:sz="0" w:space="0" w:color="auto"/>
        <w:left w:val="none" w:sz="0" w:space="0" w:color="auto"/>
        <w:bottom w:val="none" w:sz="0" w:space="0" w:color="auto"/>
        <w:right w:val="none" w:sz="0" w:space="0" w:color="auto"/>
      </w:divBdr>
    </w:div>
    <w:div w:id="1250315200">
      <w:bodyDiv w:val="1"/>
      <w:marLeft w:val="0"/>
      <w:marRight w:val="0"/>
      <w:marTop w:val="0"/>
      <w:marBottom w:val="0"/>
      <w:divBdr>
        <w:top w:val="none" w:sz="0" w:space="0" w:color="auto"/>
        <w:left w:val="none" w:sz="0" w:space="0" w:color="auto"/>
        <w:bottom w:val="none" w:sz="0" w:space="0" w:color="auto"/>
        <w:right w:val="none" w:sz="0" w:space="0" w:color="auto"/>
      </w:divBdr>
    </w:div>
    <w:div w:id="1515345696">
      <w:bodyDiv w:val="1"/>
      <w:marLeft w:val="0"/>
      <w:marRight w:val="0"/>
      <w:marTop w:val="0"/>
      <w:marBottom w:val="0"/>
      <w:divBdr>
        <w:top w:val="none" w:sz="0" w:space="0" w:color="auto"/>
        <w:left w:val="none" w:sz="0" w:space="0" w:color="auto"/>
        <w:bottom w:val="none" w:sz="0" w:space="0" w:color="auto"/>
        <w:right w:val="none" w:sz="0" w:space="0" w:color="auto"/>
      </w:divBdr>
    </w:div>
    <w:div w:id="1573810680">
      <w:bodyDiv w:val="1"/>
      <w:marLeft w:val="0"/>
      <w:marRight w:val="0"/>
      <w:marTop w:val="0"/>
      <w:marBottom w:val="0"/>
      <w:divBdr>
        <w:top w:val="none" w:sz="0" w:space="0" w:color="auto"/>
        <w:left w:val="none" w:sz="0" w:space="0" w:color="auto"/>
        <w:bottom w:val="none" w:sz="0" w:space="0" w:color="auto"/>
        <w:right w:val="none" w:sz="0" w:space="0" w:color="auto"/>
      </w:divBdr>
    </w:div>
    <w:div w:id="1614168685">
      <w:bodyDiv w:val="1"/>
      <w:marLeft w:val="0"/>
      <w:marRight w:val="0"/>
      <w:marTop w:val="0"/>
      <w:marBottom w:val="0"/>
      <w:divBdr>
        <w:top w:val="none" w:sz="0" w:space="0" w:color="auto"/>
        <w:left w:val="none" w:sz="0" w:space="0" w:color="auto"/>
        <w:bottom w:val="none" w:sz="0" w:space="0" w:color="auto"/>
        <w:right w:val="none" w:sz="0" w:space="0" w:color="auto"/>
      </w:divBdr>
      <w:divsChild>
        <w:div w:id="287013152">
          <w:marLeft w:val="0"/>
          <w:marRight w:val="0"/>
          <w:marTop w:val="0"/>
          <w:marBottom w:val="0"/>
          <w:divBdr>
            <w:top w:val="single" w:sz="2" w:space="0" w:color="E5E7EB"/>
            <w:left w:val="single" w:sz="2" w:space="0" w:color="E5E7EB"/>
            <w:bottom w:val="single" w:sz="2" w:space="0" w:color="E5E7EB"/>
            <w:right w:val="single" w:sz="2" w:space="0" w:color="E5E7EB"/>
          </w:divBdr>
        </w:div>
        <w:div w:id="181475620">
          <w:marLeft w:val="0"/>
          <w:marRight w:val="0"/>
          <w:marTop w:val="0"/>
          <w:marBottom w:val="0"/>
          <w:divBdr>
            <w:top w:val="single" w:sz="2" w:space="0" w:color="E5E7EB"/>
            <w:left w:val="single" w:sz="2" w:space="0" w:color="E5E7EB"/>
            <w:bottom w:val="single" w:sz="2" w:space="0" w:color="E5E7EB"/>
            <w:right w:val="single" w:sz="2" w:space="0" w:color="E5E7EB"/>
          </w:divBdr>
        </w:div>
        <w:div w:id="628321484">
          <w:marLeft w:val="0"/>
          <w:marRight w:val="0"/>
          <w:marTop w:val="0"/>
          <w:marBottom w:val="0"/>
          <w:divBdr>
            <w:top w:val="single" w:sz="2" w:space="0" w:color="E5E7EB"/>
            <w:left w:val="single" w:sz="2" w:space="0" w:color="E5E7EB"/>
            <w:bottom w:val="single" w:sz="2" w:space="0" w:color="E5E7EB"/>
            <w:right w:val="single" w:sz="2" w:space="0" w:color="E5E7EB"/>
          </w:divBdr>
        </w:div>
        <w:div w:id="109782097">
          <w:marLeft w:val="0"/>
          <w:marRight w:val="0"/>
          <w:marTop w:val="0"/>
          <w:marBottom w:val="0"/>
          <w:divBdr>
            <w:top w:val="single" w:sz="2" w:space="0" w:color="E5E7EB"/>
            <w:left w:val="single" w:sz="2" w:space="0" w:color="E5E7EB"/>
            <w:bottom w:val="single" w:sz="2" w:space="0" w:color="E5E7EB"/>
            <w:right w:val="single" w:sz="2" w:space="0" w:color="E5E7EB"/>
          </w:divBdr>
        </w:div>
        <w:div w:id="1698386500">
          <w:marLeft w:val="0"/>
          <w:marRight w:val="0"/>
          <w:marTop w:val="0"/>
          <w:marBottom w:val="0"/>
          <w:divBdr>
            <w:top w:val="single" w:sz="2" w:space="0" w:color="E5E7EB"/>
            <w:left w:val="single" w:sz="2" w:space="0" w:color="E5E7EB"/>
            <w:bottom w:val="single" w:sz="2" w:space="0" w:color="E5E7EB"/>
            <w:right w:val="single" w:sz="2" w:space="0" w:color="E5E7EB"/>
          </w:divBdr>
        </w:div>
        <w:div w:id="1904177090">
          <w:marLeft w:val="0"/>
          <w:marRight w:val="0"/>
          <w:marTop w:val="0"/>
          <w:marBottom w:val="0"/>
          <w:divBdr>
            <w:top w:val="single" w:sz="2" w:space="0" w:color="E5E7EB"/>
            <w:left w:val="single" w:sz="2" w:space="0" w:color="E5E7EB"/>
            <w:bottom w:val="single" w:sz="2" w:space="0" w:color="E5E7EB"/>
            <w:right w:val="single" w:sz="2" w:space="0" w:color="E5E7EB"/>
          </w:divBdr>
        </w:div>
        <w:div w:id="1761608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0381406">
      <w:bodyDiv w:val="1"/>
      <w:marLeft w:val="0"/>
      <w:marRight w:val="0"/>
      <w:marTop w:val="0"/>
      <w:marBottom w:val="0"/>
      <w:divBdr>
        <w:top w:val="none" w:sz="0" w:space="0" w:color="auto"/>
        <w:left w:val="none" w:sz="0" w:space="0" w:color="auto"/>
        <w:bottom w:val="none" w:sz="0" w:space="0" w:color="auto"/>
        <w:right w:val="none" w:sz="0" w:space="0" w:color="auto"/>
      </w:divBdr>
    </w:div>
    <w:div w:id="1661890170">
      <w:bodyDiv w:val="1"/>
      <w:marLeft w:val="0"/>
      <w:marRight w:val="0"/>
      <w:marTop w:val="0"/>
      <w:marBottom w:val="0"/>
      <w:divBdr>
        <w:top w:val="none" w:sz="0" w:space="0" w:color="auto"/>
        <w:left w:val="none" w:sz="0" w:space="0" w:color="auto"/>
        <w:bottom w:val="none" w:sz="0" w:space="0" w:color="auto"/>
        <w:right w:val="none" w:sz="0" w:space="0" w:color="auto"/>
      </w:divBdr>
    </w:div>
    <w:div w:id="1710255425">
      <w:bodyDiv w:val="1"/>
      <w:marLeft w:val="0"/>
      <w:marRight w:val="0"/>
      <w:marTop w:val="0"/>
      <w:marBottom w:val="0"/>
      <w:divBdr>
        <w:top w:val="none" w:sz="0" w:space="0" w:color="auto"/>
        <w:left w:val="none" w:sz="0" w:space="0" w:color="auto"/>
        <w:bottom w:val="none" w:sz="0" w:space="0" w:color="auto"/>
        <w:right w:val="none" w:sz="0" w:space="0" w:color="auto"/>
      </w:divBdr>
    </w:div>
    <w:div w:id="1759985275">
      <w:bodyDiv w:val="1"/>
      <w:marLeft w:val="0"/>
      <w:marRight w:val="0"/>
      <w:marTop w:val="0"/>
      <w:marBottom w:val="0"/>
      <w:divBdr>
        <w:top w:val="none" w:sz="0" w:space="0" w:color="auto"/>
        <w:left w:val="none" w:sz="0" w:space="0" w:color="auto"/>
        <w:bottom w:val="none" w:sz="0" w:space="0" w:color="auto"/>
        <w:right w:val="none" w:sz="0" w:space="0" w:color="auto"/>
      </w:divBdr>
    </w:div>
    <w:div w:id="1816143500">
      <w:bodyDiv w:val="1"/>
      <w:marLeft w:val="0"/>
      <w:marRight w:val="0"/>
      <w:marTop w:val="0"/>
      <w:marBottom w:val="0"/>
      <w:divBdr>
        <w:top w:val="none" w:sz="0" w:space="0" w:color="auto"/>
        <w:left w:val="none" w:sz="0" w:space="0" w:color="auto"/>
        <w:bottom w:val="none" w:sz="0" w:space="0" w:color="auto"/>
        <w:right w:val="none" w:sz="0" w:space="0" w:color="auto"/>
      </w:divBdr>
    </w:div>
    <w:div w:id="1835224421">
      <w:bodyDiv w:val="1"/>
      <w:marLeft w:val="0"/>
      <w:marRight w:val="0"/>
      <w:marTop w:val="0"/>
      <w:marBottom w:val="0"/>
      <w:divBdr>
        <w:top w:val="none" w:sz="0" w:space="0" w:color="auto"/>
        <w:left w:val="none" w:sz="0" w:space="0" w:color="auto"/>
        <w:bottom w:val="none" w:sz="0" w:space="0" w:color="auto"/>
        <w:right w:val="none" w:sz="0" w:space="0" w:color="auto"/>
      </w:divBdr>
    </w:div>
    <w:div w:id="200246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38B07-F938-4C8A-94B1-29E4034C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5</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Aziz Rao</dc:creator>
  <cp:keywords/>
  <dc:description/>
  <cp:lastModifiedBy>Tariq Aziz Rao</cp:lastModifiedBy>
  <cp:revision>14</cp:revision>
  <dcterms:created xsi:type="dcterms:W3CDTF">2023-09-19T06:54:00Z</dcterms:created>
  <dcterms:modified xsi:type="dcterms:W3CDTF">2023-10-09T09:35:00Z</dcterms:modified>
</cp:coreProperties>
</file>