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4ll977jv4g1x" w:id="0"/>
      <w:bookmarkEnd w:id="0"/>
      <w:r w:rsidDel="00000000" w:rsidR="00000000" w:rsidRPr="00000000">
        <w:rPr>
          <w:rtl w:val="0"/>
        </w:rPr>
        <w:t xml:space="preserve">Twilight Talkers: Part II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e0mhf282numn" w:id="1"/>
      <w:bookmarkEnd w:id="1"/>
      <w:r w:rsidDel="00000000" w:rsidR="00000000" w:rsidRPr="00000000">
        <w:rPr>
          <w:rtl w:val="0"/>
        </w:rPr>
        <w:t xml:space="preserve">Background &amp; Data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creating your visualization, another analyst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StatFlix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been hard at work extracting more data from the script! This includes information about the frequency of interactions among the characters.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2264150943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35"/>
        <w:gridCol w:w="2958.113207547169"/>
        <w:gridCol w:w="2958.113207547169"/>
        <w:tblGridChange w:id="0">
          <w:tblGrid>
            <w:gridCol w:w="1500"/>
            <w:gridCol w:w="1935"/>
            <w:gridCol w:w="2958.113207547169"/>
            <w:gridCol w:w="2958.11320754716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Frequency of interactions: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Character: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little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Carlisle, Laurent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Bella, Edward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Jacob, Laurent, Sam, Tyler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Alice, Carlisle, Charlie, Jessica, 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Carlisle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Alice, Charlie, Laurent, Tyler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Bella, Edward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Carlisle, Edward, Jacob, Mike, Tyler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Charlie, Jessica, Laurent, 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Alice, Carlisle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Bella, Charlie, Jessica, Mike, 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Jessica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Edward, Jacob, Mike, 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Laurent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Alice, Bella, Carlisle, Edward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Charlie, Edward, Jacob, Jessica, 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Bella, Jacob, Jessica, 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Bella, Carlisle, 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pageBreakBefore w:val="0"/>
        <w:rPr>
          <w:rFonts w:ascii="Times New Roman" w:cs="Times New Roman" w:eastAsia="Times New Roman" w:hAnsi="Times New Roman"/>
        </w:rPr>
      </w:pPr>
      <w:bookmarkStart w:colFirst="0" w:colLast="0" w:name="_cp4uogbd1agy" w:id="2"/>
      <w:bookmarkEnd w:id="2"/>
      <w:r w:rsidDel="00000000" w:rsidR="00000000" w:rsidRPr="00000000">
        <w:rPr>
          <w:rtl w:val="0"/>
        </w:rPr>
        <w:t xml:space="preserve">Task 2: Visualize the Frequency of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as a group to create a visualization that represents the interactions presented in the data table. You can modify your visualization from Task 1 to incorporate the frequency attribute or create a new one. Aim to complete this task within 15 minutes. Insert your group’s visualization below. (Also include any draft visualizations you create along the way.)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Heading2"/>
      <w:pageBreakBefore w:val="0"/>
      <w:jc w:val="center"/>
      <w:rPr/>
    </w:pPr>
    <w:bookmarkStart w:colFirst="0" w:colLast="0" w:name="_hein7sgz1idq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Heading2"/>
      <w:pageBreakBefore w:val="0"/>
      <w:jc w:val="center"/>
      <w:rPr/>
    </w:pPr>
    <w:bookmarkStart w:colFirst="0" w:colLast="0" w:name="_gv5xmlhzaki2" w:id="4"/>
    <w:bookmarkEnd w:id="4"/>
    <w:r w:rsidDel="00000000" w:rsidR="00000000" w:rsidRPr="00000000">
      <w:rPr/>
      <w:drawing>
        <wp:inline distB="114300" distT="114300" distL="114300" distR="114300">
          <wp:extent cx="4644736" cy="457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44736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