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35"/>
        <w:gridCol w:w="2515"/>
      </w:tblGrid>
      <w:tr w:rsidR="009A6F41" w14:paraId="41C42D9D" w14:textId="77777777" w:rsidTr="00FB2B10">
        <w:tc>
          <w:tcPr>
            <w:tcW w:w="6835" w:type="dxa"/>
            <w:vMerge w:val="restart"/>
            <w:vAlign w:val="center"/>
          </w:tcPr>
          <w:p w14:paraId="3E77F665" w14:textId="12364362" w:rsidR="009A6F41" w:rsidRPr="00583DAE" w:rsidRDefault="009A6F41" w:rsidP="00FB2B10">
            <w:pPr>
              <w:rPr>
                <w:rFonts w:ascii="Georgia" w:hAnsi="Georgia" w:cstheme="majorHAnsi"/>
                <w:sz w:val="48"/>
                <w:szCs w:val="48"/>
              </w:rPr>
            </w:pPr>
            <w:bookmarkStart w:id="0" w:name="_Hlk105588773"/>
            <w:r w:rsidRPr="00583DAE">
              <w:rPr>
                <w:rFonts w:ascii="Georgia" w:hAnsi="Georgia" w:cstheme="majorHAnsi"/>
                <w:sz w:val="48"/>
                <w:szCs w:val="48"/>
              </w:rPr>
              <w:t>V</w:t>
            </w:r>
            <w:r w:rsidR="00C04AAB">
              <w:rPr>
                <w:rFonts w:ascii="Georgia" w:hAnsi="Georgia" w:cstheme="majorHAnsi"/>
                <w:sz w:val="48"/>
                <w:szCs w:val="48"/>
              </w:rPr>
              <w:t xml:space="preserve">.N. </w:t>
            </w:r>
            <w:r w:rsidR="00FB2B10" w:rsidRPr="00583DAE">
              <w:rPr>
                <w:rFonts w:ascii="Georgia" w:hAnsi="Georgia" w:cstheme="majorHAnsi"/>
                <w:sz w:val="48"/>
                <w:szCs w:val="48"/>
              </w:rPr>
              <w:t>Vimal Rao</w:t>
            </w:r>
          </w:p>
        </w:tc>
        <w:tc>
          <w:tcPr>
            <w:tcW w:w="2515" w:type="dxa"/>
          </w:tcPr>
          <w:p w14:paraId="1B345596" w14:textId="1E493D1B" w:rsidR="009A6F41" w:rsidRDefault="002B3734" w:rsidP="009A6F41">
            <w:pPr>
              <w:jc w:val="right"/>
              <w:rPr>
                <w:rFonts w:asciiTheme="minorHAnsi" w:hAnsiTheme="minorHAnsi" w:cstheme="minorHAnsi"/>
              </w:rPr>
            </w:pPr>
            <w:hyperlink r:id="rId8" w:history="1">
              <w:r w:rsidRPr="007616E1">
                <w:rPr>
                  <w:rStyle w:val="Hyperlink"/>
                  <w:rFonts w:asciiTheme="minorHAnsi" w:hAnsiTheme="minorHAnsi" w:cstheme="minorHAnsi"/>
                </w:rPr>
                <w:t>RaoVNV@Illinois.edu</w:t>
              </w:r>
            </w:hyperlink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9A6F41" w14:paraId="06076961" w14:textId="77777777" w:rsidTr="00FB2B10">
        <w:tc>
          <w:tcPr>
            <w:tcW w:w="6835" w:type="dxa"/>
            <w:vMerge/>
          </w:tcPr>
          <w:p w14:paraId="1E16BCE0" w14:textId="77777777" w:rsidR="009A6F41" w:rsidRDefault="009A6F41" w:rsidP="00A9052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515" w:type="dxa"/>
          </w:tcPr>
          <w:p w14:paraId="695892DF" w14:textId="2C4B1C7B" w:rsidR="002B3734" w:rsidRPr="002B3734" w:rsidRDefault="00BF3E4F" w:rsidP="002B3734">
            <w:pPr>
              <w:jc w:val="right"/>
              <w:rPr>
                <w:rFonts w:asciiTheme="minorHAnsi" w:hAnsiTheme="minorHAnsi" w:cstheme="minorHAnsi"/>
                <w:color w:val="0000FF"/>
                <w:u w:val="single"/>
              </w:rPr>
            </w:pPr>
            <w:hyperlink r:id="rId9" w:history="1">
              <w:r w:rsidRPr="00BF3E4F">
                <w:rPr>
                  <w:rStyle w:val="Hyperlink"/>
                  <w:rFonts w:asciiTheme="minorHAnsi" w:hAnsiTheme="minorHAnsi" w:cstheme="minorHAnsi"/>
                </w:rPr>
                <w:t>RaoVNV.github.io</w:t>
              </w:r>
            </w:hyperlink>
          </w:p>
        </w:tc>
      </w:tr>
    </w:tbl>
    <w:p w14:paraId="2889400E" w14:textId="77777777" w:rsidR="00204B60" w:rsidRDefault="00204B60" w:rsidP="00A90527">
      <w:pPr>
        <w:rPr>
          <w:rFonts w:asciiTheme="minorHAnsi" w:hAnsiTheme="minorHAnsi" w:cstheme="minorHAnsi"/>
        </w:rPr>
      </w:pPr>
    </w:p>
    <w:p w14:paraId="3ECA4708" w14:textId="29FDDCB6" w:rsidR="00FE53D2" w:rsidRPr="003B19FB" w:rsidRDefault="00A46676" w:rsidP="00FE53D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Positions</w:t>
      </w:r>
    </w:p>
    <w:p w14:paraId="7113D9B1" w14:textId="77777777" w:rsidR="00FE53D2" w:rsidRPr="003B19FB" w:rsidRDefault="00FE53D2" w:rsidP="00FE53D2">
      <w:pPr>
        <w:rPr>
          <w:rFonts w:asciiTheme="minorHAnsi" w:hAnsiTheme="minorHAnsi" w:cstheme="minorHAnsi"/>
        </w:rPr>
      </w:pPr>
    </w:p>
    <w:tbl>
      <w:tblPr>
        <w:tblStyle w:val="TableGrid"/>
        <w:tblW w:w="9828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3"/>
        <w:gridCol w:w="1885"/>
      </w:tblGrid>
      <w:tr w:rsidR="004B34E6" w:rsidRPr="00C808DF" w14:paraId="30C2E3BF" w14:textId="77777777" w:rsidTr="00570E22">
        <w:tc>
          <w:tcPr>
            <w:tcW w:w="7943" w:type="dxa"/>
          </w:tcPr>
          <w:p w14:paraId="70E3CF30" w14:textId="2F4E3E09" w:rsidR="004B34E6" w:rsidRPr="004B34E6" w:rsidRDefault="004B34E6" w:rsidP="00570E22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University of Illinois Urbana-Champaign</w:t>
            </w:r>
          </w:p>
        </w:tc>
        <w:tc>
          <w:tcPr>
            <w:tcW w:w="1885" w:type="dxa"/>
          </w:tcPr>
          <w:p w14:paraId="6E904C10" w14:textId="77777777" w:rsidR="004B34E6" w:rsidRPr="00C808DF" w:rsidRDefault="004B34E6" w:rsidP="00570E22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B34E6" w:rsidRPr="00C808DF" w14:paraId="36B33DA7" w14:textId="77777777" w:rsidTr="00570E22">
        <w:tc>
          <w:tcPr>
            <w:tcW w:w="7943" w:type="dxa"/>
          </w:tcPr>
          <w:p w14:paraId="3FA7D973" w14:textId="5F33B553" w:rsidR="004B34E6" w:rsidRPr="004B34E6" w:rsidRDefault="004B34E6" w:rsidP="00570E22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</w:t>
            </w:r>
            <w:r>
              <w:rPr>
                <w:rFonts w:asciiTheme="minorHAnsi" w:hAnsiTheme="minorHAnsi" w:cstheme="minorHAnsi"/>
                <w:bCs/>
              </w:rPr>
              <w:t>Department of Statistics, Champaign, IL</w:t>
            </w:r>
            <w:r w:rsidR="00E16C85">
              <w:rPr>
                <w:rFonts w:asciiTheme="minorHAnsi" w:hAnsiTheme="minorHAnsi" w:cstheme="minorHAnsi"/>
                <w:bCs/>
              </w:rPr>
              <w:t xml:space="preserve"> </w:t>
            </w:r>
          </w:p>
        </w:tc>
        <w:tc>
          <w:tcPr>
            <w:tcW w:w="1885" w:type="dxa"/>
          </w:tcPr>
          <w:p w14:paraId="254DDA0F" w14:textId="2E161BF9" w:rsidR="004B34E6" w:rsidRPr="00C808DF" w:rsidRDefault="004B34E6" w:rsidP="00570E22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0319C5BF" w14:textId="77777777" w:rsidTr="00570E22">
        <w:tc>
          <w:tcPr>
            <w:tcW w:w="7943" w:type="dxa"/>
          </w:tcPr>
          <w:p w14:paraId="7413E52B" w14:textId="2BA2B0A6" w:rsidR="00E16C85" w:rsidRDefault="00E16C85" w:rsidP="00E16C85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Teaching Assistant Professor</w:t>
            </w:r>
          </w:p>
        </w:tc>
        <w:tc>
          <w:tcPr>
            <w:tcW w:w="1885" w:type="dxa"/>
          </w:tcPr>
          <w:p w14:paraId="3A4BA586" w14:textId="6EB7CDFF" w:rsidR="00E16C85" w:rsidRDefault="00E16C85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present </w:t>
            </w:r>
          </w:p>
        </w:tc>
      </w:tr>
      <w:tr w:rsidR="003C505C" w:rsidRPr="00C808DF" w14:paraId="37EA93AB" w14:textId="77777777" w:rsidTr="00570E22">
        <w:tc>
          <w:tcPr>
            <w:tcW w:w="7943" w:type="dxa"/>
          </w:tcPr>
          <w:p w14:paraId="30AD0C6D" w14:textId="03208F2E" w:rsidR="003C505C" w:rsidRP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 </w:t>
            </w:r>
            <w:r w:rsidR="004A32D2">
              <w:rPr>
                <w:rFonts w:asciiTheme="minorHAnsi" w:hAnsiTheme="minorHAnsi" w:cstheme="minorHAnsi"/>
                <w:bCs/>
              </w:rPr>
              <w:t xml:space="preserve">Additional Campus </w:t>
            </w:r>
            <w:r>
              <w:rPr>
                <w:rFonts w:asciiTheme="minorHAnsi" w:hAnsiTheme="minorHAnsi" w:cstheme="minorHAnsi"/>
                <w:bCs/>
              </w:rPr>
              <w:t>Affiliations:</w:t>
            </w:r>
          </w:p>
        </w:tc>
        <w:tc>
          <w:tcPr>
            <w:tcW w:w="1885" w:type="dxa"/>
          </w:tcPr>
          <w:p w14:paraId="79C28EBB" w14:textId="77777777" w:rsid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C505C" w:rsidRPr="00C808DF" w14:paraId="6113E7AC" w14:textId="77777777" w:rsidTr="00570E22">
        <w:tc>
          <w:tcPr>
            <w:tcW w:w="7943" w:type="dxa"/>
          </w:tcPr>
          <w:p w14:paraId="7E1647A0" w14:textId="666AF0A0" w:rsid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Department of Educational Psychology</w:t>
            </w:r>
            <w:r w:rsidR="004A32D2">
              <w:rPr>
                <w:rFonts w:asciiTheme="minorHAnsi" w:hAnsiTheme="minorHAnsi" w:cstheme="minorHAnsi"/>
                <w:bCs/>
              </w:rPr>
              <w:t>, Teaching Assistant Professor</w:t>
            </w:r>
          </w:p>
        </w:tc>
        <w:tc>
          <w:tcPr>
            <w:tcW w:w="1885" w:type="dxa"/>
          </w:tcPr>
          <w:p w14:paraId="37C6CF85" w14:textId="0631D415" w:rsid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present </w:t>
            </w:r>
          </w:p>
        </w:tc>
      </w:tr>
      <w:tr w:rsidR="003C505C" w:rsidRPr="00C808DF" w14:paraId="13DDEF54" w14:textId="77777777" w:rsidTr="00570E22">
        <w:tc>
          <w:tcPr>
            <w:tcW w:w="7943" w:type="dxa"/>
          </w:tcPr>
          <w:p w14:paraId="6133A256" w14:textId="41B5ED2B" w:rsidR="003C505C" w:rsidRP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Center for the Social and Behavioral Sciences</w:t>
            </w:r>
            <w:r w:rsidR="004A32D2">
              <w:rPr>
                <w:rFonts w:asciiTheme="minorHAnsi" w:hAnsiTheme="minorHAnsi" w:cstheme="minorHAnsi"/>
                <w:bCs/>
              </w:rPr>
              <w:t>, Associate Member</w:t>
            </w:r>
          </w:p>
        </w:tc>
        <w:tc>
          <w:tcPr>
            <w:tcW w:w="1885" w:type="dxa"/>
          </w:tcPr>
          <w:p w14:paraId="14E798CF" w14:textId="6D939BF6" w:rsid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present </w:t>
            </w:r>
          </w:p>
        </w:tc>
      </w:tr>
      <w:tr w:rsidR="00E16C85" w:rsidRPr="00C808DF" w14:paraId="4532E65C" w14:textId="77777777" w:rsidTr="00570E22">
        <w:tc>
          <w:tcPr>
            <w:tcW w:w="7943" w:type="dxa"/>
          </w:tcPr>
          <w:p w14:paraId="33E66EF5" w14:textId="7389A54D" w:rsidR="00E16C85" w:rsidRP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Department of Psychology, Research Instructor</w:t>
            </w:r>
          </w:p>
        </w:tc>
        <w:tc>
          <w:tcPr>
            <w:tcW w:w="1885" w:type="dxa"/>
          </w:tcPr>
          <w:p w14:paraId="2A3B6F8B" w14:textId="5A0821E2" w:rsidR="00E16C85" w:rsidRPr="00C808DF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2026 – present </w:t>
            </w:r>
          </w:p>
        </w:tc>
      </w:tr>
      <w:tr w:rsidR="003C505C" w:rsidRPr="00C808DF" w14:paraId="3384D8D7" w14:textId="77777777" w:rsidTr="00570E22">
        <w:tc>
          <w:tcPr>
            <w:tcW w:w="7943" w:type="dxa"/>
          </w:tcPr>
          <w:p w14:paraId="0DD4AE08" w14:textId="77777777" w:rsidR="003C505C" w:rsidRDefault="003C505C" w:rsidP="00E16C85">
            <w:pPr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1885" w:type="dxa"/>
          </w:tcPr>
          <w:p w14:paraId="33252839" w14:textId="77777777" w:rsid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064C6" w:rsidRPr="00C808DF" w14:paraId="4DFE2F05" w14:textId="77777777" w:rsidTr="00570E22">
        <w:tc>
          <w:tcPr>
            <w:tcW w:w="7943" w:type="dxa"/>
          </w:tcPr>
          <w:p w14:paraId="7FEA1CA8" w14:textId="2C7FD7BD" w:rsidR="004064C6" w:rsidRDefault="004064C6" w:rsidP="00E16C85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University of Minnesota Twin-Cities</w:t>
            </w:r>
          </w:p>
        </w:tc>
        <w:tc>
          <w:tcPr>
            <w:tcW w:w="1885" w:type="dxa"/>
          </w:tcPr>
          <w:p w14:paraId="535A65BF" w14:textId="7777777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064C6" w:rsidRPr="00C808DF" w14:paraId="46036BB6" w14:textId="77777777" w:rsidTr="00570E22">
        <w:tc>
          <w:tcPr>
            <w:tcW w:w="7943" w:type="dxa"/>
          </w:tcPr>
          <w:p w14:paraId="2B5EBC78" w14:textId="72CC4AB9" w:rsidR="004064C6" w:rsidRPr="004064C6" w:rsidRDefault="004064C6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</w:t>
            </w:r>
            <w:r>
              <w:rPr>
                <w:rFonts w:asciiTheme="minorHAnsi" w:hAnsiTheme="minorHAnsi" w:cstheme="minorHAnsi"/>
                <w:bCs/>
              </w:rPr>
              <w:t>Department of Educational Psychology, Minneapolis, MN</w:t>
            </w:r>
          </w:p>
        </w:tc>
        <w:tc>
          <w:tcPr>
            <w:tcW w:w="1885" w:type="dxa"/>
          </w:tcPr>
          <w:p w14:paraId="6C70FF6A" w14:textId="7777777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064C6" w:rsidRPr="00C808DF" w14:paraId="394651CC" w14:textId="77777777" w:rsidTr="00570E22">
        <w:tc>
          <w:tcPr>
            <w:tcW w:w="7943" w:type="dxa"/>
          </w:tcPr>
          <w:p w14:paraId="0C47F5AB" w14:textId="736AF4A5" w:rsidR="004064C6" w:rsidRPr="004064C6" w:rsidRDefault="004064C6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Graduate Instructor</w:t>
            </w:r>
          </w:p>
        </w:tc>
        <w:tc>
          <w:tcPr>
            <w:tcW w:w="1885" w:type="dxa"/>
          </w:tcPr>
          <w:p w14:paraId="3FA85EB6" w14:textId="0DEAB1E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2022 </w:t>
            </w:r>
          </w:p>
        </w:tc>
      </w:tr>
      <w:tr w:rsidR="004064C6" w:rsidRPr="00C808DF" w14:paraId="093C816D" w14:textId="77777777" w:rsidTr="00570E22">
        <w:tc>
          <w:tcPr>
            <w:tcW w:w="7943" w:type="dxa"/>
          </w:tcPr>
          <w:p w14:paraId="59BCC53E" w14:textId="77777777" w:rsidR="004064C6" w:rsidRDefault="004064C6" w:rsidP="00E16C85">
            <w:pPr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1885" w:type="dxa"/>
          </w:tcPr>
          <w:p w14:paraId="39E7B5F6" w14:textId="7777777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7C69A1" w:rsidRPr="00C808DF" w14:paraId="5F44CA87" w14:textId="77777777" w:rsidTr="00570E22">
        <w:tc>
          <w:tcPr>
            <w:tcW w:w="7943" w:type="dxa"/>
          </w:tcPr>
          <w:p w14:paraId="1957842F" w14:textId="1CFFB07C" w:rsidR="007C69A1" w:rsidRPr="007C69A1" w:rsidRDefault="007C69A1" w:rsidP="00E16C85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George Washington University</w:t>
            </w:r>
          </w:p>
        </w:tc>
        <w:tc>
          <w:tcPr>
            <w:tcW w:w="1885" w:type="dxa"/>
          </w:tcPr>
          <w:p w14:paraId="4D76BD30" w14:textId="77777777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7C69A1" w:rsidRPr="00C808DF" w14:paraId="1D6A455C" w14:textId="77777777" w:rsidTr="00570E22">
        <w:tc>
          <w:tcPr>
            <w:tcW w:w="7943" w:type="dxa"/>
          </w:tcPr>
          <w:p w14:paraId="6D1A930D" w14:textId="2AFBCDD4" w:rsidR="007C69A1" w:rsidRPr="007C69A1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</w:t>
            </w:r>
            <w:r>
              <w:rPr>
                <w:rFonts w:asciiTheme="minorHAnsi" w:hAnsiTheme="minorHAnsi" w:cstheme="minorHAnsi"/>
                <w:bCs/>
              </w:rPr>
              <w:t>Department of Clinical Research and Leadership, Washington, DC</w:t>
            </w:r>
          </w:p>
        </w:tc>
        <w:tc>
          <w:tcPr>
            <w:tcW w:w="1885" w:type="dxa"/>
          </w:tcPr>
          <w:p w14:paraId="2F885D26" w14:textId="77777777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7C69A1" w:rsidRPr="00C808DF" w14:paraId="5A90E175" w14:textId="77777777" w:rsidTr="00570E22">
        <w:tc>
          <w:tcPr>
            <w:tcW w:w="7943" w:type="dxa"/>
          </w:tcPr>
          <w:p w14:paraId="10F3AA00" w14:textId="6E4427DE" w:rsidR="007C69A1" w:rsidRPr="007C69A1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 xml:space="preserve">Adjunct </w:t>
            </w:r>
            <w:r w:rsidR="00204B60">
              <w:rPr>
                <w:rFonts w:asciiTheme="minorHAnsi" w:hAnsiTheme="minorHAnsi" w:cstheme="minorHAnsi"/>
                <w:bCs/>
              </w:rPr>
              <w:t xml:space="preserve">Instructor / </w:t>
            </w:r>
            <w:r w:rsidR="00F67335">
              <w:rPr>
                <w:rFonts w:asciiTheme="minorHAnsi" w:hAnsiTheme="minorHAnsi" w:cstheme="minorHAnsi"/>
                <w:bCs/>
              </w:rPr>
              <w:t xml:space="preserve">Adjunct </w:t>
            </w:r>
            <w:r>
              <w:rPr>
                <w:rFonts w:asciiTheme="minorHAnsi" w:hAnsiTheme="minorHAnsi" w:cstheme="minorHAnsi"/>
                <w:bCs/>
              </w:rPr>
              <w:t>Assistant Professor</w:t>
            </w:r>
          </w:p>
        </w:tc>
        <w:tc>
          <w:tcPr>
            <w:tcW w:w="1885" w:type="dxa"/>
          </w:tcPr>
          <w:p w14:paraId="6ECD71BA" w14:textId="18B34A95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</w:t>
            </w:r>
            <w:r w:rsidR="00204B60">
              <w:rPr>
                <w:rFonts w:asciiTheme="minorHAnsi" w:hAnsiTheme="minorHAnsi" w:cstheme="minorHAnsi"/>
                <w:bCs/>
              </w:rPr>
              <w:t>16</w:t>
            </w:r>
            <w:r>
              <w:rPr>
                <w:rFonts w:asciiTheme="minorHAnsi" w:hAnsiTheme="minorHAnsi" w:cstheme="minorHAnsi"/>
                <w:bCs/>
              </w:rPr>
              <w:t xml:space="preserve"> – </w:t>
            </w:r>
            <w:r w:rsidR="00D01A16">
              <w:rPr>
                <w:rFonts w:asciiTheme="minorHAnsi" w:hAnsiTheme="minorHAnsi" w:cstheme="minorHAnsi"/>
                <w:bCs/>
              </w:rPr>
              <w:t>202</w:t>
            </w:r>
            <w:r w:rsidR="00204B60">
              <w:rPr>
                <w:rFonts w:asciiTheme="minorHAnsi" w:hAnsiTheme="minorHAnsi" w:cstheme="minorHAnsi"/>
                <w:bCs/>
              </w:rPr>
              <w:t>4</w:t>
            </w:r>
            <w:r>
              <w:rPr>
                <w:rFonts w:asciiTheme="minorHAnsi" w:hAnsiTheme="minorHAnsi" w:cstheme="minorHAnsi"/>
                <w:bCs/>
              </w:rPr>
              <w:t xml:space="preserve"> </w:t>
            </w:r>
          </w:p>
        </w:tc>
      </w:tr>
      <w:tr w:rsidR="007C69A1" w:rsidRPr="00C808DF" w14:paraId="346CACB2" w14:textId="77777777" w:rsidTr="00570E22">
        <w:tc>
          <w:tcPr>
            <w:tcW w:w="7943" w:type="dxa"/>
          </w:tcPr>
          <w:p w14:paraId="02CA54A3" w14:textId="77777777" w:rsidR="007C69A1" w:rsidRPr="000C67A9" w:rsidRDefault="007C69A1" w:rsidP="00E16C85">
            <w:pPr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1885" w:type="dxa"/>
          </w:tcPr>
          <w:p w14:paraId="271D91BC" w14:textId="77777777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6F14F889" w14:textId="77777777" w:rsidTr="00570E22">
        <w:tc>
          <w:tcPr>
            <w:tcW w:w="7943" w:type="dxa"/>
          </w:tcPr>
          <w:p w14:paraId="41CD8984" w14:textId="1A652286" w:rsidR="00E16C85" w:rsidRPr="000C67A9" w:rsidRDefault="00E16C85" w:rsidP="00E16C85">
            <w:pPr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>Health Resources and Services Administration</w:t>
            </w:r>
          </w:p>
        </w:tc>
        <w:tc>
          <w:tcPr>
            <w:tcW w:w="1885" w:type="dxa"/>
          </w:tcPr>
          <w:p w14:paraId="052171BC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4F929B2C" w14:textId="77777777" w:rsidTr="00570E22">
        <w:tc>
          <w:tcPr>
            <w:tcW w:w="7943" w:type="dxa"/>
          </w:tcPr>
          <w:p w14:paraId="128F854D" w14:textId="2B86038C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Division of Policy and Data, HIV/AIDS Bureau, Rockville, MD</w:t>
            </w:r>
          </w:p>
        </w:tc>
        <w:tc>
          <w:tcPr>
            <w:tcW w:w="1885" w:type="dxa"/>
          </w:tcPr>
          <w:p w14:paraId="26F9933F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5277B733" w14:textId="77777777" w:rsidTr="00570E22">
        <w:tc>
          <w:tcPr>
            <w:tcW w:w="7943" w:type="dxa"/>
          </w:tcPr>
          <w:p w14:paraId="4657C52B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Chief (GS-1530-14), Data Management and Analysis Branch</w:t>
            </w:r>
          </w:p>
        </w:tc>
        <w:tc>
          <w:tcPr>
            <w:tcW w:w="1885" w:type="dxa"/>
          </w:tcPr>
          <w:p w14:paraId="3033E8D3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2015 – 2016 </w:t>
            </w:r>
          </w:p>
        </w:tc>
      </w:tr>
      <w:tr w:rsidR="00E16C85" w:rsidRPr="00C808DF" w14:paraId="77C994EA" w14:textId="77777777" w:rsidTr="00570E22">
        <w:tc>
          <w:tcPr>
            <w:tcW w:w="7943" w:type="dxa"/>
          </w:tcPr>
          <w:p w14:paraId="55BC037B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Health Statistician (GS-1530-13), Data Management Branch</w:t>
            </w:r>
          </w:p>
        </w:tc>
        <w:tc>
          <w:tcPr>
            <w:tcW w:w="1885" w:type="dxa"/>
          </w:tcPr>
          <w:p w14:paraId="28DE6B5D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2014 – 2015 </w:t>
            </w:r>
          </w:p>
        </w:tc>
      </w:tr>
      <w:tr w:rsidR="00E16C85" w:rsidRPr="00C808DF" w14:paraId="51570144" w14:textId="77777777" w:rsidTr="00570E22">
        <w:tc>
          <w:tcPr>
            <w:tcW w:w="7943" w:type="dxa"/>
          </w:tcPr>
          <w:p w14:paraId="0B62D5D0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885" w:type="dxa"/>
          </w:tcPr>
          <w:p w14:paraId="69B14954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66F5EE9E" w14:textId="77777777" w:rsidTr="00570E22">
        <w:tc>
          <w:tcPr>
            <w:tcW w:w="7943" w:type="dxa"/>
          </w:tcPr>
          <w:p w14:paraId="11D8812C" w14:textId="77777777" w:rsidR="00E16C85" w:rsidRPr="000C67A9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>US Census Bureau</w:t>
            </w:r>
          </w:p>
        </w:tc>
        <w:tc>
          <w:tcPr>
            <w:tcW w:w="1885" w:type="dxa"/>
          </w:tcPr>
          <w:p w14:paraId="39E024F0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32D546B1" w14:textId="77777777" w:rsidTr="00570E22">
        <w:tc>
          <w:tcPr>
            <w:tcW w:w="7943" w:type="dxa"/>
          </w:tcPr>
          <w:p w14:paraId="03CFFEAA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Decennial Statistical Studies Division, Suitland, MD</w:t>
            </w:r>
          </w:p>
        </w:tc>
        <w:tc>
          <w:tcPr>
            <w:tcW w:w="1885" w:type="dxa"/>
          </w:tcPr>
          <w:p w14:paraId="5D697C60" w14:textId="6B97A00F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1EEF29B4" w14:textId="77777777" w:rsidTr="00570E22">
        <w:tc>
          <w:tcPr>
            <w:tcW w:w="7943" w:type="dxa"/>
          </w:tcPr>
          <w:p w14:paraId="3B05C9A5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Mathematical Statistician (GS-1529-9/11/12), Quality Assurance Branch</w:t>
            </w:r>
          </w:p>
        </w:tc>
        <w:tc>
          <w:tcPr>
            <w:tcW w:w="1885" w:type="dxa"/>
          </w:tcPr>
          <w:p w14:paraId="68159482" w14:textId="32E459CF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2010 – 2014</w:t>
            </w:r>
          </w:p>
        </w:tc>
      </w:tr>
      <w:tr w:rsidR="00E16C85" w:rsidRPr="00C808DF" w14:paraId="0D9E8DF3" w14:textId="77777777" w:rsidTr="00570E22">
        <w:tc>
          <w:tcPr>
            <w:tcW w:w="7943" w:type="dxa"/>
          </w:tcPr>
          <w:p w14:paraId="581F9623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National Processing Center, Jeffersonville, IN</w:t>
            </w:r>
          </w:p>
        </w:tc>
        <w:tc>
          <w:tcPr>
            <w:tcW w:w="1885" w:type="dxa"/>
          </w:tcPr>
          <w:p w14:paraId="4ECF9BF3" w14:textId="57088BF0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435DED32" w14:textId="77777777" w:rsidTr="00570E22">
        <w:tc>
          <w:tcPr>
            <w:tcW w:w="7943" w:type="dxa"/>
          </w:tcPr>
          <w:p w14:paraId="16B8607F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Mathematical Statistician (GS-1529-7/9/11), Statistical Methods Section</w:t>
            </w:r>
          </w:p>
        </w:tc>
        <w:tc>
          <w:tcPr>
            <w:tcW w:w="1885" w:type="dxa"/>
          </w:tcPr>
          <w:p w14:paraId="3A5AAAF9" w14:textId="7DED4888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2009 – 2010</w:t>
            </w:r>
          </w:p>
        </w:tc>
      </w:tr>
    </w:tbl>
    <w:p w14:paraId="6B98EC6A" w14:textId="77777777" w:rsidR="004E2D93" w:rsidRDefault="004E2D93" w:rsidP="00A90527">
      <w:pPr>
        <w:rPr>
          <w:rFonts w:asciiTheme="minorHAnsi" w:hAnsiTheme="minorHAnsi" w:cstheme="minorHAnsi"/>
        </w:rPr>
      </w:pPr>
    </w:p>
    <w:p w14:paraId="3E644FB5" w14:textId="77777777" w:rsidR="003F739B" w:rsidRDefault="003F739B" w:rsidP="003F739B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Education</w:t>
      </w:r>
    </w:p>
    <w:p w14:paraId="29529D76" w14:textId="77777777" w:rsidR="003F739B" w:rsidRPr="008508E5" w:rsidRDefault="003F739B" w:rsidP="003F739B"/>
    <w:tbl>
      <w:tblPr>
        <w:tblStyle w:val="TableGrid"/>
        <w:tblW w:w="9563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7"/>
        <w:gridCol w:w="1656"/>
      </w:tblGrid>
      <w:tr w:rsidR="003F739B" w:rsidRPr="00C808DF" w14:paraId="02B2119D" w14:textId="77777777" w:rsidTr="00A268FA">
        <w:trPr>
          <w:trHeight w:val="292"/>
        </w:trPr>
        <w:tc>
          <w:tcPr>
            <w:tcW w:w="7907" w:type="dxa"/>
          </w:tcPr>
          <w:p w14:paraId="616F6F03" w14:textId="77777777" w:rsidR="003F739B" w:rsidRPr="000C67A9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PhD </w:t>
            </w:r>
            <w:r w:rsidRPr="000C67A9">
              <w:rPr>
                <w:rFonts w:asciiTheme="minorHAnsi" w:hAnsiTheme="minorHAnsi" w:cstheme="minorHAnsi"/>
                <w:bCs/>
              </w:rPr>
              <w:t>Educational</w:t>
            </w:r>
            <w:r w:rsidRPr="000C67A9">
              <w:rPr>
                <w:rFonts w:asciiTheme="minorHAnsi" w:hAnsiTheme="minorHAnsi" w:cstheme="minorHAnsi"/>
                <w:b/>
              </w:rPr>
              <w:t xml:space="preserve"> </w:t>
            </w:r>
            <w:r w:rsidRPr="000C67A9">
              <w:rPr>
                <w:rFonts w:asciiTheme="minorHAnsi" w:hAnsiTheme="minorHAnsi" w:cstheme="minorHAnsi"/>
                <w:bCs/>
              </w:rPr>
              <w:t>Psychology</w:t>
            </w:r>
            <w:r>
              <w:rPr>
                <w:rFonts w:asciiTheme="minorHAnsi" w:hAnsiTheme="minorHAnsi" w:cstheme="minorHAnsi"/>
                <w:bCs/>
              </w:rPr>
              <w:t>, University of Minnesota</w:t>
            </w:r>
          </w:p>
        </w:tc>
        <w:tc>
          <w:tcPr>
            <w:tcW w:w="1656" w:type="dxa"/>
          </w:tcPr>
          <w:p w14:paraId="0B02BA4F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</w:t>
            </w:r>
          </w:p>
        </w:tc>
      </w:tr>
      <w:tr w:rsidR="003F739B" w:rsidRPr="00C808DF" w14:paraId="0DB9DAE3" w14:textId="77777777" w:rsidTr="00A268FA">
        <w:trPr>
          <w:trHeight w:val="308"/>
        </w:trPr>
        <w:tc>
          <w:tcPr>
            <w:tcW w:w="7907" w:type="dxa"/>
          </w:tcPr>
          <w:p w14:paraId="045A6E42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Quantitative Methods in Education</w:t>
            </w:r>
            <w:r>
              <w:rPr>
                <w:rFonts w:asciiTheme="minorHAnsi" w:hAnsiTheme="minorHAnsi" w:cstheme="minorHAnsi"/>
                <w:bCs/>
              </w:rPr>
              <w:t>, Statistics Education</w:t>
            </w:r>
          </w:p>
        </w:tc>
        <w:tc>
          <w:tcPr>
            <w:tcW w:w="1656" w:type="dxa"/>
          </w:tcPr>
          <w:p w14:paraId="1C4492A1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0CF2F453" w14:textId="77777777" w:rsidTr="00A268FA">
        <w:trPr>
          <w:trHeight w:val="292"/>
        </w:trPr>
        <w:tc>
          <w:tcPr>
            <w:tcW w:w="7907" w:type="dxa"/>
          </w:tcPr>
          <w:p w14:paraId="2E0EE7BB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Advisors: Robert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delMas</w:t>
            </w:r>
            <w:proofErr w:type="spellEnd"/>
            <w:r>
              <w:rPr>
                <w:rFonts w:asciiTheme="minorHAnsi" w:hAnsiTheme="minorHAnsi" w:cstheme="minorHAnsi"/>
                <w:bCs/>
              </w:rPr>
              <w:t xml:space="preserve"> and Andrew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Zieffler</w:t>
            </w:r>
            <w:proofErr w:type="spellEnd"/>
          </w:p>
        </w:tc>
        <w:tc>
          <w:tcPr>
            <w:tcW w:w="1656" w:type="dxa"/>
          </w:tcPr>
          <w:p w14:paraId="0CDCC80B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4FFCCF57" w14:textId="77777777" w:rsidTr="00A268FA">
        <w:trPr>
          <w:trHeight w:val="308"/>
        </w:trPr>
        <w:tc>
          <w:tcPr>
            <w:tcW w:w="7907" w:type="dxa"/>
          </w:tcPr>
          <w:p w14:paraId="5F93D753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Committee Members: Panayiota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Kendeou</w:t>
            </w:r>
            <w:proofErr w:type="spellEnd"/>
            <w:r>
              <w:rPr>
                <w:rFonts w:asciiTheme="minorHAnsi" w:hAnsiTheme="minorHAnsi" w:cstheme="minorHAnsi"/>
                <w:bCs/>
              </w:rPr>
              <w:t xml:space="preserve"> and Erin Baldinger</w:t>
            </w:r>
          </w:p>
        </w:tc>
        <w:tc>
          <w:tcPr>
            <w:tcW w:w="1656" w:type="dxa"/>
          </w:tcPr>
          <w:p w14:paraId="45B87211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6E3D99DA" w14:textId="77777777" w:rsidTr="00A268FA">
        <w:trPr>
          <w:trHeight w:val="308"/>
        </w:trPr>
        <w:tc>
          <w:tcPr>
            <w:tcW w:w="7907" w:type="dxa"/>
          </w:tcPr>
          <w:p w14:paraId="30AB1C4A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2F691B00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52E596FD" w14:textId="77777777" w:rsidTr="00A268FA">
        <w:trPr>
          <w:trHeight w:val="292"/>
        </w:trPr>
        <w:tc>
          <w:tcPr>
            <w:tcW w:w="7907" w:type="dxa"/>
          </w:tcPr>
          <w:p w14:paraId="4C442BA4" w14:textId="77777777" w:rsidR="003F739B" w:rsidRPr="000C67A9" w:rsidRDefault="003F739B" w:rsidP="00A268FA">
            <w:pPr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MA </w:t>
            </w:r>
            <w:r w:rsidRPr="000C67A9">
              <w:rPr>
                <w:rFonts w:asciiTheme="minorHAnsi" w:hAnsiTheme="minorHAnsi" w:cstheme="minorHAnsi"/>
                <w:bCs/>
              </w:rPr>
              <w:t>Educational</w:t>
            </w:r>
            <w:r w:rsidRPr="000C67A9">
              <w:rPr>
                <w:rFonts w:asciiTheme="minorHAnsi" w:hAnsiTheme="minorHAnsi" w:cstheme="minorHAnsi"/>
                <w:b/>
              </w:rPr>
              <w:t xml:space="preserve"> </w:t>
            </w:r>
            <w:r w:rsidRPr="000C67A9">
              <w:rPr>
                <w:rFonts w:asciiTheme="minorHAnsi" w:hAnsiTheme="minorHAnsi" w:cstheme="minorHAnsi"/>
                <w:bCs/>
              </w:rPr>
              <w:t>Psychology</w:t>
            </w:r>
            <w:r>
              <w:rPr>
                <w:rFonts w:asciiTheme="minorHAnsi" w:hAnsiTheme="minorHAnsi" w:cstheme="minorHAnsi"/>
                <w:bCs/>
              </w:rPr>
              <w:t>, University of Minnesota</w:t>
            </w:r>
          </w:p>
        </w:tc>
        <w:tc>
          <w:tcPr>
            <w:tcW w:w="1656" w:type="dxa"/>
          </w:tcPr>
          <w:p w14:paraId="6E4B1EB2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</w:t>
            </w:r>
          </w:p>
        </w:tc>
      </w:tr>
      <w:tr w:rsidR="003F739B" w:rsidRPr="00C808DF" w14:paraId="565298DE" w14:textId="77777777" w:rsidTr="00A268FA">
        <w:trPr>
          <w:trHeight w:val="292"/>
        </w:trPr>
        <w:tc>
          <w:tcPr>
            <w:tcW w:w="7907" w:type="dxa"/>
          </w:tcPr>
          <w:p w14:paraId="4CDE395B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Psychological Foundations of Education</w:t>
            </w:r>
            <w:r>
              <w:rPr>
                <w:rFonts w:asciiTheme="minorHAnsi" w:hAnsiTheme="minorHAnsi" w:cstheme="minorHAnsi"/>
                <w:bCs/>
              </w:rPr>
              <w:t>, Learning and Cognition</w:t>
            </w:r>
          </w:p>
        </w:tc>
        <w:tc>
          <w:tcPr>
            <w:tcW w:w="1656" w:type="dxa"/>
          </w:tcPr>
          <w:p w14:paraId="044B42E9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032A8E3D" w14:textId="77777777" w:rsidTr="00A268FA">
        <w:trPr>
          <w:trHeight w:val="308"/>
        </w:trPr>
        <w:tc>
          <w:tcPr>
            <w:tcW w:w="7907" w:type="dxa"/>
          </w:tcPr>
          <w:p w14:paraId="39BF6DA4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Advisors: Jeffrey K. Bye and David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DeLiema</w:t>
            </w:r>
            <w:proofErr w:type="spellEnd"/>
          </w:p>
        </w:tc>
        <w:tc>
          <w:tcPr>
            <w:tcW w:w="1656" w:type="dxa"/>
          </w:tcPr>
          <w:p w14:paraId="7FDE031E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1CF47F9B" w14:textId="77777777" w:rsidTr="00A268FA">
        <w:trPr>
          <w:trHeight w:val="292"/>
        </w:trPr>
        <w:tc>
          <w:tcPr>
            <w:tcW w:w="7907" w:type="dxa"/>
          </w:tcPr>
          <w:p w14:paraId="129F62D9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079FEA84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5240B4C7" w14:textId="77777777" w:rsidTr="00A268FA">
        <w:trPr>
          <w:trHeight w:val="308"/>
        </w:trPr>
        <w:tc>
          <w:tcPr>
            <w:tcW w:w="7907" w:type="dxa"/>
          </w:tcPr>
          <w:p w14:paraId="6AD012E1" w14:textId="77777777" w:rsidR="003F739B" w:rsidRPr="000C67A9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MS </w:t>
            </w:r>
            <w:r w:rsidRPr="000C67A9">
              <w:rPr>
                <w:rFonts w:asciiTheme="minorHAnsi" w:hAnsiTheme="minorHAnsi" w:cstheme="minorHAnsi"/>
                <w:bCs/>
              </w:rPr>
              <w:t>Statistics</w:t>
            </w:r>
            <w:r>
              <w:rPr>
                <w:rFonts w:asciiTheme="minorHAnsi" w:hAnsiTheme="minorHAnsi" w:cstheme="minorHAnsi"/>
                <w:bCs/>
              </w:rPr>
              <w:t>, George Washington University</w:t>
            </w:r>
          </w:p>
        </w:tc>
        <w:tc>
          <w:tcPr>
            <w:tcW w:w="1656" w:type="dxa"/>
          </w:tcPr>
          <w:p w14:paraId="4B713D12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2013</w:t>
            </w:r>
          </w:p>
        </w:tc>
      </w:tr>
      <w:tr w:rsidR="003F739B" w:rsidRPr="00C808DF" w14:paraId="6FB50CDF" w14:textId="77777777" w:rsidTr="00A268FA">
        <w:trPr>
          <w:trHeight w:val="292"/>
        </w:trPr>
        <w:tc>
          <w:tcPr>
            <w:tcW w:w="7907" w:type="dxa"/>
          </w:tcPr>
          <w:p w14:paraId="17641CF3" w14:textId="77777777" w:rsidR="003F739B" w:rsidRPr="00C808DF" w:rsidRDefault="003F739B" w:rsidP="00A268FA">
            <w:pPr>
              <w:tabs>
                <w:tab w:val="right" w:pos="3469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76B743E8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76456D5A" w14:textId="77777777" w:rsidTr="00A268FA">
        <w:trPr>
          <w:trHeight w:val="292"/>
        </w:trPr>
        <w:tc>
          <w:tcPr>
            <w:tcW w:w="7907" w:type="dxa"/>
          </w:tcPr>
          <w:p w14:paraId="0FBBAEF1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0C67A9">
              <w:rPr>
                <w:rFonts w:asciiTheme="minorHAnsi" w:hAnsiTheme="minorHAnsi" w:cstheme="minorHAnsi"/>
                <w:b/>
              </w:rPr>
              <w:t>BS</w:t>
            </w:r>
            <w:r w:rsidRPr="00C808DF">
              <w:rPr>
                <w:rFonts w:asciiTheme="minorHAnsi" w:hAnsiTheme="minorHAnsi" w:cstheme="minorHAnsi"/>
                <w:bCs/>
              </w:rPr>
              <w:t xml:space="preserve"> Mathematics and Economics</w:t>
            </w:r>
            <w:r>
              <w:rPr>
                <w:rFonts w:asciiTheme="minorHAnsi" w:hAnsiTheme="minorHAnsi" w:cstheme="minorHAnsi"/>
                <w:bCs/>
              </w:rPr>
              <w:t>, University of Illinois</w:t>
            </w:r>
          </w:p>
        </w:tc>
        <w:tc>
          <w:tcPr>
            <w:tcW w:w="1656" w:type="dxa"/>
          </w:tcPr>
          <w:p w14:paraId="2E3304A1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2008</w:t>
            </w:r>
          </w:p>
        </w:tc>
      </w:tr>
      <w:tr w:rsidR="003F739B" w:rsidRPr="00C808DF" w14:paraId="1818D07A" w14:textId="77777777" w:rsidTr="00A268FA">
        <w:trPr>
          <w:trHeight w:val="292"/>
        </w:trPr>
        <w:tc>
          <w:tcPr>
            <w:tcW w:w="7907" w:type="dxa"/>
          </w:tcPr>
          <w:p w14:paraId="6080FFDE" w14:textId="67C0468D" w:rsidR="00204B60" w:rsidRPr="00FE12B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Pure Mathematics</w:t>
            </w:r>
          </w:p>
        </w:tc>
        <w:tc>
          <w:tcPr>
            <w:tcW w:w="1656" w:type="dxa"/>
          </w:tcPr>
          <w:p w14:paraId="4FE4D053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</w:tbl>
    <w:p w14:paraId="437D96C0" w14:textId="77777777" w:rsidR="009A6089" w:rsidRPr="003B19FB" w:rsidRDefault="009A6089" w:rsidP="009A6089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Grants Awarded</w:t>
      </w:r>
    </w:p>
    <w:p w14:paraId="440D0C6E" w14:textId="77777777" w:rsidR="009A6089" w:rsidRPr="003B19FB" w:rsidRDefault="009A6089" w:rsidP="009A6089">
      <w:pPr>
        <w:rPr>
          <w:rFonts w:asciiTheme="minorHAnsi" w:hAnsiTheme="minorHAnsi" w:cstheme="minorHAnsi"/>
        </w:rPr>
      </w:pPr>
    </w:p>
    <w:p w14:paraId="43A2B925" w14:textId="77777777" w:rsidR="009A6089" w:rsidRPr="002C55BB" w:rsidRDefault="009A6089">
      <w:pPr>
        <w:pStyle w:val="Default"/>
        <w:numPr>
          <w:ilvl w:val="0"/>
          <w:numId w:val="69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Title: Harnessing GPT Technologies to Develop Students’ Statistical and Computational Thinking</w:t>
      </w:r>
    </w:p>
    <w:p w14:paraId="54A58A78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University of Illinois Center for Social and Behavioral Sciences</w:t>
      </w:r>
    </w:p>
    <w:p w14:paraId="6DBE091D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Small Grant Program</w:t>
      </w:r>
    </w:p>
    <w:p w14:paraId="2E70907A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Principal Investigator</w:t>
      </w:r>
    </w:p>
    <w:p w14:paraId="2F636460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Award: $29,450</w:t>
      </w:r>
    </w:p>
    <w:p w14:paraId="130E785E" w14:textId="7D7B70C0" w:rsidR="009A6089" w:rsidRPr="00BA4A4C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Project Period: 2024 – 202</w:t>
      </w:r>
      <w:r w:rsidR="00EA3C93">
        <w:rPr>
          <w:rFonts w:asciiTheme="majorHAnsi" w:hAnsiTheme="majorHAnsi" w:cstheme="majorHAnsi"/>
        </w:rPr>
        <w:t>6</w:t>
      </w:r>
      <w:r>
        <w:rPr>
          <w:rFonts w:asciiTheme="majorHAnsi" w:hAnsiTheme="majorHAnsi" w:cstheme="majorHAnsi"/>
        </w:rPr>
        <w:t xml:space="preserve"> </w:t>
      </w:r>
    </w:p>
    <w:p w14:paraId="2D2C582F" w14:textId="77777777" w:rsidR="009A6089" w:rsidRPr="000D6DF6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</w:p>
    <w:p w14:paraId="193FD918" w14:textId="77777777" w:rsidR="009A6089" w:rsidRPr="002C55BB" w:rsidRDefault="009A6089">
      <w:pPr>
        <w:pStyle w:val="Default"/>
        <w:numPr>
          <w:ilvl w:val="0"/>
          <w:numId w:val="68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Title: </w:t>
      </w:r>
      <w:r w:rsidRPr="00B82EBE">
        <w:rPr>
          <w:rFonts w:asciiTheme="majorHAnsi" w:hAnsiTheme="majorHAnsi" w:cstheme="majorHAnsi"/>
        </w:rPr>
        <w:t>Building a Modern Assessment for Statistical Literacy</w:t>
      </w:r>
    </w:p>
    <w:p w14:paraId="41783547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University of Illinois Office of the Provost</w:t>
      </w:r>
    </w:p>
    <w:p w14:paraId="3BA0AA2D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Provost’s Initiative on Teaching Advancement</w:t>
      </w:r>
    </w:p>
    <w:p w14:paraId="1DAD61D5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Co-Principal Investigator</w:t>
      </w:r>
    </w:p>
    <w:p w14:paraId="1F8EE7EC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Award: $7,500</w:t>
      </w:r>
    </w:p>
    <w:p w14:paraId="4863FD69" w14:textId="77777777" w:rsidR="009A6089" w:rsidRPr="00C355D5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Project Period: 2024 – 2025 </w:t>
      </w:r>
    </w:p>
    <w:p w14:paraId="3EFD7338" w14:textId="77777777" w:rsidR="009A6089" w:rsidRPr="00BA4A4C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</w:p>
    <w:p w14:paraId="1C3A0F86" w14:textId="77777777" w:rsidR="009A6089" w:rsidRPr="002C55BB" w:rsidRDefault="009A6089">
      <w:pPr>
        <w:pStyle w:val="Default"/>
        <w:numPr>
          <w:ilvl w:val="0"/>
          <w:numId w:val="62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Title: An Authentic Introduction to Data and Statistics</w:t>
      </w:r>
    </w:p>
    <w:p w14:paraId="7A725BE5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Agency: University of Illinois University Library </w:t>
      </w:r>
    </w:p>
    <w:p w14:paraId="103C66B1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Open Educational Resources Incentive Program</w:t>
      </w:r>
    </w:p>
    <w:p w14:paraId="783C4992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Project Director</w:t>
      </w:r>
    </w:p>
    <w:p w14:paraId="3BDF6BDD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Award: $6,000</w:t>
      </w:r>
    </w:p>
    <w:p w14:paraId="0539C0A6" w14:textId="77777777" w:rsidR="009A6089" w:rsidRPr="002C55BB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Project Period: 2024 – 2026 </w:t>
      </w:r>
    </w:p>
    <w:p w14:paraId="13A05F19" w14:textId="77777777" w:rsidR="009A6089" w:rsidRPr="002C55BB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</w:p>
    <w:p w14:paraId="0A6CFDCE" w14:textId="77777777" w:rsidR="009A6089" w:rsidRPr="003218B7" w:rsidRDefault="009A6089">
      <w:pPr>
        <w:pStyle w:val="Default"/>
        <w:numPr>
          <w:ilvl w:val="0"/>
          <w:numId w:val="63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Title: </w:t>
      </w:r>
      <w:r w:rsidRPr="003218B7">
        <w:rPr>
          <w:rFonts w:asciiTheme="majorHAnsi" w:hAnsiTheme="majorHAnsi" w:cstheme="majorHAnsi"/>
        </w:rPr>
        <w:t>Developing Gender Inclusive Activities for Quantitative Methods Courses</w:t>
      </w:r>
    </w:p>
    <w:p w14:paraId="12517266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Association for Psychological Science</w:t>
      </w:r>
    </w:p>
    <w:p w14:paraId="599E6D1F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Program: Fund </w:t>
      </w:r>
      <w:r w:rsidRPr="003218B7">
        <w:rPr>
          <w:rFonts w:asciiTheme="majorHAnsi" w:hAnsiTheme="majorHAnsi" w:cstheme="majorHAnsi"/>
        </w:rPr>
        <w:t>for Teaching and Public Understanding of Psychological Science</w:t>
      </w:r>
    </w:p>
    <w:p w14:paraId="2DCD35B3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Project Director</w:t>
      </w:r>
    </w:p>
    <w:p w14:paraId="3491DC09" w14:textId="77777777" w:rsidR="009A6089" w:rsidRPr="002C55BB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Award: $5,000</w:t>
      </w:r>
    </w:p>
    <w:p w14:paraId="5AB30E19" w14:textId="77777777" w:rsidR="009A6089" w:rsidRDefault="009A6089" w:rsidP="009A608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Project Period: 2023 – 2024</w:t>
      </w:r>
    </w:p>
    <w:p w14:paraId="2230C434" w14:textId="77777777" w:rsidR="009A6089" w:rsidRDefault="009A6089" w:rsidP="009A6089">
      <w:pPr>
        <w:rPr>
          <w:rFonts w:asciiTheme="minorHAnsi" w:hAnsiTheme="minorHAnsi" w:cstheme="minorHAnsi"/>
        </w:rPr>
      </w:pPr>
    </w:p>
    <w:p w14:paraId="43E3C0AE" w14:textId="77777777" w:rsidR="009A6089" w:rsidRDefault="009A6089" w:rsidP="009A6089">
      <w:pPr>
        <w:pStyle w:val="Default"/>
        <w:rPr>
          <w:rFonts w:asciiTheme="majorHAnsi" w:hAnsiTheme="majorHAnsi" w:cstheme="majorHAnsi"/>
          <w:color w:val="auto"/>
        </w:rPr>
      </w:pPr>
    </w:p>
    <w:p w14:paraId="1363991F" w14:textId="77777777" w:rsidR="009A6089" w:rsidRPr="003B19FB" w:rsidRDefault="009A6089" w:rsidP="009A6089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Grants Submitted</w:t>
      </w:r>
    </w:p>
    <w:p w14:paraId="6EF5FFCB" w14:textId="77777777" w:rsidR="009A6089" w:rsidRPr="003B19FB" w:rsidRDefault="009A6089" w:rsidP="009A6089">
      <w:pPr>
        <w:rPr>
          <w:rFonts w:asciiTheme="minorHAnsi" w:hAnsiTheme="minorHAnsi" w:cstheme="minorHAnsi"/>
        </w:rPr>
      </w:pPr>
    </w:p>
    <w:p w14:paraId="59E0AFAE" w14:textId="77777777" w:rsidR="00EA3C93" w:rsidRDefault="00EA3C93" w:rsidP="00715765">
      <w:pPr>
        <w:pStyle w:val="Default"/>
        <w:numPr>
          <w:ilvl w:val="0"/>
          <w:numId w:val="63"/>
        </w:numPr>
        <w:rPr>
          <w:rFonts w:asciiTheme="majorHAnsi" w:hAnsiTheme="majorHAnsi" w:cstheme="majorHAnsi"/>
        </w:rPr>
      </w:pPr>
      <w:r w:rsidRPr="00EA3C93">
        <w:rPr>
          <w:rFonts w:asciiTheme="majorHAnsi" w:hAnsiTheme="majorHAnsi" w:cstheme="majorHAnsi"/>
        </w:rPr>
        <w:t>Title: Developing a student-centered formative assessment framework for authentic visual data literacy</w:t>
      </w:r>
    </w:p>
    <w:p w14:paraId="12E41EA5" w14:textId="7E2B3016" w:rsidR="00EA3C93" w:rsidRPr="00EA3C93" w:rsidRDefault="00EA3C93" w:rsidP="00EA3C93">
      <w:pPr>
        <w:pStyle w:val="Default"/>
        <w:rPr>
          <w:rFonts w:asciiTheme="majorHAnsi" w:hAnsiTheme="majorHAnsi" w:cstheme="majorHAnsi"/>
        </w:rPr>
      </w:pPr>
      <w:r w:rsidRPr="00EA3C93">
        <w:rPr>
          <w:rFonts w:asciiTheme="majorHAnsi" w:hAnsiTheme="majorHAnsi" w:cstheme="majorHAnsi"/>
        </w:rPr>
        <w:t>Agency: The Spencer Foundation</w:t>
      </w:r>
    </w:p>
    <w:p w14:paraId="547859DC" w14:textId="13C62566" w:rsidR="00EA3C93" w:rsidRDefault="00EA3C93" w:rsidP="00EA3C93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Research Grants on Education: Small</w:t>
      </w:r>
    </w:p>
    <w:p w14:paraId="281C366C" w14:textId="3F4053F1" w:rsidR="00EA3C93" w:rsidRDefault="00EA3C93" w:rsidP="00EA3C93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Principal Investigator</w:t>
      </w:r>
    </w:p>
    <w:p w14:paraId="5D609D7B" w14:textId="79C912E8" w:rsidR="00EA3C93" w:rsidRDefault="00EA3C93" w:rsidP="00EA3C93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Requested Total Budget: $49,883</w:t>
      </w:r>
    </w:p>
    <w:p w14:paraId="5E866620" w14:textId="44159130" w:rsidR="00EA3C93" w:rsidRPr="00BA4A4C" w:rsidRDefault="00EA3C93" w:rsidP="00EA3C93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Project Period: 2026 – 2028 </w:t>
      </w:r>
    </w:p>
    <w:p w14:paraId="565CC1F2" w14:textId="77777777" w:rsidR="00EA3C93" w:rsidRPr="00EA3C93" w:rsidRDefault="00EA3C93" w:rsidP="00EA3C93">
      <w:pPr>
        <w:pStyle w:val="Default"/>
        <w:rPr>
          <w:rFonts w:asciiTheme="majorHAnsi" w:hAnsiTheme="majorHAnsi" w:cstheme="majorHAnsi"/>
          <w:i/>
          <w:iCs/>
        </w:rPr>
      </w:pPr>
    </w:p>
    <w:p w14:paraId="6E62FE29" w14:textId="2AB0A954" w:rsidR="009A6089" w:rsidRPr="002C55BB" w:rsidRDefault="009A6089" w:rsidP="00EA3C93">
      <w:pPr>
        <w:pStyle w:val="Default"/>
        <w:numPr>
          <w:ilvl w:val="0"/>
          <w:numId w:val="132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Title: Learning Statistics – The Neuroscience of Desirable Difficulties</w:t>
      </w:r>
    </w:p>
    <w:p w14:paraId="66BD6EFE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National Science Foundation</w:t>
      </w:r>
    </w:p>
    <w:p w14:paraId="0C57E91B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Small Grant Program</w:t>
      </w:r>
    </w:p>
    <w:p w14:paraId="23967AB1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Senior Personnel</w:t>
      </w:r>
    </w:p>
    <w:p w14:paraId="5EED8F85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Requested Total Budget: $1,499,820</w:t>
      </w:r>
    </w:p>
    <w:p w14:paraId="5AA7DC7F" w14:textId="77777777" w:rsidR="009A6089" w:rsidRPr="00BA4A4C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Project Period: 2025 – 2029 </w:t>
      </w:r>
    </w:p>
    <w:p w14:paraId="09207A20" w14:textId="034A8DC4" w:rsidR="0057115B" w:rsidRPr="003B19FB" w:rsidRDefault="004C21DD" w:rsidP="0057115B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Peer-Reviewed </w:t>
      </w:r>
      <w:r w:rsidR="0057115B">
        <w:rPr>
          <w:rFonts w:asciiTheme="minorHAnsi" w:hAnsiTheme="minorHAnsi" w:cstheme="minorHAnsi"/>
        </w:rPr>
        <w:t xml:space="preserve">Publications </w:t>
      </w:r>
      <w:r w:rsidR="00B06446">
        <w:rPr>
          <w:rFonts w:asciiTheme="minorHAnsi" w:hAnsiTheme="minorHAnsi" w:cstheme="minorHAnsi"/>
          <w:b w:val="0"/>
          <w:bCs w:val="0"/>
        </w:rPr>
        <w:t>(</w:t>
      </w:r>
      <w:r w:rsidR="00B06446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B06446">
        <w:rPr>
          <w:rFonts w:asciiTheme="minorHAnsi" w:hAnsiTheme="minorHAnsi" w:cstheme="minorHAnsi"/>
          <w:b w:val="0"/>
          <w:bCs w:val="0"/>
        </w:rPr>
        <w:t>Former Student or Mentee)</w:t>
      </w:r>
    </w:p>
    <w:p w14:paraId="3DF9DD04" w14:textId="77777777" w:rsidR="0057115B" w:rsidRPr="005570C7" w:rsidRDefault="0057115B" w:rsidP="0057115B">
      <w:pPr>
        <w:pStyle w:val="Default"/>
        <w:rPr>
          <w:rFonts w:asciiTheme="majorHAnsi" w:hAnsiTheme="majorHAnsi" w:cstheme="majorHAnsi"/>
          <w:i/>
          <w:iCs/>
        </w:rPr>
      </w:pPr>
    </w:p>
    <w:p w14:paraId="0D8AE009" w14:textId="66A98408" w:rsidR="00B466D9" w:rsidRPr="00B466D9" w:rsidRDefault="00B466D9" w:rsidP="00B466D9">
      <w:pPr>
        <w:pStyle w:val="Body"/>
        <w:numPr>
          <w:ilvl w:val="0"/>
          <w:numId w:val="12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Jeng, A.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Drew, J.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Kala, B.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Gongati, S.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</w:t>
      </w:r>
      <w:r w:rsidR="00837A9D">
        <w:rPr>
          <w:rFonts w:asciiTheme="majorHAnsi" w:hAnsiTheme="majorHAnsi" w:cstheme="majorHAnsi"/>
          <w:color w:val="000000"/>
          <w:sz w:val="24"/>
          <w:szCs w:val="24"/>
          <w:lang w:bidi="ta-IN"/>
        </w:rPr>
        <w:t>2026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Students’ statistical thinking when using generative AI: A descriptive case study.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Journal of Statistics and Data Science Education</w:t>
      </w:r>
      <w:r w:rsidR="00EB2E7A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, 34</w:t>
      </w:r>
      <w:r w:rsidR="00EB2E7A">
        <w:rPr>
          <w:rFonts w:asciiTheme="majorHAnsi" w:hAnsiTheme="majorHAnsi" w:cstheme="majorHAnsi"/>
          <w:color w:val="000000"/>
          <w:sz w:val="24"/>
          <w:szCs w:val="24"/>
          <w:lang w:bidi="ta-IN"/>
        </w:rPr>
        <w:t>(1), 4-15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hyperlink r:id="rId10" w:history="1">
        <w:r w:rsidR="003774C8" w:rsidRPr="000B165B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https://doi.org/10.1080/26939169.2025.2596684</w:t>
        </w:r>
      </w:hyperlink>
      <w:r w:rsidR="003774C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71873F0D" w14:textId="77777777" w:rsidR="00B466D9" w:rsidRPr="00B466D9" w:rsidRDefault="00B466D9" w:rsidP="00B466D9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2B7F010" w14:textId="6E7EB24B" w:rsidR="007034E4" w:rsidRPr="007034E4" w:rsidRDefault="007034E4" w:rsidP="00B466D9">
      <w:pPr>
        <w:pStyle w:val="Body"/>
        <w:numPr>
          <w:ilvl w:val="0"/>
          <w:numId w:val="12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</w:t>
      </w:r>
      <w:r w:rsidRPr="007034E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ao, V.N.V.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Bye, J.K. (2025). A “</w:t>
      </w:r>
      <w:r w:rsidRPr="007034E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</w:t>
      </w:r>
      <w:r w:rsidRPr="007034E4">
        <w:rPr>
          <w:sz w:val="24"/>
          <w:szCs w:val="24"/>
        </w:rPr>
        <w:t xml:space="preserve"> &lt; .05” boundary effect in the encoding and retrieval of </w:t>
      </w:r>
      <w:r w:rsidRPr="007034E4">
        <w:rPr>
          <w:i/>
          <w:iCs/>
          <w:sz w:val="24"/>
          <w:szCs w:val="24"/>
        </w:rPr>
        <w:t>p</w:t>
      </w:r>
      <w:r w:rsidRPr="007034E4">
        <w:rPr>
          <w:sz w:val="24"/>
          <w:szCs w:val="24"/>
        </w:rPr>
        <w:t>-values from scientific texts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In D. Barner, C. Walker, A. Ruggeri, &amp; N. Bramley (Eds.), </w:t>
      </w:r>
      <w:r w:rsidRPr="007034E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Proceedings of the 47th Annual Conference of the Cognitive Science Society</w:t>
      </w:r>
      <w:r w:rsidR="002A01F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2A01F9" w:rsidRPr="002A01F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(pp. 6154-6161). </w:t>
      </w:r>
      <w:hyperlink r:id="rId11" w:history="1">
        <w:r w:rsidR="002A01F9" w:rsidRPr="002C53E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https://escholarship.org/uc/item/08x7m34h</w:t>
        </w:r>
      </w:hyperlink>
      <w:r w:rsidR="002A01F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64CBC516" w14:textId="03F1EEDA" w:rsidR="007034E4" w:rsidRPr="007034E4" w:rsidRDefault="007034E4" w:rsidP="007034E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5421AC3" w14:textId="6A269DB2" w:rsidR="007034E4" w:rsidRPr="007034E4" w:rsidRDefault="007034E4">
      <w:pPr>
        <w:pStyle w:val="Body"/>
        <w:numPr>
          <w:ilvl w:val="0"/>
          <w:numId w:val="11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Varma, S., &amp; </w:t>
      </w:r>
      <w:r w:rsidRPr="007034E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(2025). Perceived clusters may not explain people’s judgments of approximate numerosity. In D. Barner, C. Walker, A. Ruggeri, &amp; N. Bramley (Eds.), </w:t>
      </w:r>
      <w:r w:rsidRPr="007034E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Proceedings of the 47th Annual Conference of the Cognitive Science Society</w:t>
      </w:r>
      <w:r w:rsidR="005854A8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5854A8">
        <w:rPr>
          <w:rFonts w:asciiTheme="majorHAnsi" w:hAnsiTheme="majorHAnsi" w:cstheme="majorHAnsi"/>
          <w:color w:val="000000"/>
          <w:sz w:val="24"/>
          <w:szCs w:val="24"/>
          <w:lang w:bidi="ta-IN"/>
        </w:rPr>
        <w:t>(pp. 3011-3018)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  <w:r w:rsidR="005854A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hyperlink r:id="rId12" w:history="1">
        <w:r w:rsidR="005854A8" w:rsidRPr="000B165B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https://escholarship.org/uc/item/79s8k1p8</w:t>
        </w:r>
      </w:hyperlink>
      <w:r w:rsidR="005854A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6A203D91" w14:textId="77777777" w:rsidR="007034E4" w:rsidRPr="007034E4" w:rsidRDefault="007034E4" w:rsidP="007034E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5C59117" w14:textId="13B015D4" w:rsidR="003A43B8" w:rsidRPr="00C04AAB" w:rsidRDefault="003A43B8">
      <w:pPr>
        <w:pStyle w:val="Body"/>
        <w:numPr>
          <w:ilvl w:val="0"/>
          <w:numId w:val="11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Legacy, C., Zieffler, A., </w:t>
      </w:r>
      <w:r w:rsidRPr="007034E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delMas, R. (</w:t>
      </w:r>
      <w:r w:rsidR="006D2167"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2025</w:t>
      </w:r>
      <w:r w:rsidRPr="007034E4">
        <w:rPr>
          <w:rFonts w:asciiTheme="majorHAnsi" w:hAnsiTheme="majorHAnsi" w:cstheme="majorHAnsi"/>
          <w:sz w:val="24"/>
          <w:szCs w:val="24"/>
        </w:rPr>
        <w:t>). Vampires and star-crossed lovers: Secondary teachers’ reasoning about</w:t>
      </w:r>
      <w:r w:rsidRPr="0044274A">
        <w:rPr>
          <w:rFonts w:asciiTheme="majorHAnsi" w:hAnsiTheme="majorHAnsi" w:cstheme="majorHAnsi"/>
          <w:sz w:val="24"/>
          <w:szCs w:val="24"/>
        </w:rPr>
        <w:t xml:space="preserve"> the connections between multivariate data and visualization. </w:t>
      </w:r>
      <w:r w:rsidRPr="0044274A">
        <w:rPr>
          <w:rFonts w:asciiTheme="majorHAnsi" w:hAnsiTheme="majorHAnsi" w:cstheme="majorHAnsi"/>
          <w:i/>
          <w:iCs/>
          <w:sz w:val="24"/>
          <w:szCs w:val="24"/>
        </w:rPr>
        <w:t>Statistics Education Research Journal</w:t>
      </w:r>
      <w:r w:rsidR="006D2167">
        <w:rPr>
          <w:rFonts w:asciiTheme="majorHAnsi" w:hAnsiTheme="majorHAnsi" w:cstheme="majorHAnsi"/>
          <w:i/>
          <w:iCs/>
          <w:sz w:val="24"/>
          <w:szCs w:val="24"/>
        </w:rPr>
        <w:t>, 24</w:t>
      </w:r>
      <w:r w:rsidR="006D2167">
        <w:rPr>
          <w:rFonts w:asciiTheme="majorHAnsi" w:hAnsiTheme="majorHAnsi" w:cstheme="majorHAnsi"/>
          <w:sz w:val="24"/>
          <w:szCs w:val="24"/>
        </w:rPr>
        <w:t>(1)</w:t>
      </w:r>
      <w:r w:rsidRPr="0044274A">
        <w:rPr>
          <w:rFonts w:asciiTheme="majorHAnsi" w:hAnsiTheme="majorHAnsi" w:cstheme="majorHAnsi"/>
          <w:i/>
          <w:iCs/>
          <w:sz w:val="24"/>
          <w:szCs w:val="24"/>
        </w:rPr>
        <w:t>.</w:t>
      </w:r>
      <w:r w:rsidR="006D2167">
        <w:rPr>
          <w:rFonts w:asciiTheme="majorHAnsi" w:hAnsiTheme="majorHAnsi" w:cstheme="majorHAnsi"/>
          <w:i/>
          <w:iCs/>
          <w:sz w:val="24"/>
          <w:szCs w:val="24"/>
        </w:rPr>
        <w:t xml:space="preserve"> </w:t>
      </w:r>
      <w:hyperlink r:id="rId13" w:history="1">
        <w:r w:rsidR="006D2167" w:rsidRPr="006D2167">
          <w:rPr>
            <w:rStyle w:val="Hyperlink"/>
            <w:rFonts w:asciiTheme="majorHAnsi" w:hAnsiTheme="majorHAnsi" w:cstheme="majorHAnsi"/>
            <w:sz w:val="24"/>
            <w:szCs w:val="24"/>
          </w:rPr>
          <w:t>https://doi.org/10.52041/serj.v24i1.613</w:t>
        </w:r>
      </w:hyperlink>
      <w:r w:rsidR="006D2167">
        <w:rPr>
          <w:rFonts w:asciiTheme="majorHAnsi" w:hAnsiTheme="majorHAnsi" w:cstheme="majorHAnsi"/>
          <w:i/>
          <w:iCs/>
          <w:sz w:val="24"/>
          <w:szCs w:val="24"/>
        </w:rPr>
        <w:t xml:space="preserve"> </w:t>
      </w:r>
    </w:p>
    <w:p w14:paraId="672758E5" w14:textId="77777777" w:rsidR="003A43B8" w:rsidRPr="003A43B8" w:rsidRDefault="003A43B8" w:rsidP="003A43B8">
      <w:pPr>
        <w:pStyle w:val="Body"/>
        <w:ind w:firstLine="0"/>
        <w:rPr>
          <w:rFonts w:asciiTheme="majorHAnsi" w:hAnsiTheme="majorHAnsi" w:cstheme="majorBidi"/>
          <w:color w:val="000000"/>
          <w:sz w:val="24"/>
          <w:szCs w:val="24"/>
          <w:lang w:bidi="ta-IN"/>
        </w:rPr>
      </w:pPr>
    </w:p>
    <w:p w14:paraId="7322F4E0" w14:textId="075BC87F" w:rsidR="00E16C85" w:rsidRPr="00C649BD" w:rsidRDefault="00E16C85">
      <w:pPr>
        <w:pStyle w:val="Body"/>
        <w:numPr>
          <w:ilvl w:val="0"/>
          <w:numId w:val="92"/>
        </w:numPr>
        <w:rPr>
          <w:rFonts w:asciiTheme="majorHAnsi" w:hAnsiTheme="majorHAnsi" w:cstheme="majorBidi"/>
          <w:color w:val="000000"/>
          <w:sz w:val="24"/>
          <w:szCs w:val="24"/>
          <w:lang w:bidi="ta-IN"/>
        </w:rPr>
      </w:pP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Simpson, M.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 xml:space="preserve">, &amp; </w:t>
      </w:r>
      <w:r w:rsidRPr="408A204B">
        <w:rPr>
          <w:rFonts w:asciiTheme="majorHAnsi" w:hAnsiTheme="majorHAnsi" w:cstheme="majorBidi"/>
          <w:b/>
          <w:bCs/>
          <w:color w:val="000000" w:themeColor="text1"/>
          <w:sz w:val="24"/>
          <w:szCs w:val="24"/>
          <w:lang w:bidi="ta-IN"/>
        </w:rPr>
        <w:t xml:space="preserve">Rao, V.N.V. 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(</w:t>
      </w:r>
      <w:r w:rsidR="00AD7FB7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2024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 xml:space="preserve">). </w:t>
      </w:r>
      <w:r w:rsidRPr="00C649BD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Association between generational trauma and progressive dementia types.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 xml:space="preserve"> </w:t>
      </w:r>
      <w:r w:rsidRPr="00C649BD">
        <w:rPr>
          <w:rFonts w:asciiTheme="majorHAnsi" w:hAnsiTheme="majorHAnsi" w:cstheme="majorBidi"/>
          <w:i/>
          <w:iCs/>
          <w:sz w:val="24"/>
          <w:szCs w:val="24"/>
        </w:rPr>
        <w:t>Minnesota Undergraduate Research &amp; Academic Journal</w:t>
      </w:r>
      <w:r w:rsidR="00AD7FB7">
        <w:rPr>
          <w:rFonts w:asciiTheme="majorHAnsi" w:hAnsiTheme="majorHAnsi" w:cstheme="majorBidi"/>
          <w:i/>
          <w:iCs/>
          <w:sz w:val="24"/>
          <w:szCs w:val="24"/>
        </w:rPr>
        <w:t>, 6</w:t>
      </w:r>
      <w:r w:rsidR="00AD7FB7">
        <w:rPr>
          <w:rFonts w:asciiTheme="majorHAnsi" w:hAnsiTheme="majorHAnsi" w:cstheme="majorBidi"/>
          <w:sz w:val="24"/>
          <w:szCs w:val="24"/>
        </w:rPr>
        <w:t>(1)</w:t>
      </w:r>
      <w:r w:rsidRPr="408A204B">
        <w:rPr>
          <w:rFonts w:asciiTheme="majorHAnsi" w:hAnsiTheme="majorHAnsi" w:cstheme="majorBidi"/>
          <w:sz w:val="24"/>
          <w:szCs w:val="24"/>
        </w:rPr>
        <w:t>.</w:t>
      </w:r>
      <w:r w:rsidR="00AD7FB7">
        <w:rPr>
          <w:rFonts w:asciiTheme="majorHAnsi" w:hAnsiTheme="majorHAnsi" w:cstheme="majorBidi"/>
          <w:sz w:val="24"/>
          <w:szCs w:val="24"/>
        </w:rPr>
        <w:t xml:space="preserve"> Available at </w:t>
      </w:r>
      <w:hyperlink r:id="rId14" w:history="1">
        <w:r w:rsidR="00AD7FB7" w:rsidRPr="00AC1036">
          <w:rPr>
            <w:rStyle w:val="Hyperlink"/>
            <w:rFonts w:asciiTheme="majorHAnsi" w:hAnsiTheme="majorHAnsi" w:cstheme="majorBidi"/>
            <w:sz w:val="24"/>
            <w:szCs w:val="24"/>
          </w:rPr>
          <w:t>http://z.umn.edu/MURAJ</w:t>
        </w:r>
      </w:hyperlink>
      <w:r w:rsidR="00AD7FB7">
        <w:rPr>
          <w:rFonts w:asciiTheme="majorHAnsi" w:hAnsiTheme="majorHAnsi" w:cstheme="majorBidi"/>
          <w:sz w:val="24"/>
          <w:szCs w:val="24"/>
        </w:rPr>
        <w:t xml:space="preserve"> </w:t>
      </w:r>
    </w:p>
    <w:p w14:paraId="23EB540F" w14:textId="77777777" w:rsidR="00E16C85" w:rsidRPr="00E16C85" w:rsidRDefault="00E16C85" w:rsidP="00E16C85">
      <w:pPr>
        <w:pStyle w:val="Default"/>
        <w:rPr>
          <w:rFonts w:asciiTheme="majorHAnsi" w:hAnsiTheme="majorHAnsi" w:cstheme="majorHAnsi"/>
          <w:i/>
          <w:iCs/>
        </w:rPr>
      </w:pPr>
    </w:p>
    <w:p w14:paraId="0399CB50" w14:textId="5BA6FD87" w:rsidR="00C649BD" w:rsidRDefault="00C649BD">
      <w:pPr>
        <w:pStyle w:val="Default"/>
        <w:numPr>
          <w:ilvl w:val="0"/>
          <w:numId w:val="91"/>
        </w:numPr>
        <w:rPr>
          <w:rFonts w:asciiTheme="majorHAnsi" w:hAnsiTheme="majorHAnsi" w:cstheme="majorHAnsi"/>
          <w:i/>
          <w:iCs/>
        </w:rPr>
      </w:pP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 xml:space="preserve">, Bye, J.K., </w:t>
      </w:r>
      <w:r>
        <w:rPr>
          <w:rFonts w:asciiTheme="majorHAnsi" w:hAnsiTheme="majorHAnsi" w:cstheme="majorHAnsi"/>
        </w:rPr>
        <w:t xml:space="preserve">&amp; </w:t>
      </w:r>
      <w:r w:rsidRPr="00E36217">
        <w:rPr>
          <w:rFonts w:asciiTheme="majorHAnsi" w:hAnsiTheme="majorHAnsi" w:cstheme="majorHAnsi"/>
        </w:rPr>
        <w:t>Varma, S (</w:t>
      </w:r>
      <w:r w:rsidR="00E16C85">
        <w:rPr>
          <w:rFonts w:asciiTheme="majorHAnsi" w:hAnsiTheme="majorHAnsi" w:cstheme="majorHAnsi"/>
        </w:rPr>
        <w:t>2024</w:t>
      </w:r>
      <w:r w:rsidRPr="00E36217">
        <w:rPr>
          <w:rFonts w:asciiTheme="majorHAnsi" w:hAnsiTheme="majorHAnsi" w:cstheme="majorHAnsi"/>
        </w:rPr>
        <w:t xml:space="preserve">). </w:t>
      </w:r>
      <w:r w:rsidRPr="00C649BD">
        <w:rPr>
          <w:rFonts w:asciiTheme="majorHAnsi" w:hAnsiTheme="majorHAnsi" w:cstheme="majorHAnsi"/>
        </w:rPr>
        <w:t xml:space="preserve">The psychological reality of the learned “p &lt; 0.05” barrier. </w:t>
      </w:r>
      <w:r w:rsidRPr="00C649BD">
        <w:rPr>
          <w:rFonts w:asciiTheme="majorHAnsi" w:hAnsiTheme="majorHAnsi" w:cstheme="majorHAnsi"/>
          <w:i/>
          <w:iCs/>
        </w:rPr>
        <w:t>Cognitive Research: Principles and Implications</w:t>
      </w:r>
      <w:r w:rsidR="00E16C85">
        <w:rPr>
          <w:rFonts w:asciiTheme="majorHAnsi" w:hAnsiTheme="majorHAnsi" w:cstheme="majorHAnsi"/>
          <w:i/>
          <w:iCs/>
        </w:rPr>
        <w:t>, 9</w:t>
      </w:r>
      <w:r w:rsidR="00E16C85">
        <w:rPr>
          <w:rFonts w:asciiTheme="majorHAnsi" w:hAnsiTheme="majorHAnsi" w:cstheme="majorHAnsi"/>
        </w:rPr>
        <w:t>, 27</w:t>
      </w:r>
      <w:r w:rsidRPr="00C649BD">
        <w:rPr>
          <w:rFonts w:asciiTheme="majorHAnsi" w:hAnsiTheme="majorHAnsi" w:cstheme="majorHAnsi"/>
          <w:i/>
          <w:iCs/>
        </w:rPr>
        <w:t>.</w:t>
      </w:r>
      <w:r w:rsidR="00E16C85">
        <w:rPr>
          <w:rFonts w:asciiTheme="majorHAnsi" w:hAnsiTheme="majorHAnsi" w:cstheme="majorHAnsi"/>
          <w:i/>
          <w:iCs/>
        </w:rPr>
        <w:t xml:space="preserve"> </w:t>
      </w:r>
      <w:hyperlink r:id="rId15" w:history="1">
        <w:r w:rsidR="00E16C85" w:rsidRPr="00AD7FB7">
          <w:rPr>
            <w:rStyle w:val="Hyperlink"/>
            <w:rFonts w:asciiTheme="majorHAnsi" w:hAnsiTheme="majorHAnsi" w:cstheme="majorHAnsi"/>
          </w:rPr>
          <w:t>https://doi.org/10.1186/s41235-024-00553-x</w:t>
        </w:r>
      </w:hyperlink>
      <w:r w:rsidR="00E16C85" w:rsidRPr="00AD7FB7">
        <w:rPr>
          <w:rFonts w:asciiTheme="majorHAnsi" w:hAnsiTheme="majorHAnsi" w:cstheme="majorHAnsi"/>
        </w:rPr>
        <w:t xml:space="preserve"> </w:t>
      </w:r>
    </w:p>
    <w:p w14:paraId="19CC2D10" w14:textId="3F706B71" w:rsidR="00C649BD" w:rsidRDefault="00C649BD" w:rsidP="00C649BD">
      <w:pPr>
        <w:pStyle w:val="Default"/>
        <w:rPr>
          <w:rFonts w:asciiTheme="majorHAnsi" w:hAnsiTheme="majorHAnsi" w:cstheme="majorHAnsi"/>
        </w:rPr>
      </w:pPr>
    </w:p>
    <w:p w14:paraId="0C080034" w14:textId="795252C6" w:rsidR="00B06446" w:rsidRDefault="00B06446">
      <w:pPr>
        <w:pStyle w:val="Default"/>
        <w:numPr>
          <w:ilvl w:val="0"/>
          <w:numId w:val="90"/>
        </w:numPr>
        <w:rPr>
          <w:rFonts w:asciiTheme="majorHAnsi" w:hAnsiTheme="majorHAnsi" w:cstheme="majorHAnsi"/>
        </w:rPr>
      </w:pPr>
      <w:r w:rsidRPr="00A12912">
        <w:rPr>
          <w:rFonts w:asciiTheme="majorHAnsi" w:hAnsiTheme="majorHAnsi" w:cstheme="majorHAnsi"/>
        </w:rPr>
        <w:t>Ancel, E.E.</w:t>
      </w:r>
      <w:r w:rsidRPr="00A12912">
        <w:rPr>
          <w:rFonts w:asciiTheme="majorHAnsi" w:hAnsiTheme="majorHAnsi" w:cstheme="majorHAnsi"/>
          <w:vertAlign w:val="superscript"/>
        </w:rPr>
        <w:t>‡</w:t>
      </w:r>
      <w:r w:rsidRPr="00A12912">
        <w:rPr>
          <w:rFonts w:asciiTheme="majorHAnsi" w:hAnsiTheme="majorHAnsi" w:cstheme="majorHAnsi"/>
        </w:rPr>
        <w:t>, Smith, M.L.</w:t>
      </w:r>
      <w:r w:rsidRPr="00A12912">
        <w:rPr>
          <w:rFonts w:asciiTheme="majorHAnsi" w:hAnsiTheme="majorHAnsi" w:cstheme="majorHAnsi"/>
          <w:vertAlign w:val="superscript"/>
        </w:rPr>
        <w:t>‡</w:t>
      </w:r>
      <w:r w:rsidRPr="00A12912">
        <w:rPr>
          <w:rFonts w:asciiTheme="majorHAnsi" w:hAnsiTheme="majorHAnsi" w:cstheme="majorHAnsi"/>
        </w:rPr>
        <w:t xml:space="preserve">, </w:t>
      </w:r>
      <w:r w:rsidRPr="00A12912">
        <w:rPr>
          <w:rFonts w:asciiTheme="majorHAnsi" w:hAnsiTheme="majorHAnsi" w:cstheme="majorHAnsi"/>
          <w:b/>
          <w:bCs/>
        </w:rPr>
        <w:t>Rao, V.N.V.</w:t>
      </w:r>
      <w:r w:rsidRPr="00A12912">
        <w:rPr>
          <w:rFonts w:asciiTheme="majorHAnsi" w:hAnsiTheme="majorHAnsi" w:cstheme="majorHAnsi"/>
        </w:rPr>
        <w:t>, &amp; Munson, B. (</w:t>
      </w:r>
      <w:r w:rsidR="00C93C2A">
        <w:rPr>
          <w:rFonts w:asciiTheme="majorHAnsi" w:hAnsiTheme="majorHAnsi" w:cstheme="majorHAnsi"/>
        </w:rPr>
        <w:t>2023</w:t>
      </w:r>
      <w:r w:rsidRPr="00A12912">
        <w:rPr>
          <w:rFonts w:asciiTheme="majorHAnsi" w:hAnsiTheme="majorHAnsi" w:cstheme="majorHAnsi"/>
        </w:rPr>
        <w:t xml:space="preserve">). </w:t>
      </w:r>
      <w:r w:rsidRPr="0044274A">
        <w:rPr>
          <w:rFonts w:asciiTheme="majorHAnsi" w:hAnsiTheme="majorHAnsi" w:cstheme="majorHAnsi"/>
        </w:rPr>
        <w:t xml:space="preserve">Relating Automated Acoustic Measures and Listener Ratings of Children’s Productions of Word-Initial /ɹ/ and /w/. </w:t>
      </w:r>
      <w:r w:rsidRPr="0044274A">
        <w:rPr>
          <w:rFonts w:asciiTheme="majorHAnsi" w:hAnsiTheme="majorHAnsi" w:cstheme="majorHAnsi"/>
          <w:i/>
          <w:iCs/>
        </w:rPr>
        <w:t>Journal of Speech, Language, and Hearing Research</w:t>
      </w:r>
      <w:r w:rsidR="0055569E">
        <w:rPr>
          <w:rFonts w:asciiTheme="majorHAnsi" w:hAnsiTheme="majorHAnsi" w:cstheme="majorHAnsi"/>
          <w:i/>
          <w:iCs/>
        </w:rPr>
        <w:t>, 66</w:t>
      </w:r>
      <w:r w:rsidR="0055569E">
        <w:rPr>
          <w:rFonts w:asciiTheme="majorHAnsi" w:hAnsiTheme="majorHAnsi" w:cstheme="majorHAnsi"/>
        </w:rPr>
        <w:t>(9), 3413-3427</w:t>
      </w:r>
      <w:r w:rsidRPr="0044274A">
        <w:rPr>
          <w:rFonts w:asciiTheme="majorHAnsi" w:hAnsiTheme="majorHAnsi" w:cstheme="majorHAnsi"/>
          <w:i/>
          <w:iCs/>
        </w:rPr>
        <w:t xml:space="preserve">. </w:t>
      </w:r>
      <w:hyperlink r:id="rId16" w:history="1">
        <w:r w:rsidR="00C93C2A" w:rsidRPr="00C93C2A">
          <w:rPr>
            <w:rStyle w:val="Hyperlink"/>
            <w:rFonts w:asciiTheme="majorHAnsi" w:hAnsiTheme="majorHAnsi" w:cstheme="majorHAnsi"/>
          </w:rPr>
          <w:t>https://doi.org/10.1044/2023_JSLHR-22-00713</w:t>
        </w:r>
      </w:hyperlink>
      <w:r w:rsidR="00C93C2A" w:rsidRPr="00C93C2A">
        <w:rPr>
          <w:rFonts w:asciiTheme="majorHAnsi" w:hAnsiTheme="majorHAnsi" w:cstheme="majorHAnsi"/>
        </w:rPr>
        <w:t xml:space="preserve"> </w:t>
      </w:r>
    </w:p>
    <w:p w14:paraId="663E7E39" w14:textId="7F53A489" w:rsidR="004C21DD" w:rsidRDefault="004C21DD" w:rsidP="004C21DD">
      <w:pPr>
        <w:pStyle w:val="Default"/>
        <w:rPr>
          <w:rFonts w:asciiTheme="majorHAnsi" w:hAnsiTheme="majorHAnsi" w:cstheme="majorHAnsi"/>
        </w:rPr>
      </w:pPr>
    </w:p>
    <w:p w14:paraId="6A2E5A0D" w14:textId="073B0C4D" w:rsidR="004C21DD" w:rsidRPr="004C21DD" w:rsidRDefault="004C21DD">
      <w:pPr>
        <w:pStyle w:val="ListParagraph"/>
        <w:numPr>
          <w:ilvl w:val="0"/>
          <w:numId w:val="89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lang w:bidi="ta-IN"/>
        </w:rPr>
        <w:t>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lang w:bidi="ta-IN"/>
        </w:rPr>
        <w:t>, &amp; Friedlander, E</w:t>
      </w:r>
      <w:r w:rsidRPr="0054577E">
        <w:rPr>
          <w:rFonts w:asciiTheme="majorHAnsi" w:hAnsiTheme="majorHAnsi" w:cstheme="majorHAnsi"/>
          <w:color w:val="000000"/>
          <w:lang w:bidi="ta-IN"/>
        </w:rPr>
        <w:t xml:space="preserve">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(2023). A framework for the design of gender inclusive activities. In E.M. Jones (Ed.),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Fostering Learning of Statistics and Data Science: Proceedings of the Satellite Conference of the International Association for Statistical Education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Available at </w:t>
      </w:r>
      <w:hyperlink r:id="rId17" w:history="1">
        <w:r w:rsidRPr="00DC0D20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https://iase-web.org/Webinars.php?p=230711_2000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p w14:paraId="680287BE" w14:textId="32C01CAC" w:rsidR="00B06446" w:rsidRPr="00B06446" w:rsidRDefault="00B06446" w:rsidP="00B06446">
      <w:pPr>
        <w:pStyle w:val="Default"/>
        <w:rPr>
          <w:rFonts w:asciiTheme="majorHAnsi" w:hAnsiTheme="majorHAnsi" w:cstheme="majorHAnsi"/>
          <w:i/>
          <w:iCs/>
        </w:rPr>
      </w:pPr>
    </w:p>
    <w:p w14:paraId="5DB67140" w14:textId="544C3992" w:rsidR="00496518" w:rsidRPr="001036EF" w:rsidRDefault="00496518">
      <w:pPr>
        <w:pStyle w:val="Default"/>
        <w:numPr>
          <w:ilvl w:val="0"/>
          <w:numId w:val="88"/>
        </w:numPr>
        <w:rPr>
          <w:rFonts w:asciiTheme="majorHAnsi" w:hAnsiTheme="majorHAnsi" w:cstheme="majorHAnsi"/>
          <w:i/>
          <w:iCs/>
        </w:rPr>
      </w:pPr>
      <w:r w:rsidRPr="00E36217">
        <w:rPr>
          <w:rFonts w:asciiTheme="majorHAnsi" w:hAnsiTheme="majorHAnsi" w:cstheme="majorHAnsi"/>
        </w:rPr>
        <w:t xml:space="preserve">Running, K., Codding, R.S., Varma, S., </w:t>
      </w: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>, &amp; Wackerle-Hollman, A. (</w:t>
      </w:r>
      <w:r w:rsidR="002B3734">
        <w:rPr>
          <w:rFonts w:asciiTheme="majorHAnsi" w:hAnsiTheme="majorHAnsi" w:cstheme="majorHAnsi"/>
        </w:rPr>
        <w:t>2023</w:t>
      </w:r>
      <w:r w:rsidRPr="00E36217">
        <w:rPr>
          <w:rFonts w:asciiTheme="majorHAnsi" w:hAnsiTheme="majorHAnsi" w:cstheme="majorHAnsi"/>
        </w:rPr>
        <w:t xml:space="preserve">). </w:t>
      </w:r>
      <w:r w:rsidRPr="00E93151">
        <w:rPr>
          <w:rFonts w:asciiTheme="majorHAnsi" w:hAnsiTheme="majorHAnsi" w:cstheme="majorHAnsi"/>
        </w:rPr>
        <w:t>Comparing the Effects of Concepts-First and Iterative Fraction Instruction Sequences: A Randomized Control Trial.</w:t>
      </w:r>
      <w:r w:rsidRPr="00E36217">
        <w:rPr>
          <w:rFonts w:asciiTheme="majorHAnsi" w:hAnsiTheme="majorHAnsi" w:cstheme="majorHAnsi"/>
          <w:i/>
          <w:iCs/>
        </w:rPr>
        <w:t xml:space="preserve"> </w:t>
      </w:r>
      <w:r w:rsidRPr="00E93151">
        <w:rPr>
          <w:rFonts w:asciiTheme="majorHAnsi" w:hAnsiTheme="majorHAnsi" w:cstheme="majorHAnsi"/>
          <w:i/>
          <w:iCs/>
        </w:rPr>
        <w:t>The Elementary School Journal</w:t>
      </w:r>
      <w:r w:rsidR="00C93C2A">
        <w:rPr>
          <w:rFonts w:asciiTheme="majorHAnsi" w:hAnsiTheme="majorHAnsi" w:cstheme="majorHAnsi"/>
          <w:i/>
          <w:iCs/>
        </w:rPr>
        <w:t>, 124</w:t>
      </w:r>
      <w:r w:rsidR="00C93C2A">
        <w:rPr>
          <w:rFonts w:asciiTheme="majorHAnsi" w:hAnsiTheme="majorHAnsi" w:cstheme="majorHAnsi"/>
        </w:rPr>
        <w:t>(1), 85-108</w:t>
      </w:r>
      <w:r>
        <w:rPr>
          <w:rFonts w:asciiTheme="majorHAnsi" w:hAnsiTheme="majorHAnsi" w:cstheme="majorHAnsi"/>
        </w:rPr>
        <w:t xml:space="preserve">. </w:t>
      </w:r>
      <w:hyperlink r:id="rId18" w:history="1">
        <w:r w:rsidR="002B3734" w:rsidRPr="007616E1">
          <w:rPr>
            <w:rStyle w:val="Hyperlink"/>
            <w:rFonts w:asciiTheme="majorHAnsi" w:hAnsiTheme="majorHAnsi" w:cstheme="majorHAnsi"/>
          </w:rPr>
          <w:t>https://doi.org/10.1086/725730</w:t>
        </w:r>
      </w:hyperlink>
      <w:r w:rsidR="002B3734">
        <w:rPr>
          <w:rFonts w:asciiTheme="majorHAnsi" w:hAnsiTheme="majorHAnsi" w:cstheme="majorHAnsi"/>
        </w:rPr>
        <w:t xml:space="preserve"> </w:t>
      </w:r>
    </w:p>
    <w:p w14:paraId="2CD70679" w14:textId="3493574D" w:rsidR="001036EF" w:rsidRPr="001036EF" w:rsidRDefault="001036EF" w:rsidP="001036EF">
      <w:pPr>
        <w:pStyle w:val="Default"/>
        <w:rPr>
          <w:rFonts w:asciiTheme="majorHAnsi" w:hAnsiTheme="majorHAnsi" w:cstheme="majorHAnsi"/>
          <w:i/>
          <w:iCs/>
        </w:rPr>
      </w:pPr>
    </w:p>
    <w:p w14:paraId="15C2BA17" w14:textId="738917C6" w:rsidR="001036EF" w:rsidRPr="001036EF" w:rsidRDefault="001036EF">
      <w:pPr>
        <w:pStyle w:val="Default"/>
        <w:numPr>
          <w:ilvl w:val="0"/>
          <w:numId w:val="87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b/>
          <w:bCs/>
        </w:rPr>
        <w:t xml:space="preserve">Rao, V.N.V., </w:t>
      </w:r>
      <w:r>
        <w:rPr>
          <w:rFonts w:asciiTheme="majorHAnsi" w:hAnsiTheme="majorHAnsi" w:cstheme="majorHAnsi"/>
        </w:rPr>
        <w:t xml:space="preserve">Legacy, C., </w:t>
      </w:r>
      <w:proofErr w:type="spellStart"/>
      <w:r>
        <w:rPr>
          <w:rFonts w:asciiTheme="majorHAnsi" w:hAnsiTheme="majorHAnsi" w:cstheme="majorHAnsi"/>
        </w:rPr>
        <w:t>Zieffler</w:t>
      </w:r>
      <w:proofErr w:type="spellEnd"/>
      <w:r>
        <w:rPr>
          <w:rFonts w:asciiTheme="majorHAnsi" w:hAnsiTheme="majorHAnsi" w:cstheme="majorHAnsi"/>
        </w:rPr>
        <w:t xml:space="preserve">, A., &amp; </w:t>
      </w:r>
      <w:proofErr w:type="spellStart"/>
      <w:r>
        <w:rPr>
          <w:rFonts w:asciiTheme="majorHAnsi" w:hAnsiTheme="majorHAnsi" w:cstheme="majorHAnsi"/>
        </w:rPr>
        <w:t>delMas</w:t>
      </w:r>
      <w:proofErr w:type="spellEnd"/>
      <w:r>
        <w:rPr>
          <w:rFonts w:asciiTheme="majorHAnsi" w:hAnsiTheme="majorHAnsi" w:cstheme="majorHAnsi"/>
        </w:rPr>
        <w:t xml:space="preserve">, R. (2023). </w:t>
      </w:r>
      <w:r w:rsidRPr="0087190C">
        <w:rPr>
          <w:rFonts w:asciiTheme="majorHAnsi" w:hAnsiTheme="majorHAnsi" w:cstheme="majorHAnsi"/>
        </w:rPr>
        <w:t>Designing a sequence of activities to build reasoning about data and visualization.</w:t>
      </w:r>
      <w:r>
        <w:rPr>
          <w:rFonts w:asciiTheme="majorHAnsi" w:hAnsiTheme="majorHAnsi" w:cstheme="majorHAnsi"/>
        </w:rPr>
        <w:t xml:space="preserve"> </w:t>
      </w:r>
      <w:r w:rsidRPr="0087190C">
        <w:rPr>
          <w:rFonts w:asciiTheme="majorHAnsi" w:hAnsiTheme="majorHAnsi" w:cstheme="majorHAnsi"/>
          <w:i/>
          <w:iCs/>
        </w:rPr>
        <w:t>Teaching Statistic</w:t>
      </w:r>
      <w:r w:rsidR="00C60A75">
        <w:rPr>
          <w:rFonts w:asciiTheme="majorHAnsi" w:hAnsiTheme="majorHAnsi" w:cstheme="majorHAnsi"/>
          <w:i/>
          <w:iCs/>
        </w:rPr>
        <w:t>s, 45</w:t>
      </w:r>
      <w:r w:rsidR="00C60A75">
        <w:rPr>
          <w:rFonts w:asciiTheme="majorHAnsi" w:hAnsiTheme="majorHAnsi" w:cstheme="majorHAnsi"/>
        </w:rPr>
        <w:t>(S1), S80-S92</w:t>
      </w:r>
      <w:r>
        <w:rPr>
          <w:rFonts w:asciiTheme="majorHAnsi" w:hAnsiTheme="majorHAnsi" w:cstheme="majorHAnsi"/>
        </w:rPr>
        <w:t xml:space="preserve">. </w:t>
      </w:r>
      <w:hyperlink r:id="rId19" w:history="1">
        <w:r w:rsidRPr="004F3CA3">
          <w:rPr>
            <w:rStyle w:val="Hyperlink"/>
            <w:rFonts w:asciiTheme="majorHAnsi" w:hAnsiTheme="majorHAnsi" w:cstheme="majorHAnsi"/>
          </w:rPr>
          <w:t>http://doi.org/10.1111/test.12341</w:t>
        </w:r>
      </w:hyperlink>
      <w:r>
        <w:rPr>
          <w:rFonts w:asciiTheme="majorHAnsi" w:hAnsiTheme="majorHAnsi" w:cstheme="majorHAnsi"/>
        </w:rPr>
        <w:t xml:space="preserve"> </w:t>
      </w:r>
    </w:p>
    <w:p w14:paraId="5CB17E21" w14:textId="77777777" w:rsidR="00496518" w:rsidRDefault="00496518" w:rsidP="00496518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D6E2C54" w14:textId="17BB30FB" w:rsidR="00C663B2" w:rsidRPr="004C21DD" w:rsidRDefault="00C663B2">
      <w:pPr>
        <w:pStyle w:val="Body"/>
        <w:numPr>
          <w:ilvl w:val="0"/>
          <w:numId w:val="86"/>
        </w:numPr>
        <w:rPr>
          <w:rStyle w:val="Hyperlink"/>
          <w:rFonts w:asciiTheme="majorHAnsi" w:hAnsiTheme="majorHAnsi" w:cstheme="majorHAnsi"/>
          <w:color w:val="000000"/>
          <w:sz w:val="24"/>
          <w:szCs w:val="24"/>
          <w:u w:val="none"/>
          <w:lang w:bidi="ta-IN"/>
        </w:rPr>
      </w:pP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lastRenderedPageBreak/>
        <w:t>DeLiema, D., Hufnagle, A.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S.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Pr="00E36217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>,</w:t>
      </w:r>
      <w:r w:rsidRPr="00E36217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Baker, J., Valerie, J., &amp; Kim, J. </w:t>
      </w:r>
      <w:r w:rsidR="00B83914">
        <w:rPr>
          <w:rFonts w:asciiTheme="majorHAnsi" w:hAnsiTheme="majorHAnsi" w:cstheme="majorHAnsi"/>
          <w:color w:val="000000"/>
          <w:sz w:val="24"/>
          <w:szCs w:val="24"/>
          <w:lang w:bidi="ta-IN"/>
        </w:rPr>
        <w:t>(</w:t>
      </w:r>
      <w:r w:rsidR="0087190C">
        <w:rPr>
          <w:rFonts w:asciiTheme="majorHAnsi" w:hAnsiTheme="majorHAnsi" w:cstheme="majorHAnsi"/>
          <w:color w:val="000000"/>
          <w:sz w:val="24"/>
          <w:szCs w:val="24"/>
          <w:lang w:bidi="ta-IN"/>
        </w:rPr>
        <w:t>2023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1811D6">
        <w:rPr>
          <w:rFonts w:asciiTheme="majorHAnsi" w:hAnsiTheme="majorHAnsi" w:cstheme="majorHAnsi"/>
          <w:color w:val="000000"/>
          <w:sz w:val="24"/>
          <w:szCs w:val="24"/>
          <w:lang w:bidi="ta-IN"/>
        </w:rPr>
        <w:t>Methodological considerations and innovations at the intersection of video-based research traditions</w:t>
      </w:r>
      <w:r w:rsidRPr="004938EC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1811D6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International Journal of Research and Method in Education</w:t>
      </w:r>
      <w:r w:rsidR="0087190C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, 46</w:t>
      </w:r>
      <w:r w:rsidR="0087190C">
        <w:rPr>
          <w:rFonts w:asciiTheme="majorHAnsi" w:hAnsiTheme="majorHAnsi" w:cstheme="majorHAnsi"/>
          <w:color w:val="000000"/>
          <w:sz w:val="24"/>
          <w:szCs w:val="24"/>
          <w:lang w:bidi="ta-IN"/>
        </w:rPr>
        <w:t>(1), 19-36</w:t>
      </w:r>
      <w:r w:rsidRPr="001811D6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hyperlink r:id="rId20" w:history="1">
        <w:r w:rsidR="00B71A74" w:rsidRPr="00945908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https://doi.org/10.1080/1743727X.2021.2011196</w:t>
        </w:r>
      </w:hyperlink>
    </w:p>
    <w:p w14:paraId="0352DE09" w14:textId="5E7EDA42" w:rsidR="004C21DD" w:rsidRPr="004C21DD" w:rsidRDefault="004C21DD" w:rsidP="004C21DD">
      <w:pPr>
        <w:pStyle w:val="Body"/>
        <w:ind w:firstLine="0"/>
        <w:rPr>
          <w:rStyle w:val="Hyperlink"/>
          <w:rFonts w:asciiTheme="majorHAnsi" w:hAnsiTheme="majorHAnsi" w:cstheme="majorHAnsi"/>
          <w:color w:val="000000"/>
          <w:sz w:val="24"/>
          <w:szCs w:val="24"/>
          <w:u w:val="none"/>
          <w:lang w:bidi="ta-IN"/>
        </w:rPr>
      </w:pPr>
    </w:p>
    <w:p w14:paraId="2F69EB21" w14:textId="22CAF0A6" w:rsidR="00C663B2" w:rsidRPr="004C21DD" w:rsidRDefault="004C21DD">
      <w:pPr>
        <w:pStyle w:val="ListParagraph"/>
        <w:numPr>
          <w:ilvl w:val="0"/>
          <w:numId w:val="84"/>
        </w:numP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Bye, J.K., &amp; Varma, S. (2022). </w:t>
      </w:r>
      <w:r w:rsidRPr="0038568B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Graduate students’ effect size categorical boundaries.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In S.A. Peters, L. Zapata-Cardona, F. Bonafini, &amp; A. Fan (Eds.), </w:t>
      </w:r>
      <w:r w:rsidRPr="0038568B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11</w:t>
      </w:r>
      <w:r w:rsidRPr="0038568B">
        <w:rPr>
          <w:rFonts w:asciiTheme="majorHAnsi" w:eastAsia="Times" w:hAnsiTheme="majorHAnsi" w:cstheme="majorHAnsi"/>
          <w:i/>
          <w:iCs/>
          <w:noProof/>
          <w:color w:val="000000"/>
          <w:vertAlign w:val="superscript"/>
          <w:lang w:bidi="ta-IN"/>
        </w:rPr>
        <w:t>th</w:t>
      </w:r>
      <w:r w:rsidRPr="0038568B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International Conference on Teaching Statistics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(pp. 1-6). </w:t>
      </w:r>
      <w:hyperlink r:id="rId21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https://doi.org/10.52041/iase.icots11.T3C2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.</w:t>
      </w:r>
    </w:p>
    <w:p w14:paraId="689E3098" w14:textId="77777777" w:rsidR="004C21DD" w:rsidRPr="00C663B2" w:rsidRDefault="004C21DD" w:rsidP="00C663B2">
      <w:pPr>
        <w:pStyle w:val="Default"/>
        <w:rPr>
          <w:rFonts w:asciiTheme="majorHAnsi" w:hAnsiTheme="majorHAnsi" w:cstheme="majorHAnsi"/>
          <w:i/>
          <w:iCs/>
        </w:rPr>
      </w:pPr>
    </w:p>
    <w:p w14:paraId="763A5FC5" w14:textId="619F18A3" w:rsidR="00E92A3E" w:rsidRPr="004C21DD" w:rsidRDefault="00E92A3E">
      <w:pPr>
        <w:pStyle w:val="Default"/>
        <w:numPr>
          <w:ilvl w:val="0"/>
          <w:numId w:val="85"/>
        </w:numPr>
        <w:rPr>
          <w:rStyle w:val="Hyperlink"/>
          <w:rFonts w:asciiTheme="majorHAnsi" w:hAnsiTheme="majorHAnsi" w:cstheme="majorHAnsi"/>
          <w:i/>
          <w:iCs/>
          <w:color w:val="000000"/>
          <w:u w:val="none"/>
        </w:rPr>
      </w:pP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 xml:space="preserve">, Bye, J.K., </w:t>
      </w:r>
      <w:r>
        <w:rPr>
          <w:rFonts w:asciiTheme="majorHAnsi" w:hAnsiTheme="majorHAnsi" w:cstheme="majorHAnsi"/>
        </w:rPr>
        <w:t xml:space="preserve">&amp; </w:t>
      </w:r>
      <w:r w:rsidRPr="00E36217">
        <w:rPr>
          <w:rFonts w:asciiTheme="majorHAnsi" w:hAnsiTheme="majorHAnsi" w:cstheme="majorHAnsi"/>
        </w:rPr>
        <w:t>Varma, S</w:t>
      </w:r>
      <w:r w:rsidR="00597222">
        <w:rPr>
          <w:rFonts w:asciiTheme="majorHAnsi" w:hAnsiTheme="majorHAnsi" w:cstheme="majorHAnsi"/>
        </w:rPr>
        <w:t>.</w:t>
      </w:r>
      <w:r w:rsidRPr="00E36217">
        <w:rPr>
          <w:rFonts w:asciiTheme="majorHAnsi" w:hAnsiTheme="majorHAnsi" w:cstheme="majorHAnsi"/>
        </w:rPr>
        <w:t xml:space="preserve"> (</w:t>
      </w:r>
      <w:r w:rsidR="00412BDC">
        <w:rPr>
          <w:rFonts w:asciiTheme="majorHAnsi" w:hAnsiTheme="majorHAnsi" w:cstheme="majorHAnsi"/>
        </w:rPr>
        <w:t>2022</w:t>
      </w:r>
      <w:r w:rsidRPr="00E36217">
        <w:rPr>
          <w:rFonts w:asciiTheme="majorHAnsi" w:hAnsiTheme="majorHAnsi" w:cstheme="majorHAnsi"/>
        </w:rPr>
        <w:t xml:space="preserve">). </w:t>
      </w:r>
      <w:r w:rsidRPr="001B7DB2">
        <w:rPr>
          <w:rFonts w:asciiTheme="majorHAnsi" w:hAnsiTheme="majorHAnsi" w:cstheme="majorHAnsi"/>
        </w:rPr>
        <w:t xml:space="preserve">Categorical perception of </w:t>
      </w:r>
      <w:r w:rsidRPr="000D6025">
        <w:rPr>
          <w:rFonts w:asciiTheme="majorHAnsi" w:hAnsiTheme="majorHAnsi" w:cstheme="majorHAnsi"/>
          <w:i/>
          <w:iCs/>
        </w:rPr>
        <w:t>p</w:t>
      </w:r>
      <w:r w:rsidRPr="001B7DB2">
        <w:rPr>
          <w:rFonts w:asciiTheme="majorHAnsi" w:hAnsiTheme="majorHAnsi" w:cstheme="majorHAnsi"/>
        </w:rPr>
        <w:t>-values</w:t>
      </w:r>
      <w:r w:rsidRPr="00E36217">
        <w:rPr>
          <w:rFonts w:asciiTheme="majorHAnsi" w:hAnsiTheme="majorHAnsi" w:cstheme="majorHAnsi"/>
          <w:i/>
          <w:iCs/>
        </w:rPr>
        <w:t xml:space="preserve">. </w:t>
      </w:r>
      <w:r w:rsidR="001B7DB2">
        <w:rPr>
          <w:rFonts w:asciiTheme="majorHAnsi" w:hAnsiTheme="majorHAnsi" w:cstheme="majorHAnsi"/>
          <w:i/>
          <w:iCs/>
        </w:rPr>
        <w:t>Topics in Cognitive Science</w:t>
      </w:r>
      <w:r w:rsidR="00412BDC">
        <w:rPr>
          <w:rFonts w:asciiTheme="majorHAnsi" w:hAnsiTheme="majorHAnsi" w:cstheme="majorHAnsi"/>
          <w:i/>
          <w:iCs/>
        </w:rPr>
        <w:t>, 14</w:t>
      </w:r>
      <w:r w:rsidR="00412BDC" w:rsidRPr="00412BDC">
        <w:rPr>
          <w:rFonts w:asciiTheme="majorHAnsi" w:hAnsiTheme="majorHAnsi" w:cstheme="majorHAnsi"/>
        </w:rPr>
        <w:t>(2)</w:t>
      </w:r>
      <w:r w:rsidR="00412BDC">
        <w:rPr>
          <w:rFonts w:asciiTheme="majorHAnsi" w:hAnsiTheme="majorHAnsi" w:cstheme="majorHAnsi"/>
        </w:rPr>
        <w:t>, 414-425</w:t>
      </w:r>
      <w:r w:rsidR="001B7DB2">
        <w:rPr>
          <w:rFonts w:asciiTheme="majorHAnsi" w:hAnsiTheme="majorHAnsi" w:cstheme="majorHAnsi"/>
          <w:i/>
          <w:iCs/>
        </w:rPr>
        <w:t xml:space="preserve">. </w:t>
      </w:r>
      <w:hyperlink r:id="rId22" w:history="1">
        <w:r w:rsidR="00C31F66" w:rsidRPr="00945908">
          <w:rPr>
            <w:rStyle w:val="Hyperlink"/>
            <w:rFonts w:asciiTheme="majorHAnsi" w:hAnsiTheme="majorHAnsi" w:cstheme="majorHAnsi"/>
          </w:rPr>
          <w:t>https://doi.org/10.1111/tops.12589</w:t>
        </w:r>
      </w:hyperlink>
    </w:p>
    <w:p w14:paraId="2F810F04" w14:textId="1EA8B471" w:rsidR="004C21DD" w:rsidRDefault="004C21DD" w:rsidP="004C21DD">
      <w:pPr>
        <w:pStyle w:val="Default"/>
        <w:rPr>
          <w:rFonts w:asciiTheme="majorHAnsi" w:hAnsiTheme="majorHAnsi" w:cstheme="majorHAnsi"/>
          <w:b/>
          <w:bCs/>
        </w:rPr>
      </w:pPr>
    </w:p>
    <w:p w14:paraId="4FFC4C37" w14:textId="77777777" w:rsidR="004C21DD" w:rsidRDefault="004C21DD">
      <w:pPr>
        <w:pStyle w:val="ListParagraph"/>
        <w:numPr>
          <w:ilvl w:val="0"/>
          <w:numId w:val="43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Marupudi, V., Harsch, R.M.,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Park, J., 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Bye, J.K., </w:t>
      </w:r>
      <w:r w:rsidRPr="00327AE3"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Varma, S.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(2022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Use of clustering in human solutions of the traveling salesperson problem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>. In</w:t>
      </w:r>
      <w:r w:rsidRPr="0098104C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J. Culbertson, A. Perfors, H. Rabagliati, &amp; V. Ramenzoni (Eds.),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  <w:r w:rsidRPr="006D3FD5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44th Annual Conference of the Cognitive Science Society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(pp.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424-430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hyperlink r:id="rId23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https://escholarship.org/uc/item/3t16j57m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.</w:t>
      </w:r>
    </w:p>
    <w:p w14:paraId="1D04C26F" w14:textId="77777777" w:rsidR="004C21DD" w:rsidRPr="00327AE3" w:rsidRDefault="004C21DD" w:rsidP="004C21DD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5AA3D7BE" w14:textId="77777777" w:rsidR="004C21DD" w:rsidRPr="00125264" w:rsidRDefault="004C21DD">
      <w:pPr>
        <w:pStyle w:val="Body"/>
        <w:numPr>
          <w:ilvl w:val="0"/>
          <w:numId w:val="2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12526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Harsch, R.M., </w:t>
      </w:r>
      <w:r w:rsidRPr="0012526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12526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Park, J., &amp; Varma, S. (2021). </w:t>
      </w:r>
      <w:r w:rsidRPr="00125264">
        <w:rPr>
          <w:rFonts w:asciiTheme="majorHAnsi" w:hAnsiTheme="majorHAnsi" w:cstheme="majorHAnsi"/>
          <w:sz w:val="24"/>
          <w:szCs w:val="24"/>
        </w:rPr>
        <w:t>The role of clustering in the efficient solution of small Traveling Salesperson Problems.</w:t>
      </w:r>
      <w:r w:rsidRPr="0012526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125264">
        <w:rPr>
          <w:rFonts w:asciiTheme="majorHAnsi" w:hAnsiTheme="majorHAnsi" w:cstheme="majorHAnsi"/>
          <w:sz w:val="24"/>
          <w:szCs w:val="24"/>
        </w:rPr>
        <w:t xml:space="preserve">In T. Fitch, C. Lamm, H. Leder, &amp; K. Tessmar (Eds.), </w:t>
      </w:r>
      <w:r w:rsidRPr="00125264">
        <w:rPr>
          <w:rFonts w:asciiTheme="majorHAnsi" w:hAnsiTheme="majorHAnsi" w:cstheme="majorHAnsi"/>
          <w:i/>
          <w:iCs/>
          <w:sz w:val="24"/>
          <w:szCs w:val="24"/>
        </w:rPr>
        <w:t>Proceedings of the 43rd Annual Conference of the Cognitive Science Society</w:t>
      </w:r>
      <w:r w:rsidRPr="00125264">
        <w:rPr>
          <w:rFonts w:asciiTheme="majorHAnsi" w:hAnsiTheme="majorHAnsi" w:cstheme="majorHAnsi"/>
          <w:sz w:val="24"/>
          <w:szCs w:val="24"/>
        </w:rPr>
        <w:t xml:space="preserve"> (pp. 1865-1871). </w:t>
      </w:r>
      <w:hyperlink r:id="rId24" w:history="1">
        <w:r w:rsidRPr="00125264">
          <w:rPr>
            <w:rStyle w:val="Hyperlink"/>
            <w:rFonts w:asciiTheme="majorHAnsi" w:hAnsiTheme="majorHAnsi" w:cstheme="majorHAnsi"/>
            <w:sz w:val="24"/>
            <w:szCs w:val="24"/>
          </w:rPr>
          <w:t>https://escholarship.org/uc/item/5q76r06x</w:t>
        </w:r>
      </w:hyperlink>
      <w:r w:rsidRPr="00125264">
        <w:rPr>
          <w:rFonts w:asciiTheme="majorHAnsi" w:hAnsiTheme="majorHAnsi" w:cstheme="majorHAnsi"/>
          <w:sz w:val="24"/>
          <w:szCs w:val="24"/>
        </w:rPr>
        <w:t>.</w:t>
      </w:r>
    </w:p>
    <w:p w14:paraId="5A986F6F" w14:textId="77777777" w:rsidR="004C21DD" w:rsidRPr="00E36217" w:rsidRDefault="004C21DD" w:rsidP="004C21DD">
      <w:pPr>
        <w:pStyle w:val="Default"/>
        <w:rPr>
          <w:rFonts w:asciiTheme="majorHAnsi" w:hAnsiTheme="majorHAnsi" w:cstheme="majorHAnsi"/>
        </w:rPr>
      </w:pPr>
    </w:p>
    <w:p w14:paraId="24F7E63E" w14:textId="77777777" w:rsidR="004C21DD" w:rsidRDefault="004C21DD">
      <w:pPr>
        <w:pStyle w:val="Default"/>
        <w:numPr>
          <w:ilvl w:val="0"/>
          <w:numId w:val="23"/>
        </w:numPr>
        <w:rPr>
          <w:rFonts w:asciiTheme="majorHAnsi" w:hAnsiTheme="majorHAnsi" w:cstheme="majorHAnsi"/>
        </w:rPr>
      </w:pP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>, Bye, J.K., &amp; Varma, S. (</w:t>
      </w:r>
      <w:r>
        <w:rPr>
          <w:rFonts w:asciiTheme="majorHAnsi" w:hAnsiTheme="majorHAnsi" w:cstheme="majorHAnsi"/>
        </w:rPr>
        <w:t>2021</w:t>
      </w:r>
      <w:r w:rsidRPr="00E36217">
        <w:rPr>
          <w:rFonts w:asciiTheme="majorHAnsi" w:hAnsiTheme="majorHAnsi" w:cstheme="majorHAnsi"/>
        </w:rPr>
        <w:t xml:space="preserve">). Categorical perception of </w:t>
      </w:r>
      <w:r w:rsidRPr="000D6025">
        <w:rPr>
          <w:rFonts w:asciiTheme="majorHAnsi" w:hAnsiTheme="majorHAnsi" w:cstheme="majorHAnsi"/>
          <w:i/>
          <w:iCs/>
        </w:rPr>
        <w:t>p</w:t>
      </w:r>
      <w:r w:rsidRPr="00E36217">
        <w:rPr>
          <w:rFonts w:asciiTheme="majorHAnsi" w:hAnsiTheme="majorHAnsi" w:cstheme="majorHAnsi"/>
        </w:rPr>
        <w:t xml:space="preserve">-values. In T. Fitch, C. Lamm, H. Leder, &amp; K. </w:t>
      </w:r>
      <w:proofErr w:type="spellStart"/>
      <w:r w:rsidRPr="00E36217">
        <w:rPr>
          <w:rFonts w:asciiTheme="majorHAnsi" w:hAnsiTheme="majorHAnsi" w:cstheme="majorHAnsi"/>
        </w:rPr>
        <w:t>Tessmar</w:t>
      </w:r>
      <w:proofErr w:type="spellEnd"/>
      <w:r w:rsidRPr="00E36217">
        <w:rPr>
          <w:rFonts w:asciiTheme="majorHAnsi" w:hAnsiTheme="majorHAnsi" w:cstheme="majorHAnsi"/>
        </w:rPr>
        <w:t xml:space="preserve"> (Eds.), </w:t>
      </w:r>
      <w:r w:rsidRPr="00E36217">
        <w:rPr>
          <w:rFonts w:asciiTheme="majorHAnsi" w:hAnsiTheme="majorHAnsi" w:cstheme="majorHAnsi"/>
          <w:i/>
          <w:iCs/>
        </w:rPr>
        <w:t>Proceedings of the 43rd Annual Conference of the Cognitive Science Society</w:t>
      </w:r>
      <w:r w:rsidRPr="00E36217">
        <w:rPr>
          <w:rFonts w:asciiTheme="majorHAnsi" w:hAnsiTheme="majorHAnsi" w:cstheme="majorHAnsi"/>
        </w:rPr>
        <w:t xml:space="preserve"> (pp. </w:t>
      </w:r>
      <w:r>
        <w:rPr>
          <w:rFonts w:asciiTheme="majorHAnsi" w:hAnsiTheme="majorHAnsi" w:cstheme="majorHAnsi"/>
        </w:rPr>
        <w:t>168-173</w:t>
      </w:r>
      <w:r w:rsidRPr="00E36217">
        <w:rPr>
          <w:rFonts w:asciiTheme="majorHAnsi" w:hAnsiTheme="majorHAnsi" w:cstheme="majorHAnsi"/>
        </w:rPr>
        <w:t>).</w:t>
      </w:r>
      <w:r>
        <w:rPr>
          <w:rFonts w:asciiTheme="majorHAnsi" w:hAnsiTheme="majorHAnsi" w:cstheme="majorHAnsi"/>
        </w:rPr>
        <w:t xml:space="preserve"> </w:t>
      </w:r>
      <w:hyperlink r:id="rId25" w:history="1">
        <w:r w:rsidRPr="0007080F">
          <w:rPr>
            <w:rStyle w:val="Hyperlink"/>
            <w:rFonts w:asciiTheme="majorHAnsi" w:hAnsiTheme="majorHAnsi" w:cstheme="majorHAnsi"/>
          </w:rPr>
          <w:t>https://escholarship.org/uc/item/7hw3s1rs</w:t>
        </w:r>
      </w:hyperlink>
      <w:r>
        <w:rPr>
          <w:rFonts w:asciiTheme="majorHAnsi" w:hAnsiTheme="majorHAnsi" w:cstheme="majorHAnsi"/>
        </w:rPr>
        <w:t>.</w:t>
      </w:r>
    </w:p>
    <w:p w14:paraId="7DB9ECDA" w14:textId="1F19FFF8" w:rsidR="00C251D2" w:rsidRDefault="00C251D2" w:rsidP="00E618B1">
      <w:pPr>
        <w:rPr>
          <w:rFonts w:asciiTheme="minorHAnsi" w:hAnsiTheme="minorHAnsi" w:cstheme="minorHAnsi"/>
        </w:rPr>
      </w:pPr>
    </w:p>
    <w:p w14:paraId="08138CF3" w14:textId="77777777" w:rsidR="00590D7C" w:rsidRDefault="00590D7C" w:rsidP="00590D7C">
      <w:pPr>
        <w:pStyle w:val="Default"/>
        <w:rPr>
          <w:rFonts w:asciiTheme="majorHAnsi" w:hAnsiTheme="majorHAnsi" w:cstheme="majorHAnsi"/>
          <w:color w:val="auto"/>
        </w:rPr>
      </w:pPr>
    </w:p>
    <w:p w14:paraId="7112EE5C" w14:textId="77777777" w:rsidR="00590D7C" w:rsidRPr="00247F02" w:rsidRDefault="00590D7C" w:rsidP="00590D7C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>Invited Talks</w:t>
      </w:r>
    </w:p>
    <w:p w14:paraId="7E4F4670" w14:textId="77777777" w:rsidR="00590D7C" w:rsidRPr="000C1D7C" w:rsidRDefault="00590D7C" w:rsidP="00590D7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highlight w:val="yellow"/>
          <w:lang w:bidi="ta-IN"/>
        </w:rPr>
      </w:pPr>
    </w:p>
    <w:p w14:paraId="2C9DB3D5" w14:textId="04EDE3F6" w:rsidR="004A32D2" w:rsidRDefault="004A32D2" w:rsidP="004A32D2">
      <w:pPr>
        <w:pStyle w:val="Body"/>
        <w:numPr>
          <w:ilvl w:val="0"/>
          <w:numId w:val="134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(2026, February). </w:t>
      </w:r>
      <w:r w:rsidRPr="004A32D2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Students' Statistical Thinking when Using Generative AI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[Guest Speaker]. Graduate Student Seminar on Statistics and Data Science Education Literature, Penn State University, University of Minnesota, North Carolina State University, and Michigan State University. Sponsored by Dr. Laura Le. </w:t>
      </w:r>
    </w:p>
    <w:p w14:paraId="4B24CC49" w14:textId="77777777" w:rsidR="004A32D2" w:rsidRPr="004A32D2" w:rsidRDefault="004A32D2" w:rsidP="004A32D2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95DAE97" w14:textId="092D5EE2" w:rsidR="0055677F" w:rsidRPr="0055677F" w:rsidRDefault="0055677F" w:rsidP="004A32D2">
      <w:pPr>
        <w:pStyle w:val="Body"/>
        <w:numPr>
          <w:ilvl w:val="0"/>
          <w:numId w:val="133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5677F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5677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September). </w:t>
      </w:r>
      <w:r w:rsidRPr="0055677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Developing the Field of Statistical Cognition — Creating New Methods and Deriving New Theories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[I</w:t>
      </w:r>
      <w:r w:rsidRPr="0055677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nvited Talk]. Quantitative and Qualitative Methodology, Measurement and Evaluation (QUERIES) Division Seminar, Educational Psychology Department, University of Illinois, Urbana, Illinois, USA. Sponsored by Dr. Justin Kern. </w:t>
      </w:r>
    </w:p>
    <w:p w14:paraId="7ADD4CA2" w14:textId="16593E53" w:rsidR="0055677F" w:rsidRPr="0055677F" w:rsidRDefault="0055677F" w:rsidP="0055677F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AC681B7" w14:textId="0369548D" w:rsidR="00F55E14" w:rsidRPr="00F55E14" w:rsidRDefault="00F55E14">
      <w:pPr>
        <w:pStyle w:val="Body"/>
        <w:numPr>
          <w:ilvl w:val="0"/>
          <w:numId w:val="116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May). </w:t>
      </w:r>
      <w:r w:rsidR="00C92F60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Teaching </w:t>
      </w:r>
      <w:r w:rsidR="00DF6105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Authentic </w:t>
      </w:r>
      <w:r w:rsidR="00C92F60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Data Visualization Literacy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Talk]. Statistics and Data Science Teacher Education Community Circle, Association of Mathematics Teacher Educators. Sponsored by Dr. Travis Weiland. </w:t>
      </w:r>
    </w:p>
    <w:p w14:paraId="7C55BB0B" w14:textId="69850FFB" w:rsidR="00F55E14" w:rsidRPr="00F55E14" w:rsidRDefault="00F55E14" w:rsidP="00F55E14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516D47A" w14:textId="600B2B00" w:rsidR="00752A38" w:rsidRPr="00752A38" w:rsidRDefault="00752A38">
      <w:pPr>
        <w:pStyle w:val="Body"/>
        <w:numPr>
          <w:ilvl w:val="0"/>
          <w:numId w:val="115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March).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On the Psychology of Statistical Practice</w:t>
      </w:r>
      <w:r w:rsidR="00C92F60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[Invited Talk]. Quantitative Psychology Division Seminar, Psychology Department, University of Illinois, Urbana, Illinois</w:t>
      </w:r>
      <w:r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Victor Cervantes. </w:t>
      </w:r>
    </w:p>
    <w:p w14:paraId="27FB40A5" w14:textId="1C0D7D1D" w:rsidR="00752A38" w:rsidRPr="00752A38" w:rsidRDefault="00752A38" w:rsidP="00752A38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E796963" w14:textId="277D7A0A" w:rsidR="008C3B4A" w:rsidRDefault="008C3B4A">
      <w:pPr>
        <w:pStyle w:val="Body"/>
        <w:numPr>
          <w:ilvl w:val="0"/>
          <w:numId w:val="101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lastRenderedPageBreak/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November).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On the Cognition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Talk]. Cognitive Science of Teaching &amp; Learning</w:t>
      </w:r>
      <w:r w:rsidR="00946F06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Division Seminar, </w:t>
      </w:r>
      <w:r w:rsidR="00752A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Educational Psychology Department, </w:t>
      </w:r>
      <w:r w:rsidR="00946F06">
        <w:rPr>
          <w:rFonts w:asciiTheme="majorHAnsi" w:hAnsiTheme="majorHAnsi" w:cstheme="majorHAnsi"/>
          <w:color w:val="000000"/>
          <w:sz w:val="24"/>
          <w:szCs w:val="24"/>
          <w:lang w:bidi="ta-IN"/>
        </w:rPr>
        <w:t>University of Illinois, Urbana, Illinois</w:t>
      </w:r>
      <w:r w:rsidR="00752A38">
        <w:rPr>
          <w:rFonts w:asciiTheme="majorHAnsi" w:hAnsiTheme="majorHAnsi" w:cstheme="majorHAnsi"/>
        </w:rPr>
        <w:t>, USA</w:t>
      </w:r>
      <w:r w:rsidR="00946F06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Cynthia D’Angelo.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77CCDF5E" w14:textId="77777777" w:rsidR="008C3B4A" w:rsidRDefault="008C3B4A" w:rsidP="008C3B4A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24E432E" w14:textId="53D43170" w:rsidR="00590D7C" w:rsidRPr="00DC1AE1" w:rsidRDefault="00590D7C">
      <w:pPr>
        <w:pStyle w:val="Body"/>
        <w:numPr>
          <w:ilvl w:val="0"/>
          <w:numId w:val="93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Le, L., Jiroutek, M.,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&amp; Foti, S. (2024, January). </w:t>
      </w:r>
      <w:r w:rsidRPr="00DC1AE1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Biostatistical Literacy: What is it, and how can we teach it?</w:t>
      </w:r>
      <w:r w:rsidRPr="00DC1AE1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6" w:history="1">
        <w:r w:rsidRPr="008C5171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Invited Seminar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Royal Statistical Society Teaching Section, online. Sponsored by Dr. Elinor Jones. </w:t>
      </w:r>
    </w:p>
    <w:p w14:paraId="4F74055D" w14:textId="77777777" w:rsidR="00590D7C" w:rsidRPr="00DC1AE1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0FEAFD5" w14:textId="391D2588" w:rsidR="00590D7C" w:rsidRDefault="00590D7C">
      <w:pPr>
        <w:pStyle w:val="Body"/>
        <w:numPr>
          <w:ilvl w:val="0"/>
          <w:numId w:val="66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October).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Intro Stats in a GPT World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Talk]. Mathematics Learning Research Group, Michigan State University, East Lansing, Michigan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Jenny Green. </w:t>
      </w:r>
    </w:p>
    <w:p w14:paraId="35AC3933" w14:textId="77777777" w:rsidR="00590D7C" w:rsidRPr="007064FC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B1B238F" w14:textId="74AA020A" w:rsidR="00590D7C" w:rsidRDefault="00590D7C">
      <w:pPr>
        <w:pStyle w:val="Body"/>
        <w:numPr>
          <w:ilvl w:val="0"/>
          <w:numId w:val="61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(2022, September).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The Psychology of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7" w:history="1">
        <w:r w:rsidRPr="00A83F62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Invited Talk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]. Stochastic Modeling and Computational Statistics, Pennsylvania State University, State College, Pennsylvania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Matthew Beckman and Dr. Stephen Berg. </w:t>
      </w:r>
    </w:p>
    <w:p w14:paraId="4B2FEA1C" w14:textId="77777777" w:rsidR="00590D7C" w:rsidRPr="008B0191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83500C1" w14:textId="6045E689" w:rsidR="00590D7C" w:rsidRPr="00CA58A4" w:rsidRDefault="00590D7C">
      <w:pPr>
        <w:pStyle w:val="Body"/>
        <w:numPr>
          <w:ilvl w:val="0"/>
          <w:numId w:val="54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(2022, May).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Thinking about thinking: A preliminary analysis of the use of eye tracking in the study of statistical thinking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[Invited Talk]. </w:t>
      </w:r>
      <w:r>
        <w:rPr>
          <w:rFonts w:asciiTheme="majorHAnsi" w:hAnsiTheme="majorHAnsi" w:cstheme="majorHAnsi"/>
          <w:color w:val="000000"/>
          <w:sz w:val="24"/>
          <w:szCs w:val="22"/>
          <w:lang w:bidi="ta-IN"/>
        </w:rPr>
        <w:t>Teaching and Learning Lab, University of California Los Angeles, Los Angeles, California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2"/>
          <w:lang w:bidi="ta-IN"/>
        </w:rPr>
        <w:t>. Sponsored by Dr. Jim Stigler and Dr. Karen Givvin.</w:t>
      </w:r>
    </w:p>
    <w:p w14:paraId="746A91A6" w14:textId="77777777" w:rsidR="00590D7C" w:rsidRPr="00AA37AB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628D95" w14:textId="2129EBC0" w:rsidR="00590D7C" w:rsidRDefault="00590D7C">
      <w:pPr>
        <w:pStyle w:val="Body"/>
        <w:numPr>
          <w:ilvl w:val="0"/>
          <w:numId w:val="53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(2021,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October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).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i/>
          <w:iCs/>
          <w:sz w:val="24"/>
          <w:szCs w:val="24"/>
        </w:rPr>
        <w:t>Statistical Significance and the Categorization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</w:t>
      </w:r>
      <w:r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>
        <w:rPr>
          <w:rFonts w:asciiTheme="majorHAnsi" w:hAnsiTheme="majorHAnsi" w:cstheme="majorHAnsi"/>
          <w:sz w:val="24"/>
          <w:szCs w:val="24"/>
        </w:rPr>
        <w:t>Percepts and Concepts Lab, Indiana University, Bloomington, Indiana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Robert Goldstone. </w:t>
      </w:r>
    </w:p>
    <w:p w14:paraId="5ADE65C5" w14:textId="77777777" w:rsidR="00590D7C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0F30BD6" w14:textId="1C55C316" w:rsidR="00590D7C" w:rsidRDefault="00590D7C">
      <w:pPr>
        <w:pStyle w:val="Body"/>
        <w:numPr>
          <w:ilvl w:val="0"/>
          <w:numId w:val="52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(2021,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October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).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i/>
          <w:iCs/>
          <w:sz w:val="24"/>
          <w:szCs w:val="24"/>
        </w:rPr>
        <w:t>Statistical Significance and the Categorization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8" w:history="1">
        <w:r w:rsidRPr="0064564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Invited Talk</w:t>
        </w:r>
      </w:hyperlink>
      <w:r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 w:rsidRPr="00DA56AB">
        <w:rPr>
          <w:rFonts w:asciiTheme="majorHAnsi" w:hAnsiTheme="majorHAnsi" w:cstheme="majorHAnsi"/>
          <w:sz w:val="24"/>
          <w:szCs w:val="24"/>
        </w:rPr>
        <w:t>Psychological Foundations of Education Research Talks</w:t>
      </w:r>
      <w:r>
        <w:rPr>
          <w:rFonts w:asciiTheme="majorHAnsi" w:hAnsiTheme="majorHAnsi" w:cstheme="majorHAnsi"/>
          <w:sz w:val="24"/>
          <w:szCs w:val="24"/>
        </w:rPr>
        <w:t>, University of Minnesota, Minneapolis, Minnesota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Martin Van Boekel. </w:t>
      </w:r>
    </w:p>
    <w:p w14:paraId="278D8E80" w14:textId="77777777" w:rsidR="00BA203F" w:rsidRDefault="00BA203F" w:rsidP="00BA203F">
      <w:pPr>
        <w:pStyle w:val="Default"/>
        <w:rPr>
          <w:rFonts w:asciiTheme="majorHAnsi" w:hAnsiTheme="majorHAnsi" w:cstheme="majorHAnsi"/>
        </w:rPr>
      </w:pPr>
    </w:p>
    <w:p w14:paraId="0ADC636C" w14:textId="77777777" w:rsidR="000D1399" w:rsidRPr="00B547D8" w:rsidRDefault="000D1399" w:rsidP="000D1399">
      <w:pPr>
        <w:pStyle w:val="Default"/>
        <w:rPr>
          <w:rFonts w:asciiTheme="majorHAnsi" w:hAnsiTheme="majorHAnsi" w:cstheme="majorHAnsi"/>
          <w:i/>
          <w:iCs/>
        </w:rPr>
      </w:pPr>
    </w:p>
    <w:p w14:paraId="7981BE2D" w14:textId="4682EA9C" w:rsidR="00E1352E" w:rsidRPr="00247F02" w:rsidRDefault="00BA203F" w:rsidP="00E1352E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 xml:space="preserve">Conference </w:t>
      </w:r>
      <w:r w:rsidR="00946F06">
        <w:rPr>
          <w:rFonts w:asciiTheme="minorHAnsi" w:hAnsiTheme="minorHAnsi" w:cstheme="minorHAnsi"/>
        </w:rPr>
        <w:t xml:space="preserve">Talks and </w:t>
      </w:r>
      <w:r w:rsidR="00917CB8">
        <w:rPr>
          <w:rFonts w:asciiTheme="minorHAnsi" w:hAnsiTheme="minorHAnsi" w:cstheme="minorHAnsi"/>
        </w:rPr>
        <w:t>Presentations</w:t>
      </w:r>
      <w:r w:rsidR="008A0ADD">
        <w:rPr>
          <w:rFonts w:asciiTheme="minorHAnsi" w:hAnsiTheme="minorHAnsi" w:cstheme="minorHAnsi"/>
        </w:rPr>
        <w:t xml:space="preserve"> </w:t>
      </w:r>
      <w:r w:rsidR="00247F02">
        <w:rPr>
          <w:rFonts w:asciiTheme="minorHAnsi" w:hAnsiTheme="minorHAnsi" w:cstheme="minorHAnsi"/>
          <w:b w:val="0"/>
          <w:bCs w:val="0"/>
        </w:rPr>
        <w:t>(</w:t>
      </w:r>
      <w:r w:rsidR="00247F02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02233F">
        <w:rPr>
          <w:rFonts w:asciiTheme="minorHAnsi" w:hAnsiTheme="minorHAnsi" w:cstheme="minorHAnsi"/>
          <w:b w:val="0"/>
          <w:bCs w:val="0"/>
        </w:rPr>
        <w:t xml:space="preserve">Former </w:t>
      </w:r>
      <w:r w:rsidR="00A17ECD">
        <w:rPr>
          <w:rFonts w:asciiTheme="minorHAnsi" w:hAnsiTheme="minorHAnsi" w:cstheme="minorHAnsi"/>
          <w:b w:val="0"/>
          <w:bCs w:val="0"/>
        </w:rPr>
        <w:t xml:space="preserve">Student or </w:t>
      </w:r>
      <w:r w:rsidR="00247F02">
        <w:rPr>
          <w:rFonts w:asciiTheme="minorHAnsi" w:hAnsiTheme="minorHAnsi" w:cstheme="minorHAnsi"/>
          <w:b w:val="0"/>
          <w:bCs w:val="0"/>
        </w:rPr>
        <w:t>Mentee)</w:t>
      </w:r>
    </w:p>
    <w:p w14:paraId="675322E3" w14:textId="77777777" w:rsidR="00DC1AE1" w:rsidRPr="00DC1AE1" w:rsidRDefault="00DC1AE1" w:rsidP="00DC1AE1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BC804AC" w14:textId="36813EC3" w:rsidR="007A3E72" w:rsidRDefault="007A3E72" w:rsidP="00E24ACF">
      <w:pPr>
        <w:pStyle w:val="Body"/>
        <w:numPr>
          <w:ilvl w:val="0"/>
          <w:numId w:val="12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On the cognitive science of statistical measures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[Presentation]. Annual Meeting of the Canadian Psychological Association (CPA), St. John’s, Newfoundland, Canada.</w:t>
      </w:r>
      <w:r w:rsidR="008B546A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(cancelled)</w:t>
      </w:r>
    </w:p>
    <w:p w14:paraId="2E9C14A8" w14:textId="77777777" w:rsidR="007A3E72" w:rsidRDefault="007A3E72" w:rsidP="007A3E7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458B70C" w14:textId="40BADD49" w:rsidR="00557FB4" w:rsidRDefault="00557FB4">
      <w:pPr>
        <w:pStyle w:val="Body"/>
        <w:numPr>
          <w:ilvl w:val="0"/>
          <w:numId w:val="9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May, N.</w:t>
      </w:r>
      <w:r w:rsidRPr="00CE55C7">
        <w:rPr>
          <w:rFonts w:asciiTheme="minorHAnsi" w:hAnsiTheme="minorHAnsi" w:cstheme="minorHAnsi"/>
          <w:vertAlign w:val="superscript"/>
        </w:rPr>
        <w:t xml:space="preserve"> 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</w:t>
      </w:r>
      <w:r w:rsid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4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November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Cooperative learning in an online asynchronous statistics course: Instructor and student perspectives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[Presentation]. </w:t>
      </w:r>
      <w:r w:rsidR="00E3018D" w:rsidRP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Towards Online Excellence: Illinois Online Higher Education Symposium</w:t>
      </w:r>
      <w:r w:rsid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, online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0736D138" w14:textId="77777777" w:rsidR="00557FB4" w:rsidRPr="00557FB4" w:rsidRDefault="00557FB4" w:rsidP="00557FB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9C756F5" w14:textId="441E476D" w:rsidR="00D573DF" w:rsidRDefault="00D573DF">
      <w:pPr>
        <w:pStyle w:val="Body"/>
        <w:numPr>
          <w:ilvl w:val="0"/>
          <w:numId w:val="79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Mader, J.</w:t>
      </w:r>
      <w:r w:rsidR="0064051C"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Friedlander, E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 (202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3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July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 framework for the design of gender inclusive activities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r>
        <w:t>Paper Presentation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]. 1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3</w:t>
      </w:r>
      <w:r w:rsidRPr="0054577E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Satellite Conference of the International Association for Statistical Education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(IASE)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Toronto, Ontario, Canada.</w:t>
      </w:r>
    </w:p>
    <w:p w14:paraId="144BE128" w14:textId="77777777" w:rsidR="00290DFE" w:rsidRDefault="00290DFE" w:rsidP="00290DFE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A80BDC7" w14:textId="7AAEBB56" w:rsidR="00CE55C7" w:rsidRDefault="00CE55C7">
      <w:pPr>
        <w:pStyle w:val="Body"/>
        <w:numPr>
          <w:ilvl w:val="0"/>
          <w:numId w:val="8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May, N.</w:t>
      </w:r>
      <w:r w:rsidRPr="00CE55C7">
        <w:rPr>
          <w:rFonts w:asciiTheme="minorHAnsi" w:hAnsiTheme="minorHAnsi" w:cstheme="minorHAnsi"/>
          <w:vertAlign w:val="superscript"/>
        </w:rPr>
        <w:t xml:space="preserve"> 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Cooperative learning in an online asynchronous statistics course: Instructor and student perspectives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[Presentation]. 5</w:t>
      </w:r>
      <w:r w:rsidRPr="00CE55C7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University of Minnesota Academic Technology SHAREcase, Minneapolis, Minnesota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74961146" w14:textId="77777777" w:rsidR="00CE55C7" w:rsidRPr="00CE55C7" w:rsidRDefault="00CE55C7" w:rsidP="00CE55C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40D9C96" w14:textId="475DF5E2" w:rsidR="00290DFE" w:rsidRPr="00290DFE" w:rsidRDefault="00290DFE">
      <w:pPr>
        <w:pStyle w:val="Body"/>
        <w:numPr>
          <w:ilvl w:val="0"/>
          <w:numId w:val="5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Gender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Inclusivity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from the Perspective of Non-Cisgender Students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9" w:history="1">
        <w:r w:rsidRPr="008C5171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Lightning Talk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]. Consortium for the Advancement of Undergraduate Statistics Education (CAUSE) Research Satellite, State College, Pennsylvania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5F0B00D" w14:textId="158A5EF0" w:rsidR="005D0C33" w:rsidRPr="005D0C33" w:rsidRDefault="005D0C33" w:rsidP="005D0C33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AC31E01" w14:textId="039A0928" w:rsidR="005D0C33" w:rsidRPr="005D0C33" w:rsidRDefault="005D0C33">
      <w:pPr>
        <w:pStyle w:val="Body"/>
        <w:numPr>
          <w:ilvl w:val="0"/>
          <w:numId w:val="57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Foti, S.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3A25E9">
        <w:rPr>
          <w:rFonts w:asciiTheme="majorHAnsi" w:hAnsiTheme="majorHAnsi" w:cstheme="majorHAnsi"/>
          <w:color w:val="000000"/>
          <w:sz w:val="24"/>
          <w:szCs w:val="24"/>
          <w:lang w:bidi="ta-IN"/>
        </w:rPr>
        <w:t>J.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Jiroutek, M.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R., Le, L.,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Biostatistical Literacy: What is it, and how can we teach it?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30" w:history="1">
        <w:r w:rsidRPr="008C5171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Breakout Session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]. United States Conference on Teaching Statistics (USCOTS), State College, Pennsylvania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21B59EDF" w14:textId="1C0C44BE" w:rsidR="00D573DF" w:rsidRDefault="00D573DF" w:rsidP="00D573DF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7ABB3F" w14:textId="5FACCF50" w:rsidR="00D12041" w:rsidRPr="0037210A" w:rsidRDefault="00D12041">
      <w:pPr>
        <w:pStyle w:val="ListParagraph"/>
        <w:numPr>
          <w:ilvl w:val="0"/>
          <w:numId w:val="55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Chen, B., Bartucz, J., Scharber, C., </w:t>
      </w: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DeLiema, D. (2023, April).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Towards a framework for justice-oriented data science education in K-12 schools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[</w:t>
      </w:r>
      <w:hyperlink r:id="rId31" w:history="1">
        <w:r w:rsidRPr="006E2547">
          <w:rPr>
            <w:rStyle w:val="Hyperlink"/>
            <w:rFonts w:asciiTheme="majorHAnsi" w:eastAsia="Times" w:hAnsiTheme="majorHAnsi" w:cstheme="majorHAnsi"/>
            <w:noProof/>
            <w:lang w:bidi="ta-IN"/>
          </w:rPr>
          <w:t>Paper Presentation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]. Annual Meeting of the American Educational Research Association (AERA), Chicago, Illinois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p w14:paraId="64116ABB" w14:textId="77777777" w:rsidR="00964B79" w:rsidRPr="00964B79" w:rsidRDefault="00964B79" w:rsidP="00964B79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C09486B" w14:textId="57908E38" w:rsidR="00022648" w:rsidRPr="00022648" w:rsidRDefault="00022648">
      <w:pPr>
        <w:pStyle w:val="Body"/>
        <w:numPr>
          <w:ilvl w:val="0"/>
          <w:numId w:val="44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&amp; Carpenter, Z. (2022, October).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Openness and Uncertainty: </w:t>
      </w:r>
      <w:r w:rsidRPr="008B0191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 forum on the psychology of science</w:t>
      </w:r>
      <w:r w:rsidR="00EF6F4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EF6F4B">
        <w:rPr>
          <w:rFonts w:asciiTheme="majorHAnsi" w:hAnsiTheme="majorHAnsi" w:cstheme="majorHAnsi"/>
          <w:color w:val="000000"/>
          <w:sz w:val="24"/>
          <w:szCs w:val="24"/>
          <w:lang w:bidi="ta-IN"/>
        </w:rPr>
        <w:t>[</w:t>
      </w:r>
      <w:hyperlink r:id="rId32" w:history="1">
        <w:r w:rsidR="00EF6F4B" w:rsidRPr="00691A1C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Forum</w:t>
        </w:r>
      </w:hyperlink>
      <w:r w:rsidR="00EF6F4B">
        <w:rPr>
          <w:rFonts w:asciiTheme="majorHAnsi" w:hAnsiTheme="majorHAnsi" w:cstheme="majorHAnsi"/>
          <w:color w:val="000000"/>
          <w:sz w:val="24"/>
          <w:szCs w:val="24"/>
          <w:lang w:bidi="ta-IN"/>
        </w:rPr>
        <w:t>]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 Seventh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Learning Sciences Graduate Student Conference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(LSGSC)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Bloomington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>, I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ndiana</w:t>
      </w:r>
      <w:r w:rsidR="00752A38">
        <w:rPr>
          <w:rFonts w:asciiTheme="majorHAnsi" w:hAnsiTheme="majorHAnsi" w:cstheme="majorHAnsi"/>
        </w:rPr>
        <w:t>, USA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1B3D2C4B" w14:textId="77777777" w:rsidR="00022648" w:rsidRPr="00022648" w:rsidRDefault="00022648" w:rsidP="00022648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1E43478B" w14:textId="4E95C3C7" w:rsidR="001C0B2E" w:rsidRDefault="001C0B2E">
      <w:pPr>
        <w:pStyle w:val="ListParagraph"/>
        <w:numPr>
          <w:ilvl w:val="0"/>
          <w:numId w:val="42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Bye, J.K., &amp; Varma, </w:t>
      </w:r>
      <w:r w:rsidR="00997904">
        <w:rPr>
          <w:rFonts w:asciiTheme="majorHAnsi" w:eastAsia="Times" w:hAnsiTheme="majorHAnsi" w:cstheme="majorHAnsi"/>
          <w:noProof/>
          <w:color w:val="000000"/>
          <w:lang w:bidi="ta-IN"/>
        </w:rPr>
        <w:t>S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. (</w:t>
      </w:r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>2022, September</w:t>
      </w:r>
      <w:r w:rsidR="00997904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r w:rsidR="0099790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Graduate students’ effect size categorical boundaries</w:t>
      </w:r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[</w:t>
      </w:r>
      <w:hyperlink r:id="rId33" w:history="1">
        <w:r w:rsidR="001952DF" w:rsidRPr="00691A1C">
          <w:rPr>
            <w:rStyle w:val="Hyperlink"/>
            <w:rFonts w:asciiTheme="majorHAnsi" w:eastAsia="Times" w:hAnsiTheme="majorHAnsi" w:cstheme="majorHAnsi"/>
            <w:noProof/>
            <w:lang w:bidi="ta-IN"/>
          </w:rPr>
          <w:t>Paper Presentation</w:t>
        </w:r>
      </w:hyperlink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]. </w:t>
      </w:r>
      <w:r w:rsidR="00CB74D5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The Eleventh </w:t>
      </w:r>
      <w:r w:rsidR="0071652E">
        <w:rPr>
          <w:rFonts w:asciiTheme="majorHAnsi" w:eastAsia="Times" w:hAnsiTheme="majorHAnsi" w:cstheme="majorHAnsi"/>
          <w:noProof/>
          <w:color w:val="000000"/>
          <w:lang w:bidi="ta-IN"/>
        </w:rPr>
        <w:t>International Conference on Teaching Statistics (ICOTS</w:t>
      </w:r>
      <w:r w:rsidR="00F23B7C">
        <w:rPr>
          <w:rFonts w:asciiTheme="majorHAnsi" w:eastAsia="Times" w:hAnsiTheme="majorHAnsi" w:cstheme="majorHAnsi"/>
          <w:noProof/>
          <w:color w:val="000000"/>
          <w:lang w:bidi="ta-IN"/>
        </w:rPr>
        <w:t>-11</w:t>
      </w:r>
      <w:r w:rsidR="0071652E">
        <w:rPr>
          <w:rFonts w:asciiTheme="majorHAnsi" w:eastAsia="Times" w:hAnsiTheme="majorHAnsi" w:cstheme="majorHAnsi"/>
          <w:noProof/>
          <w:color w:val="000000"/>
          <w:lang w:bidi="ta-IN"/>
        </w:rPr>
        <w:t>)</w:t>
      </w:r>
      <w:r w:rsidR="00C10259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Rosario, Argentina. </w:t>
      </w:r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</w:p>
    <w:p w14:paraId="035F2828" w14:textId="096A2B28" w:rsidR="00327AE3" w:rsidRDefault="00327AE3" w:rsidP="00327AE3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1E879299" w14:textId="5C402E5A" w:rsidR="00327AE3" w:rsidRPr="00327AE3" w:rsidRDefault="00327AE3">
      <w:pPr>
        <w:pStyle w:val="ListParagraph"/>
        <w:numPr>
          <w:ilvl w:val="0"/>
          <w:numId w:val="41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Marupudi, V., Harsch, R.M.,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Park, J., </w:t>
      </w:r>
      <w:r w:rsidR="009C4119"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Bye, J.K., </w:t>
      </w:r>
      <w:r w:rsidRPr="00327AE3"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Varma, S.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(2022, July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r w:rsidRPr="005E5BB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Use of clustering in human solutions of the traveling salesperson problem</w:t>
      </w:r>
      <w:r w:rsidR="005E5BB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</w:t>
      </w:r>
      <w:r w:rsidR="005E5BB4">
        <w:rPr>
          <w:rFonts w:asciiTheme="majorHAnsi" w:eastAsia="Times" w:hAnsiTheme="majorHAnsi" w:cstheme="majorHAnsi"/>
          <w:noProof/>
          <w:color w:val="000000"/>
          <w:lang w:bidi="ta-IN"/>
        </w:rPr>
        <w:t>[</w:t>
      </w:r>
      <w:hyperlink r:id="rId34" w:history="1">
        <w:r w:rsidR="005E5BB4" w:rsidRPr="00691A1C">
          <w:rPr>
            <w:rStyle w:val="Hyperlink"/>
            <w:rFonts w:asciiTheme="majorHAnsi" w:eastAsia="Times" w:hAnsiTheme="majorHAnsi" w:cstheme="majorHAnsi"/>
            <w:noProof/>
            <w:lang w:bidi="ta-IN"/>
          </w:rPr>
          <w:t>Paper Presentation</w:t>
        </w:r>
      </w:hyperlink>
      <w:r w:rsidR="005E5BB4">
        <w:rPr>
          <w:rFonts w:asciiTheme="majorHAnsi" w:eastAsia="Times" w:hAnsiTheme="majorHAnsi" w:cstheme="majorHAnsi"/>
          <w:noProof/>
          <w:color w:val="000000"/>
          <w:lang w:bidi="ta-IN"/>
        </w:rPr>
        <w:t>]</w:t>
      </w:r>
      <w:r w:rsidRPr="005E5BB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.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Annual Meeting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of the Cognitive Science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Society, Toronto, Canada. </w:t>
      </w:r>
    </w:p>
    <w:p w14:paraId="28A989AB" w14:textId="1177F85F" w:rsidR="001C0B2E" w:rsidRPr="001C0B2E" w:rsidRDefault="001C0B2E" w:rsidP="001C0B2E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49CD994D" w14:textId="40E7D4EC" w:rsidR="00DA0FDF" w:rsidRPr="002137A6" w:rsidRDefault="00DA0FDF">
      <w:pPr>
        <w:pStyle w:val="Default"/>
        <w:numPr>
          <w:ilvl w:val="0"/>
          <w:numId w:val="40"/>
        </w:numPr>
        <w:rPr>
          <w:rFonts w:asciiTheme="majorHAnsi" w:hAnsiTheme="majorHAnsi" w:cstheme="majorHAnsi"/>
          <w:i/>
          <w:iCs/>
        </w:rPr>
      </w:pPr>
      <w:r w:rsidRPr="004C5A48">
        <w:rPr>
          <w:rFonts w:asciiTheme="majorHAnsi" w:hAnsiTheme="majorHAnsi" w:cstheme="majorHAnsi"/>
          <w:b/>
          <w:bCs/>
        </w:rPr>
        <w:t>Rao, V.N.V.</w:t>
      </w:r>
      <w:r>
        <w:rPr>
          <w:rFonts w:asciiTheme="majorHAnsi" w:hAnsiTheme="majorHAnsi" w:cstheme="majorHAnsi"/>
        </w:rPr>
        <w:t xml:space="preserve">, Bailey, N., </w:t>
      </w:r>
      <w:r w:rsidR="005F593F">
        <w:rPr>
          <w:rFonts w:asciiTheme="majorHAnsi" w:hAnsiTheme="majorHAnsi" w:cstheme="majorHAnsi"/>
        </w:rPr>
        <w:t>Bartucz, J.</w:t>
      </w:r>
      <w:r w:rsidR="00773580">
        <w:rPr>
          <w:rFonts w:asciiTheme="majorHAnsi" w:hAnsiTheme="majorHAnsi" w:cstheme="majorHAnsi"/>
        </w:rPr>
        <w:t>, &amp; Chávez, C.</w:t>
      </w:r>
      <w:r w:rsidRPr="004C5A48">
        <w:rPr>
          <w:rFonts w:asciiTheme="majorHAnsi" w:hAnsiTheme="majorHAnsi" w:cstheme="majorHAnsi"/>
        </w:rPr>
        <w:t xml:space="preserve"> (20</w:t>
      </w:r>
      <w:r>
        <w:rPr>
          <w:rFonts w:asciiTheme="majorHAnsi" w:hAnsiTheme="majorHAnsi" w:cstheme="majorHAnsi"/>
        </w:rPr>
        <w:t>22</w:t>
      </w:r>
      <w:r w:rsidRPr="004C5A48">
        <w:rPr>
          <w:rFonts w:asciiTheme="majorHAnsi" w:hAnsiTheme="majorHAnsi" w:cstheme="majorHAnsi"/>
        </w:rPr>
        <w:t xml:space="preserve">, May). </w:t>
      </w:r>
      <w:r w:rsidRPr="00DA0FDF">
        <w:rPr>
          <w:rFonts w:asciiTheme="majorHAnsi" w:hAnsiTheme="majorHAnsi" w:cstheme="majorHAnsi"/>
          <w:i/>
          <w:iCs/>
        </w:rPr>
        <w:t xml:space="preserve">Social Justice is more than just using critical contexts: A panel on embedding social justice into curricula </w:t>
      </w:r>
      <w:r>
        <w:rPr>
          <w:rFonts w:asciiTheme="majorHAnsi" w:hAnsiTheme="majorHAnsi" w:cstheme="majorHAnsi"/>
        </w:rPr>
        <w:t>[</w:t>
      </w:r>
      <w:hyperlink r:id="rId35" w:history="1">
        <w:r w:rsidRPr="00773580">
          <w:rPr>
            <w:rStyle w:val="Hyperlink"/>
            <w:rFonts w:asciiTheme="majorHAnsi" w:hAnsiTheme="majorHAnsi" w:cstheme="majorHAnsi"/>
          </w:rPr>
          <w:t>Breakout Session</w:t>
        </w:r>
      </w:hyperlink>
      <w:r>
        <w:rPr>
          <w:rFonts w:asciiTheme="majorHAnsi" w:hAnsiTheme="majorHAnsi" w:cstheme="majorHAnsi"/>
        </w:rPr>
        <w:t>]. Electronic</w:t>
      </w:r>
      <w:r w:rsidRPr="004C5A48">
        <w:rPr>
          <w:rFonts w:asciiTheme="majorHAnsi" w:hAnsiTheme="majorHAnsi" w:cstheme="majorHAnsi"/>
        </w:rPr>
        <w:t xml:space="preserve"> Conference on Teaching Statistics</w:t>
      </w:r>
      <w:r w:rsidR="00F23B7C">
        <w:rPr>
          <w:rFonts w:asciiTheme="majorHAnsi" w:hAnsiTheme="majorHAnsi" w:cstheme="majorHAnsi"/>
        </w:rPr>
        <w:t xml:space="preserve"> (</w:t>
      </w:r>
      <w:proofErr w:type="spellStart"/>
      <w:r w:rsidR="00F23B7C">
        <w:rPr>
          <w:rFonts w:asciiTheme="majorHAnsi" w:hAnsiTheme="majorHAnsi" w:cstheme="majorHAnsi"/>
        </w:rPr>
        <w:t>eCOTS</w:t>
      </w:r>
      <w:proofErr w:type="spellEnd"/>
      <w:r w:rsidR="00F23B7C">
        <w:rPr>
          <w:rFonts w:asciiTheme="majorHAnsi" w:hAnsiTheme="majorHAnsi" w:cstheme="majorHAnsi"/>
        </w:rPr>
        <w:t>)</w:t>
      </w:r>
      <w:r w:rsidR="007A3E72">
        <w:rPr>
          <w:rFonts w:asciiTheme="majorHAnsi" w:hAnsiTheme="majorHAnsi" w:cstheme="majorHAnsi"/>
        </w:rPr>
        <w:t>, online</w:t>
      </w:r>
      <w:r w:rsidRPr="004C5A48">
        <w:rPr>
          <w:rFonts w:asciiTheme="majorHAnsi" w:hAnsiTheme="majorHAnsi" w:cstheme="majorHAnsi"/>
        </w:rPr>
        <w:t>.</w:t>
      </w:r>
    </w:p>
    <w:p w14:paraId="67C91FC8" w14:textId="0560F164" w:rsidR="002137A6" w:rsidRPr="002137A6" w:rsidRDefault="002137A6" w:rsidP="002137A6">
      <w:pPr>
        <w:pStyle w:val="Default"/>
        <w:rPr>
          <w:rFonts w:asciiTheme="majorHAnsi" w:hAnsiTheme="majorHAnsi" w:cstheme="majorHAnsi"/>
          <w:i/>
          <w:iCs/>
        </w:rPr>
      </w:pPr>
    </w:p>
    <w:p w14:paraId="2382CBB5" w14:textId="77777777" w:rsidR="002137A6" w:rsidRPr="002137A6" w:rsidRDefault="002137A6">
      <w:pPr>
        <w:pStyle w:val="Body"/>
        <w:numPr>
          <w:ilvl w:val="0"/>
          <w:numId w:val="39"/>
        </w:numPr>
        <w:jc w:val="left"/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Legacy, C., Zieffler, A., delMas, R., &amp; </w:t>
      </w:r>
      <w:r w:rsidRPr="00CA58A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(2022, January).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Data to graphs and back: Secondary teachers’ reasoning about the aesthetic mappings that link data and visualizations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[Paper Presentation]. 12</w:t>
      </w:r>
      <w:r w:rsidRPr="00CA58A4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International Research Forum on Statistical Reasoning, Thinking, and Literacy (SRTL-12), online. </w:t>
      </w:r>
    </w:p>
    <w:p w14:paraId="6BCD991F" w14:textId="77777777" w:rsidR="002137A6" w:rsidRDefault="002137A6" w:rsidP="002137A6">
      <w:pPr>
        <w:pStyle w:val="ListParagraph"/>
        <w:rPr>
          <w:rFonts w:asciiTheme="majorHAnsi" w:hAnsiTheme="majorHAnsi" w:cstheme="majorHAnsi"/>
          <w:color w:val="000000"/>
          <w:lang w:bidi="ta-IN"/>
        </w:rPr>
      </w:pPr>
    </w:p>
    <w:p w14:paraId="553702C5" w14:textId="2439C6E9" w:rsidR="002B469B" w:rsidRPr="0040492D" w:rsidRDefault="001A786F">
      <w:pPr>
        <w:pStyle w:val="Body"/>
        <w:numPr>
          <w:ilvl w:val="0"/>
          <w:numId w:val="38"/>
        </w:numPr>
        <w:jc w:val="left"/>
        <w:rPr>
          <w:rFonts w:asciiTheme="majorHAnsi" w:hAnsiTheme="majorHAnsi" w:cstheme="majorHAnsi"/>
          <w:color w:val="000000"/>
          <w:sz w:val="24"/>
          <w:szCs w:val="22"/>
          <w:lang w:bidi="ta-IN"/>
        </w:rPr>
      </w:pP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>Torrey-White, K.</w:t>
      </w:r>
      <w:r w:rsidR="00F030D5" w:rsidRPr="0040492D">
        <w:rPr>
          <w:rFonts w:asciiTheme="minorHAnsi" w:hAnsiTheme="minorHAnsi" w:cstheme="minorHAnsi"/>
          <w:b/>
          <w:bCs/>
          <w:sz w:val="24"/>
          <w:szCs w:val="22"/>
          <w:vertAlign w:val="superscript"/>
        </w:rPr>
        <w:t>‡</w:t>
      </w: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</w:t>
      </w:r>
      <w:r w:rsidR="00E25B9C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Gary, L., Bergson, A., Flynn, J., Driehorst, M., Siekman, R., Prekker, F., Slusher, T., Maynard, K., Paetox, G., </w:t>
      </w:r>
      <w:r w:rsidR="00F030D5" w:rsidRPr="0040492D">
        <w:rPr>
          <w:rFonts w:asciiTheme="majorHAnsi" w:hAnsiTheme="majorHAnsi" w:cstheme="majorHAnsi"/>
          <w:b/>
          <w:bCs/>
          <w:color w:val="000000"/>
          <w:sz w:val="24"/>
          <w:szCs w:val="22"/>
          <w:lang w:bidi="ta-IN"/>
        </w:rPr>
        <w:t>Rao, V.N.V.</w:t>
      </w:r>
      <w:r w:rsidR="00E25B9C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</w:t>
      </w:r>
      <w:r w:rsidR="00F3696A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Hendrickx, L., &amp; Bjorklund, A. </w:t>
      </w: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(2021, November). </w:t>
      </w:r>
      <w:r w:rsidRPr="0040492D">
        <w:rPr>
          <w:rFonts w:asciiTheme="majorHAnsi" w:hAnsiTheme="majorHAnsi" w:cstheme="majorHAnsi"/>
          <w:i/>
          <w:iCs/>
          <w:color w:val="000000"/>
          <w:sz w:val="24"/>
          <w:szCs w:val="22"/>
          <w:lang w:bidi="ta-IN"/>
        </w:rPr>
        <w:t>A Quality Improvement Project Using Simulation to Improve Nursing Confidence and Skills and Promote Teamwork During High Acuity, Low Occurrence Clinical Events in the Pediatric Intensive Care Unit</w:t>
      </w: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[</w:t>
      </w:r>
      <w:hyperlink r:id="rId36" w:history="1">
        <w:r w:rsidR="008F61AE" w:rsidRPr="0040492D">
          <w:rPr>
            <w:rStyle w:val="Hyperlink"/>
            <w:rFonts w:asciiTheme="majorHAnsi" w:hAnsiTheme="majorHAnsi" w:cstheme="majorHAnsi"/>
            <w:sz w:val="24"/>
            <w:szCs w:val="22"/>
            <w:lang w:bidi="ta-IN"/>
          </w:rPr>
          <w:t>Quick Shot Presentation</w:t>
        </w:r>
      </w:hyperlink>
      <w:r w:rsidR="008F61AE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>]. Annual Meeting of the Pediatric Trauma Society, Baltimore, M</w:t>
      </w:r>
      <w:r w:rsidR="007A3E72">
        <w:rPr>
          <w:rFonts w:asciiTheme="majorHAnsi" w:hAnsiTheme="majorHAnsi" w:cstheme="majorHAnsi"/>
          <w:color w:val="000000"/>
          <w:sz w:val="24"/>
          <w:szCs w:val="22"/>
          <w:lang w:bidi="ta-IN"/>
        </w:rPr>
        <w:t>aryland</w:t>
      </w:r>
      <w:r w:rsidR="00752A38">
        <w:rPr>
          <w:rFonts w:asciiTheme="majorHAnsi" w:hAnsiTheme="majorHAnsi" w:cstheme="majorHAnsi"/>
        </w:rPr>
        <w:t>, USA</w:t>
      </w:r>
      <w:r w:rsidR="008F61AE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. </w:t>
      </w:r>
    </w:p>
    <w:p w14:paraId="2FCD31A2" w14:textId="3A52488D" w:rsidR="002B469B" w:rsidRDefault="002B469B" w:rsidP="002B46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05C8374" w14:textId="7AB59C4A" w:rsidR="00F800DE" w:rsidRPr="00E13216" w:rsidRDefault="00682D37">
      <w:pPr>
        <w:pStyle w:val="Body"/>
        <w:numPr>
          <w:ilvl w:val="0"/>
          <w:numId w:val="2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Society for the Teaching of Psychology’s Presidential Task Force on Statistical Literacy, Reasoning, and Thinking</w:t>
      </w:r>
      <w:r w:rsidR="002B31E2">
        <w:rPr>
          <w:rFonts w:asciiTheme="majorHAnsi" w:hAnsiTheme="majorHAnsi" w:cstheme="majorHAnsi"/>
          <w:color w:val="000000"/>
          <w:sz w:val="24"/>
          <w:szCs w:val="24"/>
          <w:lang w:bidi="ta-IN"/>
        </w:rPr>
        <w:t>*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(2021, August).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STP’s Statistical Literacy, Reasoning, and Thinking Presidential Task Force’s recommendations and resources for integrating psychological statistics across the undergraduate curriculum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37" w:history="1">
        <w:r w:rsidRPr="00287CA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Symposium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</w:t>
      </w:r>
      <w:r w:rsidRPr="00E25B5A">
        <w:rPr>
          <w:rFonts w:asciiTheme="majorHAnsi" w:hAnsiTheme="majorHAnsi" w:cstheme="majorHAnsi"/>
          <w:color w:val="000000"/>
          <w:sz w:val="24"/>
          <w:szCs w:val="22"/>
          <w:lang w:bidi="ta-IN"/>
        </w:rPr>
        <w:t>Annual Meeting of the American Psychological Association</w:t>
      </w:r>
      <w:r w:rsidR="00F23B7C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(APA)</w:t>
      </w:r>
      <w:r w:rsidRPr="00E25B5A">
        <w:rPr>
          <w:rFonts w:asciiTheme="majorHAnsi" w:hAnsiTheme="majorHAnsi" w:cstheme="majorHAnsi"/>
          <w:color w:val="000000"/>
          <w:sz w:val="24"/>
          <w:szCs w:val="22"/>
          <w:lang w:bidi="ta-IN"/>
        </w:rPr>
        <w:t>, San Diego, California</w:t>
      </w:r>
      <w:r w:rsidR="00752A38">
        <w:rPr>
          <w:rFonts w:asciiTheme="majorHAnsi" w:hAnsiTheme="majorHAnsi" w:cstheme="majorHAnsi"/>
        </w:rPr>
        <w:t>, USA</w:t>
      </w:r>
      <w:r w:rsidRPr="00E25B5A">
        <w:rPr>
          <w:rFonts w:asciiTheme="majorHAnsi" w:hAnsiTheme="majorHAnsi" w:cstheme="majorHAnsi"/>
          <w:color w:val="000000"/>
          <w:sz w:val="24"/>
          <w:szCs w:val="22"/>
          <w:lang w:bidi="ta-IN"/>
        </w:rPr>
        <w:t>.</w:t>
      </w:r>
    </w:p>
    <w:p w14:paraId="4C2767E3" w14:textId="605DFD30" w:rsidR="00E13216" w:rsidRPr="00174B17" w:rsidRDefault="00E13216" w:rsidP="00E13216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2"/>
          <w:lang w:bidi="ta-IN"/>
        </w:rPr>
        <w:lastRenderedPageBreak/>
        <w:t>*16 scholars</w:t>
      </w:r>
      <w:r w:rsidR="00AD6B1E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(chair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s, followed by </w:t>
      </w:r>
      <w:r w:rsidR="00AD6B1E">
        <w:rPr>
          <w:rFonts w:asciiTheme="majorHAnsi" w:hAnsiTheme="majorHAnsi" w:cstheme="majorHAnsi"/>
          <w:color w:val="000000"/>
          <w:sz w:val="24"/>
          <w:szCs w:val="22"/>
          <w:lang w:bidi="ta-IN"/>
        </w:rPr>
        <w:t>alphabetical order): Hartnett, J.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(chair)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>, Freeman, E.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</w:t>
      </w:r>
      <w:r w:rsidR="00687842">
        <w:rPr>
          <w:rFonts w:asciiTheme="majorHAnsi" w:hAnsiTheme="majorHAnsi" w:cstheme="majorHAnsi"/>
          <w:color w:val="000000"/>
          <w:sz w:val="24"/>
          <w:szCs w:val="22"/>
          <w:lang w:bidi="ta-IN"/>
        </w:rPr>
        <w:t>co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>-chair)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>, Neufeld, G.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</w:t>
      </w:r>
      <w:r w:rsidR="00687842">
        <w:rPr>
          <w:rFonts w:asciiTheme="majorHAnsi" w:hAnsiTheme="majorHAnsi" w:cstheme="majorHAnsi"/>
          <w:color w:val="000000"/>
          <w:sz w:val="24"/>
          <w:szCs w:val="22"/>
          <w:lang w:bidi="ta-IN"/>
        </w:rPr>
        <w:t>co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>-chair)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>, Aguilera, S.E., Geodert, K</w:t>
      </w:r>
      <w:r w:rsidR="003A03D1">
        <w:rPr>
          <w:rFonts w:asciiTheme="majorHAnsi" w:hAnsiTheme="majorHAnsi" w:cstheme="majorHAnsi"/>
          <w:color w:val="000000"/>
          <w:sz w:val="24"/>
          <w:szCs w:val="22"/>
          <w:lang w:bidi="ta-IN"/>
        </w:rPr>
        <w:t>.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Karazsia, B., Naufel, K., Peters, J., </w:t>
      </w:r>
      <w:r w:rsidR="00174B17">
        <w:rPr>
          <w:rFonts w:asciiTheme="majorHAnsi" w:hAnsiTheme="majorHAnsi" w:cstheme="majorHAnsi"/>
          <w:b/>
          <w:bCs/>
          <w:color w:val="000000"/>
          <w:sz w:val="24"/>
          <w:szCs w:val="22"/>
          <w:lang w:bidi="ta-IN"/>
        </w:rPr>
        <w:t>Rao, V.N.V.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Reusser, A.Y., Sathy, V., Shaw, R., Soicher, R., Smith, T., Ullman, J., &amp; Woodward, A. </w:t>
      </w:r>
    </w:p>
    <w:p w14:paraId="74217AAA" w14:textId="77777777" w:rsidR="00F800DE" w:rsidRPr="00F800DE" w:rsidRDefault="00F800DE" w:rsidP="00F800D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4DFD94A" w14:textId="42FAF89B" w:rsidR="009A1EDD" w:rsidRPr="00F918A8" w:rsidRDefault="009A1EDD">
      <w:pPr>
        <w:pStyle w:val="Body"/>
        <w:numPr>
          <w:ilvl w:val="0"/>
          <w:numId w:val="2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="0021652E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(2021, July).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i/>
          <w:iCs/>
          <w:sz w:val="24"/>
          <w:szCs w:val="24"/>
        </w:rPr>
        <w:t>More than just a name: The psychological effects of ‘Statistical Significance’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094E42">
        <w:rPr>
          <w:rFonts w:asciiTheme="majorHAnsi" w:hAnsiTheme="majorHAnsi" w:cstheme="majorHAnsi"/>
          <w:sz w:val="24"/>
          <w:szCs w:val="24"/>
        </w:rPr>
        <w:t>[</w:t>
      </w:r>
      <w:hyperlink r:id="rId38" w:history="1">
        <w:r w:rsidRPr="00582269">
          <w:rPr>
            <w:rStyle w:val="Hyperlink"/>
            <w:rFonts w:asciiTheme="majorHAnsi" w:hAnsiTheme="majorHAnsi" w:cstheme="majorHAnsi"/>
            <w:sz w:val="24"/>
            <w:szCs w:val="24"/>
          </w:rPr>
          <w:t>Oral presentation</w:t>
        </w:r>
      </w:hyperlink>
      <w:r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>
        <w:rPr>
          <w:rFonts w:asciiTheme="majorHAnsi" w:hAnsiTheme="majorHAnsi" w:cstheme="majorHAnsi"/>
          <w:sz w:val="24"/>
          <w:szCs w:val="24"/>
        </w:rPr>
        <w:t>The 36</w:t>
      </w:r>
      <w:r w:rsidRPr="007535E8">
        <w:rPr>
          <w:rFonts w:asciiTheme="majorHAnsi" w:hAnsiTheme="majorHAnsi" w:cstheme="majorHAnsi"/>
          <w:sz w:val="24"/>
          <w:szCs w:val="24"/>
          <w:vertAlign w:val="superscript"/>
        </w:rPr>
        <w:t>th</w:t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Annual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Psychology Postgraduate Affairs Group Conference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(PsyPAG)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online. </w:t>
      </w:r>
    </w:p>
    <w:p w14:paraId="5FEC8ACE" w14:textId="77777777" w:rsidR="009A1EDD" w:rsidRDefault="009A1EDD" w:rsidP="009A1EDD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3B8D755" w14:textId="420A7871" w:rsidR="002D4926" w:rsidRDefault="00914752">
      <w:pPr>
        <w:pStyle w:val="Body"/>
        <w:numPr>
          <w:ilvl w:val="0"/>
          <w:numId w:val="2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The Link Tank*</w:t>
      </w:r>
      <w:r w:rsidR="001120C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(2021, July). </w:t>
      </w:r>
      <w:r w:rsidR="001120C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The promise of video-based research </w:t>
      </w:r>
      <w:r w:rsidR="0094704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methods in </w:t>
      </w:r>
      <w:r w:rsidR="006557F7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psychology</w:t>
      </w:r>
      <w:r w:rsidR="006557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6557F7" w:rsidRPr="00094E42">
        <w:rPr>
          <w:rFonts w:asciiTheme="majorHAnsi" w:hAnsiTheme="majorHAnsi" w:cstheme="majorHAnsi"/>
          <w:sz w:val="24"/>
          <w:szCs w:val="24"/>
        </w:rPr>
        <w:t>[</w:t>
      </w:r>
      <w:hyperlink r:id="rId39" w:history="1">
        <w:r w:rsidR="006557F7" w:rsidRPr="000821F1">
          <w:rPr>
            <w:rStyle w:val="Hyperlink"/>
            <w:rFonts w:asciiTheme="majorHAnsi" w:hAnsiTheme="majorHAnsi" w:cstheme="majorHAnsi"/>
            <w:sz w:val="24"/>
            <w:szCs w:val="24"/>
          </w:rPr>
          <w:t>Oral presentation</w:t>
        </w:r>
      </w:hyperlink>
      <w:r w:rsidR="006557F7"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 w:rsidR="006557F7">
        <w:rPr>
          <w:rFonts w:asciiTheme="majorHAnsi" w:hAnsiTheme="majorHAnsi" w:cstheme="majorHAnsi"/>
          <w:sz w:val="24"/>
          <w:szCs w:val="24"/>
        </w:rPr>
        <w:t>The 36</w:t>
      </w:r>
      <w:r w:rsidR="006557F7" w:rsidRPr="007535E8">
        <w:rPr>
          <w:rFonts w:asciiTheme="majorHAnsi" w:hAnsiTheme="majorHAnsi" w:cstheme="majorHAnsi"/>
          <w:sz w:val="24"/>
          <w:szCs w:val="24"/>
          <w:vertAlign w:val="superscript"/>
        </w:rPr>
        <w:t>th</w:t>
      </w:r>
      <w:r w:rsidR="006557F7">
        <w:rPr>
          <w:rFonts w:asciiTheme="majorHAnsi" w:hAnsiTheme="majorHAnsi" w:cstheme="majorHAnsi"/>
          <w:sz w:val="24"/>
          <w:szCs w:val="24"/>
        </w:rPr>
        <w:t xml:space="preserve"> </w:t>
      </w:r>
      <w:r w:rsidR="006557F7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</w:t>
      </w:r>
      <w:r w:rsidR="001120CF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1120C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Psychology Postgraduate Affairs Group 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(PsyPAG) </w:t>
      </w:r>
      <w:r w:rsidR="001120CF">
        <w:rPr>
          <w:rFonts w:asciiTheme="majorHAnsi" w:hAnsiTheme="majorHAnsi" w:cstheme="majorHAnsi"/>
          <w:color w:val="000000"/>
          <w:sz w:val="24"/>
          <w:szCs w:val="24"/>
          <w:lang w:bidi="ta-IN"/>
        </w:rPr>
        <w:t>Conference, online.</w:t>
      </w:r>
    </w:p>
    <w:p w14:paraId="03A7CB66" w14:textId="4167EE8D" w:rsidR="00914752" w:rsidRPr="004B009C" w:rsidRDefault="00914752" w:rsidP="0091475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*</w:t>
      </w:r>
      <w:r w:rsidR="00DE73BE">
        <w:rPr>
          <w:rFonts w:asciiTheme="majorHAnsi" w:hAnsiTheme="majorHAnsi" w:cstheme="majorHAnsi"/>
          <w:color w:val="000000"/>
          <w:sz w:val="24"/>
          <w:szCs w:val="24"/>
          <w:lang w:bidi="ta-IN"/>
        </w:rPr>
        <w:t>6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scholars (alphabetical order): Baker, J., </w:t>
      </w:r>
      <w:r w:rsidR="00DE73B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DeLiema, D., </w:t>
      </w:r>
      <w:r w:rsidR="004B009C">
        <w:rPr>
          <w:rFonts w:asciiTheme="majorHAnsi" w:hAnsiTheme="majorHAnsi" w:cstheme="majorHAnsi"/>
          <w:color w:val="000000"/>
          <w:sz w:val="24"/>
          <w:szCs w:val="24"/>
          <w:lang w:bidi="ta-IN"/>
        </w:rPr>
        <w:t>Hufnagle, A.,</w:t>
      </w:r>
      <w:r w:rsidR="00DE73B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Kim, J.,</w:t>
      </w:r>
      <w:r w:rsidR="004B009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4B009C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V.N.V.,</w:t>
      </w:r>
      <w:r w:rsidR="004B009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&amp; Valerie, J.</w:t>
      </w:r>
    </w:p>
    <w:p w14:paraId="4CDF3D57" w14:textId="77777777" w:rsidR="00F918A8" w:rsidRPr="00F918A8" w:rsidRDefault="00F918A8" w:rsidP="00F918A8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25B1B54" w14:textId="6ED770A2" w:rsidR="00F743E3" w:rsidRDefault="00F743E3">
      <w:pPr>
        <w:pStyle w:val="Body"/>
        <w:numPr>
          <w:ilvl w:val="0"/>
          <w:numId w:val="2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</w:t>
      </w:r>
      <w:r w:rsidR="004F2C96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&amp;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Varma, S. (2021, July). </w:t>
      </w:r>
      <w:r w:rsidR="008E52D7" w:rsidRPr="00094E42">
        <w:rPr>
          <w:rFonts w:asciiTheme="majorHAnsi" w:hAnsiTheme="majorHAnsi" w:cstheme="majorHAnsi"/>
          <w:i/>
          <w:iCs/>
          <w:sz w:val="24"/>
          <w:szCs w:val="24"/>
        </w:rPr>
        <w:t xml:space="preserve">Categorical perception of </w:t>
      </w:r>
      <w:r w:rsidRPr="00094E42">
        <w:rPr>
          <w:rFonts w:asciiTheme="majorHAnsi" w:hAnsiTheme="majorHAnsi" w:cstheme="majorHAnsi"/>
          <w:i/>
          <w:iCs/>
          <w:sz w:val="24"/>
          <w:szCs w:val="24"/>
        </w:rPr>
        <w:t>p</w:t>
      </w:r>
      <w:r w:rsidR="008E52D7" w:rsidRPr="00094E42">
        <w:rPr>
          <w:rFonts w:asciiTheme="majorHAnsi" w:hAnsiTheme="majorHAnsi" w:cstheme="majorHAnsi"/>
          <w:i/>
          <w:iCs/>
          <w:sz w:val="24"/>
          <w:szCs w:val="24"/>
        </w:rPr>
        <w:t>-values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3E62BA" w:rsidRPr="00094E42">
        <w:rPr>
          <w:rFonts w:asciiTheme="majorHAnsi" w:hAnsiTheme="majorHAnsi" w:cstheme="majorHAnsi"/>
          <w:sz w:val="24"/>
          <w:szCs w:val="24"/>
        </w:rPr>
        <w:t>[</w:t>
      </w:r>
      <w:hyperlink r:id="rId40" w:history="1">
        <w:r w:rsidR="003E62BA" w:rsidRPr="00DE4CF1">
          <w:rPr>
            <w:rStyle w:val="Hyperlink"/>
            <w:rFonts w:asciiTheme="majorHAnsi" w:hAnsiTheme="majorHAnsi" w:cstheme="majorHAnsi"/>
            <w:sz w:val="24"/>
            <w:szCs w:val="24"/>
          </w:rPr>
          <w:t>Paper presentation</w:t>
        </w:r>
      </w:hyperlink>
      <w:r w:rsidR="003E62BA"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 Meeting of the Cognitive Science Society, Vienna, Austria.</w:t>
      </w:r>
    </w:p>
    <w:p w14:paraId="0F684299" w14:textId="1480D7BE" w:rsidR="0017705F" w:rsidRDefault="0017705F" w:rsidP="0017705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3E7D3A7" w14:textId="3A8AD261" w:rsidR="00BE1DA5" w:rsidRDefault="00BE1DA5">
      <w:pPr>
        <w:pStyle w:val="ListParagraph"/>
        <w:numPr>
          <w:ilvl w:val="0"/>
          <w:numId w:val="20"/>
        </w:numPr>
        <w:rPr>
          <w:rFonts w:asciiTheme="majorHAnsi" w:hAnsiTheme="majorHAnsi" w:cstheme="majorHAnsi"/>
          <w:color w:val="000000"/>
          <w:lang w:bidi="ta-IN"/>
        </w:rPr>
      </w:pPr>
      <w:r w:rsidRPr="008E4817"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 w:rsidRPr="008E4817">
        <w:rPr>
          <w:rFonts w:asciiTheme="majorHAnsi" w:hAnsiTheme="majorHAnsi" w:cstheme="majorHAnsi"/>
          <w:color w:val="000000"/>
          <w:lang w:bidi="ta-IN"/>
        </w:rPr>
        <w:t xml:space="preserve">, Bye, J.K., </w:t>
      </w:r>
      <w:r w:rsidR="004F2C96">
        <w:rPr>
          <w:rFonts w:asciiTheme="majorHAnsi" w:hAnsiTheme="majorHAnsi" w:cstheme="majorHAnsi"/>
          <w:color w:val="000000"/>
          <w:lang w:bidi="ta-IN"/>
        </w:rPr>
        <w:t xml:space="preserve">&amp; </w:t>
      </w:r>
      <w:r w:rsidRPr="008E4817">
        <w:rPr>
          <w:rFonts w:asciiTheme="majorHAnsi" w:hAnsiTheme="majorHAnsi" w:cstheme="majorHAnsi"/>
          <w:color w:val="000000"/>
          <w:lang w:bidi="ta-IN"/>
        </w:rPr>
        <w:t xml:space="preserve">Varma, S. (2021, April). </w:t>
      </w:r>
      <w:r w:rsidR="000E0727" w:rsidRPr="008E4817">
        <w:rPr>
          <w:rFonts w:asciiTheme="majorHAnsi" w:hAnsiTheme="majorHAnsi" w:cstheme="majorHAnsi"/>
          <w:i/>
          <w:iCs/>
        </w:rPr>
        <w:t>The psychological reality of the learn</w:t>
      </w:r>
      <w:r w:rsidR="00813B4C" w:rsidRPr="008E4817">
        <w:rPr>
          <w:rFonts w:asciiTheme="majorHAnsi" w:hAnsiTheme="majorHAnsi" w:cstheme="majorHAnsi"/>
          <w:i/>
          <w:iCs/>
        </w:rPr>
        <w:t>ed</w:t>
      </w:r>
      <w:r w:rsidR="000E0727" w:rsidRPr="008E4817">
        <w:rPr>
          <w:rFonts w:asciiTheme="majorHAnsi" w:hAnsiTheme="majorHAnsi" w:cstheme="majorHAnsi"/>
          <w:i/>
          <w:iCs/>
        </w:rPr>
        <w:t xml:space="preserve"> “p &lt; 0.05” barrier</w:t>
      </w:r>
      <w:r w:rsidR="009630DD">
        <w:rPr>
          <w:rFonts w:asciiTheme="majorHAnsi" w:hAnsiTheme="majorHAnsi" w:cstheme="majorHAnsi"/>
          <w:i/>
          <w:iCs/>
        </w:rPr>
        <w:t xml:space="preserve"> </w:t>
      </w:r>
      <w:r w:rsidR="009630DD">
        <w:rPr>
          <w:rFonts w:asciiTheme="majorHAnsi" w:hAnsiTheme="majorHAnsi" w:cstheme="majorHAnsi"/>
        </w:rPr>
        <w:t>[</w:t>
      </w:r>
      <w:hyperlink r:id="rId41" w:history="1">
        <w:r w:rsidR="00FF483E" w:rsidRPr="0033093A">
          <w:rPr>
            <w:rStyle w:val="Hyperlink"/>
            <w:rFonts w:asciiTheme="majorHAnsi" w:hAnsiTheme="majorHAnsi" w:cstheme="majorHAnsi"/>
          </w:rPr>
          <w:t>Paper presentation</w:t>
        </w:r>
      </w:hyperlink>
      <w:r w:rsidR="009630DD">
        <w:rPr>
          <w:rFonts w:asciiTheme="majorHAnsi" w:hAnsiTheme="majorHAnsi" w:cstheme="majorHAnsi"/>
        </w:rPr>
        <w:t xml:space="preserve">]. </w:t>
      </w:r>
      <w:r w:rsidRPr="008E4817">
        <w:rPr>
          <w:rFonts w:asciiTheme="majorHAnsi" w:hAnsiTheme="majorHAnsi" w:cstheme="majorHAnsi"/>
          <w:color w:val="000000"/>
          <w:lang w:bidi="ta-IN"/>
        </w:rPr>
        <w:t>Annual Meeting of the American Educational Research Association</w:t>
      </w:r>
      <w:r w:rsidR="00F23B7C">
        <w:rPr>
          <w:rFonts w:asciiTheme="majorHAnsi" w:hAnsiTheme="majorHAnsi" w:cstheme="majorHAnsi"/>
          <w:color w:val="000000"/>
          <w:lang w:bidi="ta-IN"/>
        </w:rPr>
        <w:t xml:space="preserve"> (AERA)</w:t>
      </w:r>
      <w:r w:rsidR="00742B60">
        <w:rPr>
          <w:rFonts w:asciiTheme="majorHAnsi" w:hAnsiTheme="majorHAnsi" w:cstheme="majorHAnsi"/>
          <w:color w:val="000000"/>
          <w:lang w:bidi="ta-IN"/>
        </w:rPr>
        <w:t xml:space="preserve">, </w:t>
      </w:r>
      <w:r w:rsidR="00752A38">
        <w:rPr>
          <w:rFonts w:asciiTheme="majorHAnsi" w:hAnsiTheme="majorHAnsi" w:cstheme="majorHAnsi"/>
          <w:color w:val="000000"/>
          <w:lang w:bidi="ta-IN"/>
        </w:rPr>
        <w:t>online</w:t>
      </w:r>
      <w:r w:rsidRPr="008E4817">
        <w:rPr>
          <w:rFonts w:asciiTheme="majorHAnsi" w:hAnsiTheme="majorHAnsi" w:cstheme="majorHAnsi"/>
          <w:color w:val="000000"/>
          <w:lang w:bidi="ta-IN"/>
        </w:rPr>
        <w:t>.</w:t>
      </w:r>
    </w:p>
    <w:p w14:paraId="2592A44D" w14:textId="77777777" w:rsidR="00096DF1" w:rsidRDefault="00096DF1" w:rsidP="00096DF1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45C61CBD" w14:textId="51C723C5" w:rsidR="00B863CA" w:rsidRPr="00FD737B" w:rsidRDefault="00B863CA" w:rsidP="00B83081">
      <w:pPr>
        <w:pStyle w:val="Default"/>
        <w:numPr>
          <w:ilvl w:val="0"/>
          <w:numId w:val="3"/>
        </w:numPr>
        <w:rPr>
          <w:rFonts w:asciiTheme="majorHAnsi" w:hAnsiTheme="majorHAnsi" w:cstheme="majorHAnsi"/>
          <w:i/>
          <w:iCs/>
        </w:rPr>
      </w:pPr>
      <w:r w:rsidRPr="004D7899">
        <w:rPr>
          <w:rFonts w:asciiTheme="majorHAnsi" w:hAnsiTheme="majorHAnsi" w:cstheme="majorHAnsi"/>
          <w:b/>
          <w:bCs/>
        </w:rPr>
        <w:t>Rao, V.N.V.</w:t>
      </w:r>
      <w:r w:rsidRPr="004D7899">
        <w:rPr>
          <w:rFonts w:asciiTheme="majorHAnsi" w:hAnsiTheme="majorHAnsi" w:cstheme="majorHAnsi"/>
        </w:rPr>
        <w:t xml:space="preserve"> (2020, November). </w:t>
      </w:r>
      <w:r w:rsidRPr="004D7899">
        <w:rPr>
          <w:rFonts w:asciiTheme="majorHAnsi" w:hAnsiTheme="majorHAnsi" w:cstheme="majorHAnsi"/>
          <w:i/>
          <w:iCs/>
        </w:rPr>
        <w:t>A Null Hypothesis Story</w:t>
      </w:r>
      <w:r w:rsidRPr="004D7899">
        <w:rPr>
          <w:rFonts w:asciiTheme="majorHAnsi" w:hAnsiTheme="majorHAnsi" w:cstheme="majorHAnsi"/>
        </w:rPr>
        <w:t xml:space="preserve"> </w:t>
      </w:r>
      <w:r w:rsidR="009630DD">
        <w:rPr>
          <w:rFonts w:asciiTheme="majorHAnsi" w:hAnsiTheme="majorHAnsi" w:cstheme="majorHAnsi"/>
        </w:rPr>
        <w:t>[</w:t>
      </w:r>
      <w:hyperlink r:id="rId42" w:history="1">
        <w:r w:rsidR="009630DD" w:rsidRPr="00D31B30">
          <w:rPr>
            <w:rStyle w:val="Hyperlink"/>
            <w:rFonts w:asciiTheme="majorHAnsi" w:hAnsiTheme="majorHAnsi" w:cstheme="majorHAnsi"/>
          </w:rPr>
          <w:t>Lightning Talk</w:t>
        </w:r>
      </w:hyperlink>
      <w:r w:rsidR="009630DD">
        <w:rPr>
          <w:rFonts w:asciiTheme="majorHAnsi" w:hAnsiTheme="majorHAnsi" w:cstheme="majorHAnsi"/>
        </w:rPr>
        <w:t xml:space="preserve">]. </w:t>
      </w:r>
      <w:r w:rsidR="003E1D70">
        <w:rPr>
          <w:rFonts w:asciiTheme="majorHAnsi" w:hAnsiTheme="majorHAnsi" w:cstheme="majorHAnsi"/>
        </w:rPr>
        <w:t xml:space="preserve">Fifth Annual </w:t>
      </w:r>
      <w:r w:rsidRPr="004D7899">
        <w:rPr>
          <w:rFonts w:asciiTheme="majorHAnsi" w:hAnsiTheme="majorHAnsi" w:cstheme="majorHAnsi"/>
        </w:rPr>
        <w:t>Learning Sciences Graduate Student Conference</w:t>
      </w:r>
      <w:r w:rsidR="00344C2E">
        <w:rPr>
          <w:rFonts w:asciiTheme="majorHAnsi" w:hAnsiTheme="majorHAnsi" w:cstheme="majorHAnsi"/>
        </w:rPr>
        <w:t xml:space="preserve">, </w:t>
      </w:r>
      <w:r w:rsidR="007768A9">
        <w:rPr>
          <w:rFonts w:asciiTheme="majorHAnsi" w:hAnsiTheme="majorHAnsi" w:cstheme="majorHAnsi"/>
        </w:rPr>
        <w:t>Madison</w:t>
      </w:r>
      <w:r w:rsidR="00F23B7C">
        <w:rPr>
          <w:rFonts w:asciiTheme="majorHAnsi" w:hAnsiTheme="majorHAnsi" w:cstheme="majorHAnsi"/>
        </w:rPr>
        <w:t xml:space="preserve"> (LSGSC)</w:t>
      </w:r>
      <w:r w:rsidR="007768A9">
        <w:rPr>
          <w:rFonts w:asciiTheme="majorHAnsi" w:hAnsiTheme="majorHAnsi" w:cstheme="majorHAnsi"/>
        </w:rPr>
        <w:t xml:space="preserve">, </w:t>
      </w:r>
      <w:r w:rsidR="007A3E72">
        <w:rPr>
          <w:rFonts w:asciiTheme="majorHAnsi" w:hAnsiTheme="majorHAnsi" w:cstheme="majorHAnsi"/>
        </w:rPr>
        <w:t>online</w:t>
      </w:r>
      <w:r w:rsidRPr="004D7899">
        <w:rPr>
          <w:rFonts w:asciiTheme="majorHAnsi" w:hAnsiTheme="majorHAnsi" w:cstheme="majorHAnsi"/>
        </w:rPr>
        <w:t xml:space="preserve">. </w:t>
      </w:r>
    </w:p>
    <w:p w14:paraId="4C2187E5" w14:textId="3D672D6A" w:rsidR="001E41EE" w:rsidRDefault="001E41EE" w:rsidP="001E41EE">
      <w:pPr>
        <w:pStyle w:val="Default"/>
        <w:rPr>
          <w:rFonts w:asciiTheme="majorHAnsi" w:hAnsiTheme="majorHAnsi" w:cstheme="majorHAnsi"/>
          <w:i/>
          <w:iCs/>
        </w:rPr>
      </w:pPr>
    </w:p>
    <w:p w14:paraId="37D5E3F6" w14:textId="363FB282" w:rsidR="000D1399" w:rsidRPr="00ED2142" w:rsidRDefault="001E41EE" w:rsidP="00D903C4">
      <w:pPr>
        <w:pStyle w:val="Default"/>
        <w:numPr>
          <w:ilvl w:val="0"/>
          <w:numId w:val="2"/>
        </w:numPr>
        <w:rPr>
          <w:rFonts w:asciiTheme="majorHAnsi" w:hAnsiTheme="majorHAnsi" w:cstheme="majorHAnsi"/>
          <w:i/>
          <w:iCs/>
        </w:rPr>
      </w:pPr>
      <w:r w:rsidRPr="004C5A48">
        <w:rPr>
          <w:rFonts w:asciiTheme="majorHAnsi" w:hAnsiTheme="majorHAnsi" w:cstheme="majorHAnsi"/>
          <w:b/>
          <w:bCs/>
        </w:rPr>
        <w:t>Rao, V.N.V.</w:t>
      </w:r>
      <w:r w:rsidRPr="004C5A48">
        <w:rPr>
          <w:rFonts w:asciiTheme="majorHAnsi" w:hAnsiTheme="majorHAnsi" w:cstheme="majorHAnsi"/>
        </w:rPr>
        <w:t xml:space="preserve"> (</w:t>
      </w:r>
      <w:r>
        <w:rPr>
          <w:rFonts w:asciiTheme="majorHAnsi" w:hAnsiTheme="majorHAnsi" w:cstheme="majorHAnsi"/>
        </w:rPr>
        <w:t>2019, September</w:t>
      </w:r>
      <w:r w:rsidRPr="004C5A48">
        <w:rPr>
          <w:rFonts w:asciiTheme="majorHAnsi" w:hAnsiTheme="majorHAnsi" w:cstheme="majorHAnsi"/>
        </w:rPr>
        <w:t xml:space="preserve">). </w:t>
      </w:r>
      <w:r>
        <w:rPr>
          <w:rFonts w:asciiTheme="majorHAnsi" w:hAnsiTheme="majorHAnsi" w:cstheme="majorHAnsi"/>
          <w:i/>
          <w:iCs/>
        </w:rPr>
        <w:t>Towards a framework for context selection in statistics instruction</w:t>
      </w:r>
      <w:r w:rsidR="005817C3">
        <w:rPr>
          <w:rFonts w:asciiTheme="majorHAnsi" w:hAnsiTheme="majorHAnsi" w:cstheme="majorHAnsi"/>
        </w:rPr>
        <w:t xml:space="preserve"> [</w:t>
      </w:r>
      <w:hyperlink r:id="rId43" w:history="1">
        <w:r w:rsidR="005817C3" w:rsidRPr="00357FC8">
          <w:rPr>
            <w:rStyle w:val="Hyperlink"/>
            <w:rFonts w:asciiTheme="majorHAnsi" w:hAnsiTheme="majorHAnsi" w:cstheme="majorHAnsi"/>
          </w:rPr>
          <w:t>Oral presentation</w:t>
        </w:r>
      </w:hyperlink>
      <w:r w:rsidR="005817C3">
        <w:rPr>
          <w:rFonts w:asciiTheme="majorHAnsi" w:hAnsiTheme="majorHAnsi" w:cstheme="majorHAnsi"/>
        </w:rPr>
        <w:t>].</w:t>
      </w:r>
      <w:r w:rsidR="009630DD">
        <w:rPr>
          <w:rFonts w:asciiTheme="majorHAnsi" w:hAnsiTheme="majorHAnsi" w:cstheme="majorHAnsi"/>
        </w:rPr>
        <w:t xml:space="preserve"> </w:t>
      </w:r>
      <w:r w:rsidR="003E1D70">
        <w:rPr>
          <w:rFonts w:asciiTheme="majorHAnsi" w:hAnsiTheme="majorHAnsi" w:cstheme="majorHAnsi"/>
        </w:rPr>
        <w:t xml:space="preserve">Fourth Annual </w:t>
      </w:r>
      <w:r>
        <w:rPr>
          <w:rFonts w:asciiTheme="majorHAnsi" w:hAnsiTheme="majorHAnsi" w:cstheme="majorHAnsi"/>
        </w:rPr>
        <w:t>Learning Sciences Graduate Student Conference</w:t>
      </w:r>
      <w:r w:rsidR="00F23B7C">
        <w:rPr>
          <w:rFonts w:asciiTheme="majorHAnsi" w:hAnsiTheme="majorHAnsi" w:cstheme="majorHAnsi"/>
        </w:rPr>
        <w:t xml:space="preserve"> (LSGSC)</w:t>
      </w:r>
      <w:r w:rsidRPr="004C5A48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Evanston, Illinois</w:t>
      </w:r>
      <w:r w:rsidR="00752A38">
        <w:rPr>
          <w:rFonts w:asciiTheme="majorHAnsi" w:hAnsiTheme="majorHAnsi" w:cstheme="majorHAnsi"/>
          <w:color w:val="auto"/>
        </w:rPr>
        <w:t>, USA</w:t>
      </w:r>
      <w:r w:rsidRPr="004C5A48">
        <w:rPr>
          <w:rFonts w:asciiTheme="majorHAnsi" w:hAnsiTheme="majorHAnsi" w:cstheme="majorHAnsi"/>
        </w:rPr>
        <w:t>.</w:t>
      </w:r>
    </w:p>
    <w:p w14:paraId="2D172DAA" w14:textId="77777777" w:rsidR="00BD1C9E" w:rsidRDefault="00BD1C9E" w:rsidP="00ED2142">
      <w:pPr>
        <w:pStyle w:val="Default"/>
        <w:rPr>
          <w:rFonts w:asciiTheme="majorHAnsi" w:hAnsiTheme="majorHAnsi" w:cstheme="majorHAnsi"/>
          <w:i/>
          <w:iCs/>
        </w:rPr>
      </w:pPr>
    </w:p>
    <w:p w14:paraId="11480119" w14:textId="77777777" w:rsidR="00422008" w:rsidRPr="000D1399" w:rsidRDefault="00422008" w:rsidP="00ED2142">
      <w:pPr>
        <w:pStyle w:val="Default"/>
        <w:rPr>
          <w:rFonts w:asciiTheme="majorHAnsi" w:hAnsiTheme="majorHAnsi" w:cstheme="majorHAnsi"/>
          <w:i/>
          <w:iCs/>
        </w:rPr>
      </w:pPr>
    </w:p>
    <w:p w14:paraId="0D7A4F17" w14:textId="3806951B" w:rsidR="006B25B9" w:rsidRPr="001229FF" w:rsidRDefault="0057115B" w:rsidP="006B25B9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 xml:space="preserve">Conference </w:t>
      </w:r>
      <w:r w:rsidR="00917CB8">
        <w:rPr>
          <w:rFonts w:asciiTheme="minorHAnsi" w:hAnsiTheme="minorHAnsi" w:cstheme="minorHAnsi"/>
        </w:rPr>
        <w:t>Posters</w:t>
      </w:r>
      <w:r w:rsidR="00612D51">
        <w:rPr>
          <w:rFonts w:asciiTheme="minorHAnsi" w:hAnsiTheme="minorHAnsi" w:cstheme="minorHAnsi"/>
        </w:rPr>
        <w:t xml:space="preserve"> </w:t>
      </w:r>
      <w:r w:rsidR="00612D51">
        <w:rPr>
          <w:rFonts w:asciiTheme="minorHAnsi" w:hAnsiTheme="minorHAnsi" w:cstheme="minorHAnsi"/>
          <w:b w:val="0"/>
          <w:bCs w:val="0"/>
        </w:rPr>
        <w:t>(</w:t>
      </w:r>
      <w:r w:rsidR="00612D51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612D51">
        <w:rPr>
          <w:rFonts w:asciiTheme="minorHAnsi" w:hAnsiTheme="minorHAnsi" w:cstheme="minorHAnsi"/>
          <w:b w:val="0"/>
          <w:bCs w:val="0"/>
        </w:rPr>
        <w:t>Former Student or Mentee)</w:t>
      </w:r>
    </w:p>
    <w:p w14:paraId="00C7D0FD" w14:textId="77777777" w:rsidR="00BF1D4F" w:rsidRDefault="00BF1D4F" w:rsidP="00BF1D4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C6EFCEB" w14:textId="2B94C638" w:rsidR="005408F7" w:rsidRPr="005408F7" w:rsidRDefault="005408F7" w:rsidP="00CC42F3">
      <w:pPr>
        <w:pStyle w:val="Body"/>
        <w:numPr>
          <w:ilvl w:val="0"/>
          <w:numId w:val="12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>Hiles, E.K.</w:t>
      </w:r>
      <w:r w:rsidR="0031723E" w:rsidRPr="00F030D5">
        <w:rPr>
          <w:rFonts w:asciiTheme="minorHAnsi" w:hAnsiTheme="minorHAnsi" w:cstheme="minorHAnsi"/>
          <w:vertAlign w:val="superscript"/>
        </w:rPr>
        <w:t>‡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>, Stoica, A.I.</w:t>
      </w:r>
      <w:r w:rsidR="0031723E" w:rsidRPr="00F030D5">
        <w:rPr>
          <w:rFonts w:asciiTheme="minorHAnsi" w:hAnsiTheme="minorHAnsi" w:cstheme="minorHAnsi"/>
          <w:vertAlign w:val="superscript"/>
        </w:rPr>
        <w:t>‡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>, Hunt, M.</w:t>
      </w:r>
      <w:r w:rsidR="0031723E">
        <w:rPr>
          <w:rFonts w:asciiTheme="majorHAnsi" w:hAnsiTheme="majorHAnsi" w:cstheme="majorHAnsi"/>
          <w:color w:val="000000"/>
          <w:sz w:val="24"/>
          <w:szCs w:val="24"/>
          <w:lang w:bidi="ta-IN"/>
        </w:rPr>
        <w:t>Y.</w:t>
      </w:r>
      <w:r w:rsidR="0031723E" w:rsidRPr="00F030D5">
        <w:rPr>
          <w:rFonts w:asciiTheme="minorHAnsi" w:hAnsiTheme="minorHAnsi" w:cstheme="minorHAnsi"/>
          <w:vertAlign w:val="superscript"/>
        </w:rPr>
        <w:t>‡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&amp; </w:t>
      </w:r>
      <w:r w:rsidRPr="005408F7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December). </w:t>
      </w:r>
      <w:r w:rsidRPr="00136692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Providing authentic research experiences for underclassmen at scale: Lessons learned from a pilot implementation of a course-based research experience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2025 Teaching to Enhance Research Methods &amp; Statistics in Psychology (PsychTERMS) Conference, online.</w:t>
      </w:r>
    </w:p>
    <w:p w14:paraId="7CAC3AE7" w14:textId="368C86BD" w:rsidR="005408F7" w:rsidRPr="005408F7" w:rsidRDefault="005408F7" w:rsidP="005408F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B385B8D" w14:textId="02EDED10" w:rsidR="00BD1C9E" w:rsidRPr="00027CFD" w:rsidRDefault="00BD1C9E" w:rsidP="00CC42F3">
      <w:pPr>
        <w:pStyle w:val="Body"/>
        <w:numPr>
          <w:ilvl w:val="0"/>
          <w:numId w:val="12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Bye, J.K. (2025, August).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 ‘p &lt; .05’ boundary effect in the encoding and retrieval of p-values from scientific texts. </w:t>
      </w:r>
      <w:r w:rsidR="00027CFD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Annual Meeting of the Cognitive Science Society, </w:t>
      </w:r>
      <w:r w:rsid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>San Francisco, California, USA</w:t>
      </w:r>
      <w:r w:rsidR="00027CFD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4F04C61E" w14:textId="4AB2D860" w:rsidR="00BD1C9E" w:rsidRDefault="00BD1C9E" w:rsidP="00BD1C9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9F2DFDB" w14:textId="3CF2F098" w:rsidR="00C34565" w:rsidRDefault="00C34565" w:rsidP="00CC42F3">
      <w:pPr>
        <w:pStyle w:val="Body"/>
        <w:numPr>
          <w:ilvl w:val="0"/>
          <w:numId w:val="12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Hunt, M.Y.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Petrie,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Findley, K.,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Challenges and opportunities for promoting visual data literacy. </w:t>
      </w:r>
      <w:r w:rsidR="00BF1D4F"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275EB859" w14:textId="1B638C08" w:rsidR="00C34565" w:rsidRDefault="00C34565" w:rsidP="00C3456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C6B5BBC" w14:textId="50FA527B" w:rsidR="00C34565" w:rsidRDefault="00C34565" w:rsidP="00CC42F3">
      <w:pPr>
        <w:pStyle w:val="Body"/>
        <w:numPr>
          <w:ilvl w:val="0"/>
          <w:numId w:val="12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Ravishankar, A.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 debate activite to promote critical thinking in statistics. </w:t>
      </w:r>
      <w:r w:rsidR="00BF1D4F"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7111F512" w14:textId="77777777" w:rsidR="00C34565" w:rsidRDefault="00C34565" w:rsidP="00C3456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E68F70F" w14:textId="7A13A9F4" w:rsidR="00CC42F3" w:rsidRDefault="00C34565" w:rsidP="00CC42F3">
      <w:pPr>
        <w:pStyle w:val="Body"/>
        <w:numPr>
          <w:ilvl w:val="0"/>
          <w:numId w:val="12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lastRenderedPageBreak/>
        <w:t>Hemani,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Hunt, M.Y.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Accepting uncertainty depends on the curriculum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United States Conference on Teaching Statistics (USCOTS), Ames, Iowa, USA. </w:t>
      </w:r>
    </w:p>
    <w:p w14:paraId="4B41D71C" w14:textId="77777777" w:rsidR="00CC42F3" w:rsidRPr="00CC42F3" w:rsidRDefault="00CC42F3" w:rsidP="00CC42F3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2E130C8" w14:textId="56E8AFD5" w:rsidR="00CC42F3" w:rsidRPr="00CC42F3" w:rsidRDefault="00CC42F3" w:rsidP="00CC42F3">
      <w:pPr>
        <w:pStyle w:val="Body"/>
        <w:numPr>
          <w:ilvl w:val="0"/>
          <w:numId w:val="12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Drew, J.M.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Kala, B.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Pr="00CC42F3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Rtutor.AI Data Homeworks – Incorporating AI into Introductory Statistics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0ADFFB14" w14:textId="77777777" w:rsidR="00C34565" w:rsidRDefault="00C34565" w:rsidP="00C3456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A1FCE16" w14:textId="4331AEB6" w:rsidR="00BF1D4F" w:rsidRDefault="00BF1D4F">
      <w:pPr>
        <w:pStyle w:val="Body"/>
        <w:numPr>
          <w:ilvl w:val="0"/>
          <w:numId w:val="10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Gongati,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Jeng, A.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Dre</w:t>
      </w:r>
      <w:r w:rsid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>w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J.M.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Kala, B.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Students’ statistical thinking when using generative AI.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0EE43152" w14:textId="77777777" w:rsidR="007906B4" w:rsidRDefault="007906B4" w:rsidP="007906B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D19D098" w14:textId="06A1F943" w:rsidR="007906B4" w:rsidRPr="007906B4" w:rsidRDefault="007906B4">
      <w:pPr>
        <w:pStyle w:val="Body"/>
        <w:numPr>
          <w:ilvl w:val="0"/>
          <w:numId w:val="10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Kharfan, R.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Bailey, N.,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“Who’s not here?”: Fostering a statistical literacy habit of mind.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34B6B624" w14:textId="77777777" w:rsidR="00BF1D4F" w:rsidRDefault="00BF1D4F" w:rsidP="00BF1D4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9CA8AE9" w14:textId="4131F5FD" w:rsidR="007B058E" w:rsidRDefault="00C34565">
      <w:pPr>
        <w:pStyle w:val="Body"/>
        <w:numPr>
          <w:ilvl w:val="0"/>
          <w:numId w:val="10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P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>etrie, M.</w:t>
      </w:r>
      <w:r w:rsidR="007B058E" w:rsidRPr="00F030D5">
        <w:rPr>
          <w:rFonts w:asciiTheme="minorHAnsi" w:hAnsiTheme="minorHAnsi" w:cstheme="minorHAnsi"/>
          <w:vertAlign w:val="superscript"/>
        </w:rPr>
        <w:t>‡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Hunt, M.Y.</w:t>
      </w:r>
      <w:r w:rsidR="007B058E" w:rsidRPr="00F030D5">
        <w:rPr>
          <w:rFonts w:asciiTheme="minorHAnsi" w:hAnsiTheme="minorHAnsi" w:cstheme="minorHAnsi"/>
          <w:vertAlign w:val="superscript"/>
        </w:rPr>
        <w:t>‡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Findley, K., &amp; </w:t>
      </w:r>
      <w:r w:rsidR="007B058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”I</w:t>
      </w:r>
      <w:r w:rsidR="004554B9" w:rsidRP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t's just quantitative</w:t>
      </w:r>
      <w:r w:rsid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”</w:t>
      </w:r>
      <w:r w:rsidR="004554B9" w:rsidRP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: Student approaches to evaluating bias in data visualizations</w:t>
      </w:r>
      <w:r w:rsidR="007B058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 w:rsidR="007B058E" w:rsidRPr="00CF3FF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>Consortium for the Advancement of Undergraduate Statistics Education (CAUSE) Research Satellite, Ames, Iowa, USA.</w:t>
      </w:r>
    </w:p>
    <w:p w14:paraId="14AE8EF6" w14:textId="44A0B55D" w:rsidR="007E15C2" w:rsidRDefault="007E15C2" w:rsidP="007E15C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B421D4A" w14:textId="0747DC72" w:rsidR="007E15C2" w:rsidRDefault="007E15C2">
      <w:pPr>
        <w:pStyle w:val="Body"/>
        <w:numPr>
          <w:ilvl w:val="0"/>
          <w:numId w:val="10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Hunt, M.Y., Hemani,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Pr="007E15C2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The Impact of Students’ Tolerance of Uncertainty on Their Learning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 w:rsidRPr="00CF3FF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Consortium for the Advancement of Undergraduate Statistics Education (CAUSE) Research Satellite, Ames, Iowa, USA.</w:t>
      </w:r>
    </w:p>
    <w:p w14:paraId="5A97C735" w14:textId="77777777" w:rsidR="007E15C2" w:rsidRDefault="007E15C2" w:rsidP="007E15C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CB032BF" w14:textId="51D822E2" w:rsidR="007E15C2" w:rsidRDefault="007E15C2">
      <w:pPr>
        <w:pStyle w:val="Body"/>
        <w:numPr>
          <w:ilvl w:val="0"/>
          <w:numId w:val="10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Kala, B.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Bandi, L.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Pr="00CF3FF8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Can using AI tools to do statistics broaden participation in STEM?</w:t>
      </w:r>
      <w:r w:rsidRPr="00CF3FF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Consortium for the Advancement of Undergraduate Statistics Education (CAUSE) Research Satellite, Ames, Iowa, USA.</w:t>
      </w:r>
    </w:p>
    <w:p w14:paraId="6AE82D66" w14:textId="77777777" w:rsidR="007906B4" w:rsidRDefault="007906B4" w:rsidP="007906B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DB4E534" w14:textId="520B50D0" w:rsidR="007906B4" w:rsidRPr="007906B4" w:rsidRDefault="007906B4">
      <w:pPr>
        <w:pStyle w:val="Body"/>
        <w:numPr>
          <w:ilvl w:val="0"/>
          <w:numId w:val="10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Ahasan,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Representation matters: Hyper-minoritized students are more likely to relate and engage with content from a demographically similar instructor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Canadian Psychological Association (CPA), St. John’s, Newfoundland, Canada.</w:t>
      </w:r>
    </w:p>
    <w:p w14:paraId="217558E5" w14:textId="77777777" w:rsidR="00CF3FF8" w:rsidRDefault="00CF3FF8" w:rsidP="00CF3FF8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A851400" w14:textId="31DD452C" w:rsidR="007906DA" w:rsidRDefault="007906DA">
      <w:pPr>
        <w:pStyle w:val="Body"/>
        <w:numPr>
          <w:ilvl w:val="0"/>
          <w:numId w:val="10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Ahasan,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December).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Representation matters: Hyper-minoritized students are more likely to relate and engage with content from a demographically similar instructor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="00B2081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2024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Teaching to Enhance Research Methods &amp; Statistics in Psychology (PsychTERMS) Conference, online. </w:t>
      </w:r>
    </w:p>
    <w:p w14:paraId="5792511F" w14:textId="77777777" w:rsidR="007906DA" w:rsidRDefault="007906DA" w:rsidP="007906DA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8807C93" w14:textId="0B5E2860" w:rsidR="00AC31BF" w:rsidRDefault="00AC31BF">
      <w:pPr>
        <w:pStyle w:val="Body"/>
        <w:numPr>
          <w:ilvl w:val="0"/>
          <w:numId w:val="7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>Marupudi, V., Goyal, S.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Varma, S., &amp; </w:t>
      </w:r>
      <w:r w:rsidRPr="00AC31BF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</w:t>
      </w:r>
      <w:r w:rsidR="007C69A1">
        <w:rPr>
          <w:rFonts w:asciiTheme="majorHAnsi" w:hAnsiTheme="majorHAnsi" w:cstheme="majorHAnsi"/>
          <w:color w:val="000000"/>
          <w:sz w:val="24"/>
          <w:szCs w:val="24"/>
          <w:lang w:bidi="ta-IN"/>
        </w:rPr>
        <w:t>, November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AC31B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Understanding the association between human visual clustering and numerosity estimation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nnual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eeting of the Psychonomic Society, New York City,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New York</w:t>
      </w:r>
      <w:r w:rsidR="00752A38">
        <w:rPr>
          <w:rFonts w:asciiTheme="majorHAnsi" w:hAnsiTheme="majorHAnsi" w:cstheme="majorHAnsi"/>
        </w:rPr>
        <w:t>, USA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EAA8ECD" w14:textId="6E000BF6" w:rsidR="006C40AD" w:rsidRDefault="006C40AD" w:rsidP="006C40AD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E41F0FE" w14:textId="2591837A" w:rsidR="006C40AD" w:rsidRDefault="006C40AD">
      <w:pPr>
        <w:pStyle w:val="Body"/>
        <w:numPr>
          <w:ilvl w:val="0"/>
          <w:numId w:val="9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Ahasan,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October).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Representation matters: Hyper-minoritized students are more likely to relate and engage with content from a demographically similar instructor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Association of Psychological Science Global Psychological Summit, online. </w:t>
      </w:r>
    </w:p>
    <w:p w14:paraId="252D15C3" w14:textId="77777777" w:rsidR="00AC31BF" w:rsidRDefault="00AC31BF" w:rsidP="00AC31B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3E7FDB7" w14:textId="38115106" w:rsidR="00F10DD9" w:rsidRDefault="00F10DD9">
      <w:pPr>
        <w:pStyle w:val="Body"/>
        <w:numPr>
          <w:ilvl w:val="0"/>
          <w:numId w:val="7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Fulsher, A., </w:t>
      </w:r>
      <w:r w:rsidRPr="00F10DD9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Bhati, M.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July). </w:t>
      </w:r>
      <w:r w:rsidRPr="003F739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Reading by sight or sound: Examining undergraduates’ expository text comprehension between text modalities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Annual Meeting of the Society for Text &amp; Discourse, Chicago,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Illinois</w:t>
      </w:r>
      <w:r w:rsidR="00752A38">
        <w:rPr>
          <w:rFonts w:asciiTheme="majorHAnsi" w:hAnsiTheme="majorHAnsi" w:cstheme="majorHAnsi"/>
        </w:rPr>
        <w:t>, USA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A17E7D5" w14:textId="46F4532E" w:rsidR="003F739B" w:rsidRDefault="003F739B" w:rsidP="003F73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C9FAD13" w14:textId="10604D9C" w:rsidR="003F739B" w:rsidRDefault="003F739B">
      <w:pPr>
        <w:pStyle w:val="Body"/>
        <w:numPr>
          <w:ilvl w:val="0"/>
          <w:numId w:val="7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lastRenderedPageBreak/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Fulsher, A., &amp; Bye, J.K. (2024,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Boundary effects in graduate students’ memory of the numerical magnitude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Mathematical Cognition and Learning Society, Washington,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District of Columbia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6190CDEF" w14:textId="1F6CD2BA" w:rsidR="003F739B" w:rsidRDefault="003F739B" w:rsidP="003F73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CE66D89" w14:textId="2AB3E7B8" w:rsidR="003F739B" w:rsidRPr="003F739B" w:rsidRDefault="003F739B">
      <w:pPr>
        <w:pStyle w:val="Body"/>
        <w:numPr>
          <w:ilvl w:val="0"/>
          <w:numId w:val="7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Goyal,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Marupudi, V.,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(2024, June). </w:t>
      </w:r>
      <w:r w:rsidRPr="003F739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Individual Differences in Human Clustering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Mathematical Cognition and Learning Society, Washington,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District of Columbia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USA. </w:t>
      </w:r>
    </w:p>
    <w:p w14:paraId="72C4F835" w14:textId="74FE2E3C" w:rsidR="003F739B" w:rsidRDefault="003F739B" w:rsidP="003F73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F2F4643" w14:textId="70DAC6D5" w:rsidR="003F739B" w:rsidRDefault="003F739B">
      <w:pPr>
        <w:pStyle w:val="Body"/>
        <w:numPr>
          <w:ilvl w:val="0"/>
          <w:numId w:val="7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Marupudi, V., Goyal, S.</w:t>
      </w:r>
      <w:r w:rsidRPr="003F739B">
        <w:rPr>
          <w:rFonts w:asciiTheme="minorHAnsi" w:hAnsiTheme="minorHAnsi" w:cstheme="minorHAnsi"/>
          <w:vertAlign w:val="superscript"/>
        </w:rPr>
        <w:t xml:space="preserve"> 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Varma, S.,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(2024, June). </w:t>
      </w:r>
      <w:r w:rsidRPr="003F739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Might visual clustering underlie numerosity estimation?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Mathematical Cognition and Learning Society, Washington,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District of Columbia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USA. </w:t>
      </w:r>
    </w:p>
    <w:p w14:paraId="3B75CE93" w14:textId="2E75E312" w:rsidR="00C355D5" w:rsidRDefault="00C355D5" w:rsidP="00C355D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BBE9B54" w14:textId="594B6F1B" w:rsidR="00C355D5" w:rsidRPr="00C355D5" w:rsidRDefault="00C355D5">
      <w:pPr>
        <w:pStyle w:val="Body"/>
        <w:numPr>
          <w:ilvl w:val="0"/>
          <w:numId w:val="7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Setting the stage for statistics learning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Electronic Conference on Teaching Statistics (eCOTS), online. </w:t>
      </w:r>
    </w:p>
    <w:p w14:paraId="786D8BCC" w14:textId="77777777" w:rsidR="003F739B" w:rsidRDefault="003F739B" w:rsidP="003F739B">
      <w:pPr>
        <w:pStyle w:val="ListParagraph"/>
        <w:rPr>
          <w:rFonts w:asciiTheme="majorHAnsi" w:hAnsiTheme="majorHAnsi" w:cstheme="majorHAnsi"/>
          <w:color w:val="000000"/>
          <w:lang w:bidi="ta-IN"/>
        </w:rPr>
      </w:pPr>
    </w:p>
    <w:p w14:paraId="4886DA32" w14:textId="10DC11D7" w:rsidR="003F739B" w:rsidRDefault="003F739B">
      <w:pPr>
        <w:pStyle w:val="Body"/>
        <w:numPr>
          <w:ilvl w:val="0"/>
          <w:numId w:val="7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(2024, May).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 framework for the design of gender inclusiv</w:t>
      </w:r>
      <w:r w:rsidR="004508E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e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activies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 Meeting of the American Psychological Society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San Francisco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C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alifornia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USA.</w:t>
      </w:r>
    </w:p>
    <w:p w14:paraId="69C8B9D2" w14:textId="6354BE58" w:rsidR="000D6DF6" w:rsidRPr="000D6DF6" w:rsidRDefault="000D6DF6" w:rsidP="000D6DF6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BF5B2B" w14:textId="22336ACA" w:rsidR="000D6DF6" w:rsidRPr="003F739B" w:rsidRDefault="000D6DF6">
      <w:pPr>
        <w:pStyle w:val="Body"/>
        <w:numPr>
          <w:ilvl w:val="0"/>
          <w:numId w:val="7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Sriramlatha, P.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Vemuri, A.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April). </w:t>
      </w:r>
      <w:r w:rsidRPr="000D6DF6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The Influence of Personality on Learning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University of Illinois 2024 Undergraduate Research Symposium (URS), Urbana, I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llinois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USA.</w:t>
      </w:r>
    </w:p>
    <w:p w14:paraId="56C4F98F" w14:textId="77777777" w:rsidR="00F10DD9" w:rsidRPr="00F10DD9" w:rsidRDefault="00F10DD9" w:rsidP="00F10DD9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023EB3" w14:textId="2B577198" w:rsidR="00DC1AE1" w:rsidRPr="00DC1AE1" w:rsidRDefault="00DC1AE1">
      <w:pPr>
        <w:pStyle w:val="Body"/>
        <w:numPr>
          <w:ilvl w:val="0"/>
          <w:numId w:val="6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(2023, December). </w:t>
      </w:r>
      <w:r w:rsidR="005C5959" w:rsidRPr="005C595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Gender Inclusive Activities and Datasets for Introductory Level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="00B2081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2023 </w:t>
      </w:r>
      <w:r w:rsidRPr="00DC1AE1">
        <w:rPr>
          <w:rFonts w:asciiTheme="majorHAnsi" w:hAnsiTheme="majorHAnsi" w:cstheme="majorHAnsi"/>
          <w:color w:val="000000"/>
          <w:sz w:val="24"/>
          <w:szCs w:val="24"/>
          <w:lang w:bidi="ta-IN"/>
        </w:rPr>
        <w:t>Teaching to Enhance Research Methods &amp; Statistics in Psychology (PsychTERMS) Conference, online.</w:t>
      </w:r>
    </w:p>
    <w:p w14:paraId="7E1D248B" w14:textId="62E34574" w:rsidR="00DC1AE1" w:rsidRPr="00DC1AE1" w:rsidRDefault="00DC1AE1" w:rsidP="00DC1AE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2C7643A" w14:textId="79B102E2" w:rsidR="00DC1AE1" w:rsidRPr="00DC1AE1" w:rsidRDefault="00DC1AE1">
      <w:pPr>
        <w:pStyle w:val="Body"/>
        <w:numPr>
          <w:ilvl w:val="0"/>
          <w:numId w:val="6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December).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Setting the stage for statistics learning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bookmarkStart w:id="1" w:name="_Hlk153944743"/>
      <w:r w:rsidR="00B2081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2023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Teaching to Enhance Research Methods &amp; Statistics in Psychology (PsychTERMS) Conference, online. </w:t>
      </w:r>
      <w:bookmarkEnd w:id="1"/>
    </w:p>
    <w:p w14:paraId="01C69965" w14:textId="77777777" w:rsidR="00DC1AE1" w:rsidRDefault="00DC1AE1" w:rsidP="00DC1AE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BF165CC" w14:textId="768263B5" w:rsidR="00A20ECE" w:rsidRPr="00A20ECE" w:rsidRDefault="00A20ECE">
      <w:pPr>
        <w:pStyle w:val="Body"/>
        <w:numPr>
          <w:ilvl w:val="0"/>
          <w:numId w:val="6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Jiroutek, M.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R., Le, L., Foti, S.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3A25E9">
        <w:rPr>
          <w:rFonts w:asciiTheme="majorHAnsi" w:hAnsiTheme="majorHAnsi" w:cstheme="majorHAnsi"/>
          <w:color w:val="000000"/>
          <w:sz w:val="24"/>
          <w:szCs w:val="24"/>
          <w:lang w:bidi="ta-IN"/>
        </w:rPr>
        <w:t>J.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 w:rsidRPr="00D8753C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Using Collaborative Keys to promote active learning and student engagement for in-person or online courses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Posters and 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Beyond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Presentation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]. United States Conference on Teaching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(USCOTS)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State College, 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P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ennsylvania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71429AC1" w14:textId="13B933D5" w:rsidR="00F23B7C" w:rsidRDefault="00F23B7C" w:rsidP="00F23B7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C5D4065" w14:textId="24E090CB" w:rsidR="00F23B7C" w:rsidRDefault="00F23B7C">
      <w:pPr>
        <w:pStyle w:val="Body"/>
        <w:numPr>
          <w:ilvl w:val="0"/>
          <w:numId w:val="5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Friedlander, E., Mader, J.</w:t>
      </w:r>
      <w:r w:rsidR="0064051C" w:rsidRPr="0064051C">
        <w:rPr>
          <w:rFonts w:asciiTheme="minorHAnsi" w:hAnsiTheme="minorHAnsi" w:cstheme="minorHAnsi"/>
          <w:vertAlign w:val="superscript"/>
        </w:rPr>
        <w:t xml:space="preserve"> </w:t>
      </w:r>
      <w:r w:rsidR="0064051C"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Gender Inclusive Activitie</w:t>
      </w:r>
      <w:r w:rsidR="004508E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 in an Introductory Statistics Clas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[Posters and Beyond Presentation]. United States Conference on Teaching Statistics (USCOTS), State College,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Pennsylvania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2E60E017" w14:textId="7280E53F" w:rsidR="005D0C33" w:rsidRDefault="005D0C33" w:rsidP="005D0C33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E25ADA5" w14:textId="10F4989F" w:rsidR="005D0C33" w:rsidRPr="005D0C33" w:rsidRDefault="005D0C33">
      <w:pPr>
        <w:pStyle w:val="Body"/>
        <w:numPr>
          <w:ilvl w:val="0"/>
          <w:numId w:val="5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="0064051C" w:rsidRPr="0064051C">
        <w:rPr>
          <w:rFonts w:asciiTheme="minorHAnsi" w:hAnsiTheme="minorHAnsi" w:cstheme="minorHAnsi"/>
          <w:vertAlign w:val="superscript"/>
        </w:rPr>
        <w:t xml:space="preserve"> </w:t>
      </w:r>
      <w:r w:rsidR="0064051C"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Gender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Inclusivity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from the Perspective of Non-Cisgender Students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Consortium for the Advancement of Undergraduate Statistics Education (CAUSE) Research Satellite, State College,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Pennsylvania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60CDF1A" w14:textId="77777777" w:rsidR="00F23B7C" w:rsidRDefault="00F23B7C" w:rsidP="00F23B7C">
      <w:pPr>
        <w:pStyle w:val="ListParagraph"/>
        <w:rPr>
          <w:rFonts w:asciiTheme="majorHAnsi" w:hAnsiTheme="majorHAnsi" w:cstheme="majorHAnsi"/>
          <w:color w:val="000000"/>
          <w:lang w:bidi="ta-IN"/>
        </w:rPr>
      </w:pPr>
    </w:p>
    <w:p w14:paraId="456DBBC2" w14:textId="39F509B0" w:rsidR="00941436" w:rsidRPr="0054577E" w:rsidRDefault="00941436">
      <w:pPr>
        <w:pStyle w:val="Body"/>
        <w:numPr>
          <w:ilvl w:val="0"/>
          <w:numId w:val="4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August).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Categorical boundaries in graduate students’ judgment of effect sizes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[Poster Presentation]. Annual Meeting of the American Psychological Association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(APA)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Minneapolis,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Minnesota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04C17A09" w14:textId="367F6D91" w:rsidR="00B50FC0" w:rsidRPr="0054577E" w:rsidRDefault="00B50FC0" w:rsidP="00B50FC0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1077068" w14:textId="497C461A" w:rsidR="00B50FC0" w:rsidRPr="0054577E" w:rsidRDefault="00B50FC0">
      <w:pPr>
        <w:pStyle w:val="Body"/>
        <w:numPr>
          <w:ilvl w:val="0"/>
          <w:numId w:val="3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lastRenderedPageBreak/>
        <w:t xml:space="preserve">Marupudi, V., Harsch, R. M., Park, J.,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 K. &amp; Varma, S. (2022, June).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Human use of clustering to solve traveling salesperson problems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Pr="0054577E">
        <w:rPr>
          <w:rFonts w:asciiTheme="majorHAnsi" w:hAnsiTheme="majorHAnsi" w:cstheme="majorHAnsi"/>
          <w:sz w:val="24"/>
          <w:szCs w:val="24"/>
        </w:rPr>
        <w:t>Annual Conference of the Mathematical Cognition and Learning Society</w:t>
      </w:r>
      <w:r w:rsidR="00F23B7C">
        <w:rPr>
          <w:rFonts w:asciiTheme="majorHAnsi" w:hAnsiTheme="majorHAnsi" w:cstheme="majorHAnsi"/>
          <w:sz w:val="24"/>
          <w:szCs w:val="24"/>
        </w:rPr>
        <w:t xml:space="preserve"> (MCLS)</w:t>
      </w:r>
      <w:r w:rsidRPr="0054577E">
        <w:rPr>
          <w:rFonts w:asciiTheme="majorHAnsi" w:hAnsiTheme="majorHAnsi" w:cstheme="majorHAnsi"/>
          <w:sz w:val="24"/>
          <w:szCs w:val="24"/>
        </w:rPr>
        <w:t>, Antwerp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Belgium.</w:t>
      </w:r>
    </w:p>
    <w:p w14:paraId="3C212B05" w14:textId="77777777" w:rsidR="00B50FC0" w:rsidRPr="0054577E" w:rsidRDefault="00B50FC0" w:rsidP="00941436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8136F3C" w14:textId="6A7B33B3" w:rsidR="00BE6C3E" w:rsidRPr="0054577E" w:rsidRDefault="00BE6C3E">
      <w:pPr>
        <w:pStyle w:val="Body"/>
        <w:numPr>
          <w:ilvl w:val="0"/>
          <w:numId w:val="3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</w:t>
      </w:r>
      <w:r w:rsidR="000E50D6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May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Graduate students in the psychological sciences perceive at categorical boundary when processing p-values across the .05 boundary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American Psychological Society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Chicago, 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I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llinois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417ED702" w14:textId="77777777" w:rsidR="00BE6C3E" w:rsidRPr="0054577E" w:rsidRDefault="00BE6C3E" w:rsidP="00BE6C3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88BCB2A" w14:textId="653A7756" w:rsidR="005D5B75" w:rsidRPr="00520FCC" w:rsidRDefault="005D5B75">
      <w:pPr>
        <w:pStyle w:val="Body"/>
        <w:numPr>
          <w:ilvl w:val="0"/>
          <w:numId w:val="3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Simpson, M.</w:t>
      </w:r>
      <w:r w:rsidR="0054577E"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(2022, April).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Association between Generational Trauma and Progressive Dementia Types</w:t>
      </w:r>
      <w:r w:rsidR="0054577E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54577E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[Poster Presentation]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r w:rsidR="0054577E" w:rsidRPr="0054577E">
        <w:rPr>
          <w:rFonts w:asciiTheme="majorHAnsi" w:hAnsiTheme="majorHAnsi" w:cstheme="majorHAnsi"/>
          <w:sz w:val="24"/>
          <w:szCs w:val="24"/>
        </w:rPr>
        <w:t xml:space="preserve">University of Minnesota Center for Cognitive Sciences Spring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sz w:val="24"/>
          <w:szCs w:val="24"/>
        </w:rPr>
        <w:t>, USA</w:t>
      </w:r>
      <w:r w:rsidR="0054577E" w:rsidRPr="0054577E">
        <w:rPr>
          <w:rFonts w:asciiTheme="majorHAnsi" w:hAnsiTheme="majorHAnsi" w:cstheme="majorHAnsi"/>
          <w:sz w:val="24"/>
          <w:szCs w:val="24"/>
        </w:rPr>
        <w:t>.</w:t>
      </w:r>
    </w:p>
    <w:p w14:paraId="24932203" w14:textId="5112B69A" w:rsidR="00520FCC" w:rsidRPr="00520FCC" w:rsidRDefault="00520FCC" w:rsidP="00520FC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5F40BC9" w14:textId="268257A5" w:rsidR="00520FCC" w:rsidRPr="0054577E" w:rsidRDefault="00520FCC">
      <w:pPr>
        <w:pStyle w:val="Body"/>
        <w:numPr>
          <w:ilvl w:val="0"/>
          <w:numId w:val="3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April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Graduate students in the psychological sciences perceive at categorical boundary when processing p-values across the .05 boundary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Pr="0054577E">
        <w:rPr>
          <w:rFonts w:asciiTheme="majorHAnsi" w:hAnsiTheme="majorHAnsi" w:cstheme="majorHAnsi"/>
          <w:sz w:val="24"/>
          <w:szCs w:val="24"/>
        </w:rPr>
        <w:t xml:space="preserve">University of Minnesota Center for Cognitive Sciences Spring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sz w:val="24"/>
          <w:szCs w:val="24"/>
        </w:rPr>
        <w:t>, USA</w:t>
      </w:r>
      <w:r w:rsidRPr="0054577E">
        <w:rPr>
          <w:rFonts w:asciiTheme="majorHAnsi" w:hAnsiTheme="majorHAnsi" w:cstheme="majorHAnsi"/>
          <w:sz w:val="24"/>
          <w:szCs w:val="24"/>
        </w:rPr>
        <w:t>.</w:t>
      </w:r>
    </w:p>
    <w:p w14:paraId="687EFAEB" w14:textId="39CA4D66" w:rsidR="0054577E" w:rsidRPr="0054577E" w:rsidRDefault="0054577E" w:rsidP="0054577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108250A" w14:textId="67B69F8D" w:rsidR="0054577E" w:rsidRPr="0054577E" w:rsidRDefault="0054577E">
      <w:pPr>
        <w:pStyle w:val="Body"/>
        <w:numPr>
          <w:ilvl w:val="0"/>
          <w:numId w:val="3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Ancel, E.E.</w:t>
      </w:r>
      <w:r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Smith, M.L.</w:t>
      </w:r>
      <w:r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Munson, B. (202</w:t>
      </w:r>
      <w:r w:rsidR="00520FCC">
        <w:rPr>
          <w:rFonts w:asciiTheme="majorHAnsi" w:hAnsiTheme="majorHAnsi" w:cstheme="majorHAnsi"/>
          <w:color w:val="000000"/>
          <w:sz w:val="24"/>
          <w:szCs w:val="24"/>
          <w:lang w:bidi="ta-IN"/>
        </w:rPr>
        <w:t>2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="00520FCC">
        <w:rPr>
          <w:rFonts w:asciiTheme="majorHAnsi" w:hAnsiTheme="majorHAnsi" w:cstheme="majorHAnsi"/>
          <w:color w:val="000000"/>
          <w:sz w:val="24"/>
          <w:szCs w:val="24"/>
          <w:lang w:bidi="ta-IN"/>
        </w:rPr>
        <w:t>April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Does F3-F2 Distance predict transcriptions of preschoolers’ /r/ productions?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[Poster Presentation]. </w:t>
      </w:r>
      <w:r w:rsidRPr="0054577E">
        <w:rPr>
          <w:rFonts w:asciiTheme="majorHAnsi" w:hAnsiTheme="majorHAnsi" w:cstheme="majorHAnsi"/>
          <w:sz w:val="24"/>
          <w:szCs w:val="24"/>
        </w:rPr>
        <w:t xml:space="preserve">University of Minnesota Center for Cognitive Sciences Spring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sz w:val="24"/>
          <w:szCs w:val="24"/>
        </w:rPr>
        <w:t>, USA</w:t>
      </w:r>
      <w:r w:rsidRPr="0054577E">
        <w:rPr>
          <w:rFonts w:asciiTheme="majorHAnsi" w:hAnsiTheme="majorHAnsi" w:cstheme="majorHAnsi"/>
          <w:sz w:val="24"/>
          <w:szCs w:val="24"/>
        </w:rPr>
        <w:t>.</w:t>
      </w:r>
    </w:p>
    <w:p w14:paraId="0D086BFB" w14:textId="77777777" w:rsidR="005D5B75" w:rsidRPr="0054577E" w:rsidRDefault="005D5B75" w:rsidP="005D5B7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E23E6BF" w14:textId="6560B29E" w:rsidR="00D565E7" w:rsidRPr="0054577E" w:rsidRDefault="00D565E7">
      <w:pPr>
        <w:pStyle w:val="Body"/>
        <w:numPr>
          <w:ilvl w:val="0"/>
          <w:numId w:val="3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February).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Graduate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tudents’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e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ffect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ize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ategory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bo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undaries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[</w:t>
      </w:r>
      <w:hyperlink r:id="rId44" w:history="1">
        <w:r w:rsidR="005E5BB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Poster Presentation</w:t>
        </w:r>
      </w:hyperlink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University of Minnesota Department of Educational Psychology Graduate Student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0E9F6B72" w14:textId="72E9580E" w:rsidR="00D565E7" w:rsidRPr="0054577E" w:rsidRDefault="00D565E7" w:rsidP="00D565E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55024D3" w14:textId="3346C2F2" w:rsidR="00D565E7" w:rsidRPr="0054577E" w:rsidRDefault="00D565E7">
      <w:pPr>
        <w:pStyle w:val="Body"/>
        <w:numPr>
          <w:ilvl w:val="0"/>
          <w:numId w:val="2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(2022, February).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The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l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ogic of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tatistical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ests: A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h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istorical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nalysis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45" w:anchor="slide=id.g10ddebd5da7_0_56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Poster Presentation</w:t>
        </w:r>
      </w:hyperlink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University of Minnesota Department of Educational Psychology Graduate Student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764FF5A6" w14:textId="77777777" w:rsidR="00D565E7" w:rsidRPr="0054577E" w:rsidRDefault="00D565E7" w:rsidP="00D565E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044C545" w14:textId="5A63A226" w:rsidR="00612D51" w:rsidRDefault="003D6ADB">
      <w:pPr>
        <w:pStyle w:val="Body"/>
        <w:numPr>
          <w:ilvl w:val="0"/>
          <w:numId w:val="2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Ancel, </w:t>
      </w:r>
      <w:r w:rsidR="00CD0975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E.E.</w:t>
      </w:r>
      <w:r w:rsidR="003F2DFE"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Smith, M</w:t>
      </w:r>
      <w:r w:rsidR="00CD0975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.L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  <w:r w:rsidR="003F2DFE"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Munson, B. (2021</w:t>
      </w:r>
      <w:r w:rsidR="003F2DFE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November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)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r w:rsidR="00B3762B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Does F3-F2 Distance predict transcriptions of preschoolers’ /r/ productions? </w:t>
      </w:r>
      <w:r w:rsidR="00BF3EAD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[Poster Presentation]. 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181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st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Meeting of the Acoustical Society of America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(ASA)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Seattle,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Washington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hyperlink r:id="rId46" w:history="1">
        <w:r w:rsidR="00417EE0" w:rsidRPr="00FF5BBD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https://doi.org/10.1121/10.0007949</w:t>
        </w:r>
      </w:hyperlink>
    </w:p>
    <w:p w14:paraId="4B8FA09C" w14:textId="4CFB0C85" w:rsidR="00612D51" w:rsidRPr="0054577E" w:rsidRDefault="00612D51" w:rsidP="00612D5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55A3242" w14:textId="27AE4C1D" w:rsidR="0062432C" w:rsidRDefault="001D077B">
      <w:pPr>
        <w:pStyle w:val="Body"/>
        <w:numPr>
          <w:ilvl w:val="0"/>
          <w:numId w:val="2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bookmarkStart w:id="2" w:name="_Hlk124598701"/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Legacy, C</w:t>
      </w:r>
      <w:r w:rsidR="00BD280A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Brown, J.M., Zieffler, A., &amp; delMas, R. (2021, August).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Data-to-graphs and back: Secondary teachers’ reasoning about aesthetic mappings in data visualization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47" w:history="1">
        <w:r w:rsidR="00BF60A8" w:rsidRPr="0054577E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P</w:t>
        </w:r>
        <w:r w:rsidRPr="0054577E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oster presentation</w:t>
        </w:r>
      </w:hyperlink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</w:t>
      </w:r>
      <w:r w:rsidR="00B6633F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12</w:t>
      </w:r>
      <w:r w:rsidR="00B6633F" w:rsidRPr="0054577E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 w:rsidR="00B6633F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Satellite Conference of the International Association for Statistical Education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(IASE)</w:t>
      </w:r>
      <w:r w:rsidR="00560373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bookmarkEnd w:id="2"/>
      <w:r w:rsidR="00560373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online. </w:t>
      </w:r>
      <w:hyperlink r:id="rId48" w:history="1">
        <w:r w:rsidR="00655FC0" w:rsidRPr="00B5735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https://iase-web.org/conference/satellite21/</w:t>
        </w:r>
      </w:hyperlink>
    </w:p>
    <w:p w14:paraId="17865926" w14:textId="77777777" w:rsidR="0062432C" w:rsidRPr="0054577E" w:rsidRDefault="0062432C" w:rsidP="0062432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7517A57" w14:textId="321EB67D" w:rsidR="00C07033" w:rsidRPr="0054577E" w:rsidRDefault="00C07033">
      <w:pPr>
        <w:pStyle w:val="Body"/>
        <w:numPr>
          <w:ilvl w:val="0"/>
          <w:numId w:val="1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The Link Tank*.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(2021, August). 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Teaching statistics students psychology: Using podcasts to integrate context and content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49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 Meeting of the American Psychological Association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(APA)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online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BCF1A8B" w14:textId="3A08F788" w:rsidR="00C07033" w:rsidRPr="0054577E" w:rsidRDefault="00C07033" w:rsidP="00C07033">
      <w:pPr>
        <w:pStyle w:val="Default"/>
        <w:rPr>
          <w:rFonts w:asciiTheme="majorHAnsi" w:hAnsiTheme="majorHAnsi" w:cstheme="majorHAnsi"/>
        </w:rPr>
      </w:pPr>
      <w:r w:rsidRPr="0054577E">
        <w:rPr>
          <w:rFonts w:asciiTheme="majorHAnsi" w:hAnsiTheme="majorHAnsi" w:cstheme="majorHAnsi"/>
        </w:rPr>
        <w:t xml:space="preserve">*4 scholars (alphabetical order): Koenen, R.,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>, Rubin, N., &amp; Sullivan, M.</w:t>
      </w:r>
    </w:p>
    <w:p w14:paraId="5162A9EE" w14:textId="77777777" w:rsidR="005614D2" w:rsidRPr="0054577E" w:rsidRDefault="005614D2" w:rsidP="00C07033">
      <w:pPr>
        <w:pStyle w:val="Default"/>
        <w:rPr>
          <w:rFonts w:asciiTheme="majorHAnsi" w:hAnsiTheme="majorHAnsi" w:cstheme="majorHAnsi"/>
        </w:rPr>
      </w:pPr>
    </w:p>
    <w:p w14:paraId="42941BCD" w14:textId="45B13A98" w:rsidR="005614D2" w:rsidRPr="0054577E" w:rsidRDefault="005614D2">
      <w:pPr>
        <w:pStyle w:val="Body"/>
        <w:numPr>
          <w:ilvl w:val="0"/>
          <w:numId w:val="1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McNamara, A., Beckman, M., Legacy, C., Zieffler, A., delMas, R.C., &amp;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(2021, August).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Integrating computation in statistics: Instructional decisions for Teaching R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[Speed presentation]. Joint Statistical Meetings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(JSM)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Seattle, 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W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ashington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4944C0E1" w14:textId="77777777" w:rsidR="00A27159" w:rsidRPr="0054577E" w:rsidRDefault="00A27159" w:rsidP="00A27159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5286ED2" w14:textId="310FAB56" w:rsidR="00A27159" w:rsidRPr="0054577E" w:rsidRDefault="00A27159" w:rsidP="00CC42F3">
      <w:pPr>
        <w:pStyle w:val="Body"/>
        <w:numPr>
          <w:ilvl w:val="0"/>
          <w:numId w:val="12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lastRenderedPageBreak/>
        <w:t xml:space="preserve">Marupudi, V., Harsch, R.M.,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Park, J., &amp; Varma, S. (2021, July). 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The role of clustering in the efficient solution of small Traveling Salesperson Problems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50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Annual Meeting of the Cognitive Science Society, Vienna, Austria. </w:t>
      </w:r>
    </w:p>
    <w:p w14:paraId="71115FC6" w14:textId="77777777" w:rsidR="005614D2" w:rsidRPr="0054577E" w:rsidRDefault="005614D2" w:rsidP="005614D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E3E89FF" w14:textId="05057896" w:rsidR="00A56B4A" w:rsidRPr="0054577E" w:rsidRDefault="00A56B4A" w:rsidP="002B1F84">
      <w:pPr>
        <w:pStyle w:val="Body"/>
        <w:numPr>
          <w:ilvl w:val="0"/>
          <w:numId w:val="1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., Legacy, C.A., &amp; Zieffler, A. (2021, June). 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Students’ perspectives on entering a data science career after experiential learning with local community organizations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51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United States Conference on Teaching Statistics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(USCOTS)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online.</w:t>
      </w:r>
    </w:p>
    <w:p w14:paraId="6040CCA3" w14:textId="77777777" w:rsidR="00A56B4A" w:rsidRPr="0054577E" w:rsidRDefault="00A56B4A" w:rsidP="00A56B4A">
      <w:pPr>
        <w:pStyle w:val="Body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0F76142" w14:textId="539BE254" w:rsidR="00A56B4A" w:rsidRPr="0054577E" w:rsidRDefault="00A56B4A" w:rsidP="002B1F84">
      <w:pPr>
        <w:pStyle w:val="Body"/>
        <w:numPr>
          <w:ilvl w:val="0"/>
          <w:numId w:val="1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McNamara, A., Zieffler, A., Beckman, M., Legacy, C., Basner, E.B., delMas, R., &amp;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 (2021, June). C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omputing in the statistics curriulum: Lessons learned from the educational sciences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52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United States Conference on Teaching Statistics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(USCOTS)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online.</w:t>
      </w:r>
    </w:p>
    <w:p w14:paraId="04316A2C" w14:textId="77777777" w:rsidR="00C07033" w:rsidRPr="0054577E" w:rsidRDefault="00C07033" w:rsidP="00C07033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highlight w:val="yellow"/>
          <w:lang w:bidi="ta-IN"/>
        </w:rPr>
      </w:pPr>
    </w:p>
    <w:p w14:paraId="5CE082BD" w14:textId="1F245717" w:rsidR="00C07033" w:rsidRPr="0054577E" w:rsidRDefault="00C07033" w:rsidP="00B83081">
      <w:pPr>
        <w:pStyle w:val="Default"/>
        <w:numPr>
          <w:ilvl w:val="0"/>
          <w:numId w:val="12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</w:rPr>
        <w:t xml:space="preserve">Running, K., Codding, R.S.,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Goodridge, A., Kromminga, K.R., Will, K., Sullivan, M., &amp; Varma, S. (2021, February). </w:t>
      </w:r>
      <w:r w:rsidRPr="0054577E">
        <w:rPr>
          <w:rFonts w:asciiTheme="majorHAnsi" w:hAnsiTheme="majorHAnsi" w:cstheme="majorHAnsi"/>
          <w:i/>
          <w:iCs/>
        </w:rPr>
        <w:t>Determining effective fraction instruction sequences</w:t>
      </w:r>
      <w:r w:rsidRPr="0054577E">
        <w:rPr>
          <w:rFonts w:asciiTheme="majorHAnsi" w:hAnsiTheme="majorHAnsi" w:cstheme="majorHAnsi"/>
        </w:rPr>
        <w:t xml:space="preserve"> [</w:t>
      </w:r>
      <w:hyperlink r:id="rId53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Annual Meeting of the National Association of School Psychologists</w:t>
      </w:r>
      <w:r w:rsidR="00F23B7C">
        <w:rPr>
          <w:rFonts w:asciiTheme="majorHAnsi" w:hAnsiTheme="majorHAnsi" w:cstheme="majorHAnsi"/>
        </w:rPr>
        <w:t xml:space="preserve"> (NASP)</w:t>
      </w:r>
      <w:r w:rsidRPr="0054577E">
        <w:rPr>
          <w:rFonts w:asciiTheme="majorHAnsi" w:hAnsiTheme="majorHAnsi" w:cstheme="majorHAnsi"/>
        </w:rPr>
        <w:t xml:space="preserve">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>.</w:t>
      </w:r>
    </w:p>
    <w:p w14:paraId="2C046BE5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  <w:i/>
          <w:iCs/>
          <w:highlight w:val="yellow"/>
        </w:rPr>
      </w:pPr>
    </w:p>
    <w:p w14:paraId="40AC04DC" w14:textId="0952FD51" w:rsidR="00C07033" w:rsidRPr="0054577E" w:rsidRDefault="00C07033" w:rsidP="00B83081">
      <w:pPr>
        <w:pStyle w:val="Default"/>
        <w:numPr>
          <w:ilvl w:val="0"/>
          <w:numId w:val="11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Running, K., &amp; Codding, R.S. (2021, February). </w:t>
      </w:r>
      <w:r w:rsidRPr="0054577E">
        <w:rPr>
          <w:rFonts w:asciiTheme="majorHAnsi" w:hAnsiTheme="majorHAnsi" w:cstheme="majorHAnsi"/>
          <w:i/>
          <w:iCs/>
        </w:rPr>
        <w:t>Choosing a statistical model amidst ceiling and floor effects</w:t>
      </w:r>
      <w:r w:rsidRPr="0054577E">
        <w:rPr>
          <w:rFonts w:asciiTheme="majorHAnsi" w:hAnsiTheme="majorHAnsi" w:cstheme="majorHAnsi"/>
        </w:rPr>
        <w:t xml:space="preserve"> [</w:t>
      </w:r>
      <w:hyperlink r:id="rId54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Annual Meeting of the National Association of School Psychologists</w:t>
      </w:r>
      <w:r w:rsidR="00F23B7C">
        <w:rPr>
          <w:rFonts w:asciiTheme="majorHAnsi" w:hAnsiTheme="majorHAnsi" w:cstheme="majorHAnsi"/>
        </w:rPr>
        <w:t xml:space="preserve"> (NASP)</w:t>
      </w:r>
      <w:r w:rsidRPr="0054577E">
        <w:rPr>
          <w:rFonts w:asciiTheme="majorHAnsi" w:hAnsiTheme="majorHAnsi" w:cstheme="majorHAnsi"/>
        </w:rPr>
        <w:t xml:space="preserve">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>.</w:t>
      </w:r>
    </w:p>
    <w:p w14:paraId="42660FC4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  <w:i/>
          <w:iCs/>
        </w:rPr>
      </w:pPr>
    </w:p>
    <w:p w14:paraId="6077AAC4" w14:textId="2E8BCAE3" w:rsidR="00C07033" w:rsidRPr="0054577E" w:rsidRDefault="00C07033" w:rsidP="00B83081">
      <w:pPr>
        <w:pStyle w:val="Default"/>
        <w:numPr>
          <w:ilvl w:val="0"/>
          <w:numId w:val="10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 (2020, September). </w:t>
      </w:r>
      <w:r w:rsidRPr="0054577E">
        <w:rPr>
          <w:rFonts w:asciiTheme="majorHAnsi" w:hAnsiTheme="majorHAnsi" w:cstheme="majorHAnsi"/>
          <w:i/>
          <w:iCs/>
        </w:rPr>
        <w:t>Investigating multidimensionality in the Comprehensive Assessment of Outcomes in Statistics</w:t>
      </w:r>
      <w:r w:rsidRPr="0054577E">
        <w:rPr>
          <w:rFonts w:asciiTheme="majorHAnsi" w:hAnsiTheme="majorHAnsi" w:cstheme="majorHAnsi"/>
        </w:rPr>
        <w:t xml:space="preserve"> [</w:t>
      </w:r>
      <w:hyperlink r:id="rId55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Annual Meeting of the National Council of Measurement in Education</w:t>
      </w:r>
      <w:r w:rsidR="00F23B7C">
        <w:rPr>
          <w:rFonts w:asciiTheme="majorHAnsi" w:hAnsiTheme="majorHAnsi" w:cstheme="majorHAnsi"/>
        </w:rPr>
        <w:t xml:space="preserve"> (NCME</w:t>
      </w:r>
      <w:r w:rsidR="007A3E72">
        <w:rPr>
          <w:rFonts w:asciiTheme="majorHAnsi" w:hAnsiTheme="majorHAnsi" w:cstheme="majorHAnsi"/>
        </w:rPr>
        <w:t>), online</w:t>
      </w:r>
      <w:r w:rsidRPr="0054577E">
        <w:rPr>
          <w:rFonts w:asciiTheme="majorHAnsi" w:hAnsiTheme="majorHAnsi" w:cstheme="majorHAnsi"/>
        </w:rPr>
        <w:t xml:space="preserve">. </w:t>
      </w:r>
    </w:p>
    <w:p w14:paraId="69DF15DD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  <w:i/>
          <w:iCs/>
        </w:rPr>
      </w:pPr>
    </w:p>
    <w:p w14:paraId="2E56B85F" w14:textId="1EC71460" w:rsidR="00C07033" w:rsidRPr="0054577E" w:rsidRDefault="00C07033" w:rsidP="00B83081">
      <w:pPr>
        <w:pStyle w:val="Default"/>
        <w:numPr>
          <w:ilvl w:val="0"/>
          <w:numId w:val="9"/>
        </w:numPr>
        <w:rPr>
          <w:rFonts w:asciiTheme="majorHAnsi" w:hAnsiTheme="majorHAnsi" w:cstheme="majorHAnsi"/>
          <w:i/>
          <w:iCs/>
        </w:rPr>
      </w:pPr>
      <w:proofErr w:type="spellStart"/>
      <w:r w:rsidRPr="0054577E">
        <w:rPr>
          <w:rFonts w:asciiTheme="majorHAnsi" w:hAnsiTheme="majorHAnsi" w:cstheme="majorHAnsi"/>
        </w:rPr>
        <w:t>Marupudi</w:t>
      </w:r>
      <w:proofErr w:type="spellEnd"/>
      <w:r w:rsidRPr="0054577E">
        <w:rPr>
          <w:rFonts w:asciiTheme="majorHAnsi" w:hAnsiTheme="majorHAnsi" w:cstheme="majorHAnsi"/>
        </w:rPr>
        <w:t xml:space="preserve">, V.,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Park, J., Harsch, R., Bye, J.K., &amp; Varma, S. (2020, July). </w:t>
      </w:r>
      <w:r w:rsidRPr="0054577E">
        <w:rPr>
          <w:rFonts w:asciiTheme="majorHAnsi" w:hAnsiTheme="majorHAnsi" w:cstheme="majorHAnsi"/>
          <w:i/>
          <w:iCs/>
        </w:rPr>
        <w:t>Clustering as a precursor to efficient and near-optimal solution of small instances of the Traveling Salesperson Problem (TSP)</w:t>
      </w:r>
      <w:r w:rsidRPr="0054577E">
        <w:rPr>
          <w:rFonts w:asciiTheme="majorHAnsi" w:hAnsiTheme="majorHAnsi" w:cstheme="majorHAnsi"/>
        </w:rPr>
        <w:t xml:space="preserve"> [</w:t>
      </w:r>
      <w:hyperlink r:id="rId56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 xml:space="preserve">]. Annual Meeting of the Cognitive Science Society,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 xml:space="preserve">. </w:t>
      </w:r>
    </w:p>
    <w:p w14:paraId="00B182D4" w14:textId="07753BB2" w:rsidR="006D6677" w:rsidRPr="0054577E" w:rsidRDefault="006D6677" w:rsidP="006D6677">
      <w:pPr>
        <w:pStyle w:val="Default"/>
        <w:rPr>
          <w:rFonts w:asciiTheme="majorHAnsi" w:hAnsiTheme="majorHAnsi" w:cstheme="majorHAnsi"/>
          <w:i/>
          <w:iCs/>
        </w:rPr>
      </w:pPr>
    </w:p>
    <w:p w14:paraId="4018D8B5" w14:textId="7D6B8555" w:rsidR="006D6677" w:rsidRPr="0054577E" w:rsidRDefault="006D6677" w:rsidP="00B83081">
      <w:pPr>
        <w:pStyle w:val="Default"/>
        <w:numPr>
          <w:ilvl w:val="0"/>
          <w:numId w:val="7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Bye, J.K., &amp; Varma, S. (2020, June). </w:t>
      </w:r>
      <w:r w:rsidRPr="0054577E">
        <w:rPr>
          <w:rFonts w:asciiTheme="majorHAnsi" w:hAnsiTheme="majorHAnsi" w:cstheme="majorHAnsi"/>
          <w:i/>
          <w:iCs/>
        </w:rPr>
        <w:t>Mental representation of p-values: Does a categorical perception effect exist?</w:t>
      </w:r>
      <w:r w:rsidRPr="0054577E">
        <w:rPr>
          <w:rFonts w:asciiTheme="majorHAnsi" w:hAnsiTheme="majorHAnsi" w:cstheme="majorHAnsi"/>
        </w:rPr>
        <w:t xml:space="preserve"> [</w:t>
      </w:r>
      <w:hyperlink r:id="rId57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 xml:space="preserve">]. University of Minnesota Center for Cognitive Sciences Spring Research Day,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>.</w:t>
      </w:r>
    </w:p>
    <w:p w14:paraId="4FEBDC5E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</w:rPr>
      </w:pPr>
    </w:p>
    <w:p w14:paraId="2671E368" w14:textId="4BEE0E7F" w:rsidR="00C07033" w:rsidRPr="0054577E" w:rsidRDefault="00C07033" w:rsidP="00B83081">
      <w:pPr>
        <w:pStyle w:val="Default"/>
        <w:numPr>
          <w:ilvl w:val="0"/>
          <w:numId w:val="8"/>
        </w:numPr>
        <w:rPr>
          <w:rFonts w:asciiTheme="majorHAnsi" w:hAnsiTheme="majorHAnsi" w:cstheme="majorHAnsi"/>
          <w:i/>
          <w:iCs/>
        </w:rPr>
      </w:pPr>
      <w:proofErr w:type="spellStart"/>
      <w:r w:rsidRPr="0054577E">
        <w:rPr>
          <w:rFonts w:asciiTheme="majorHAnsi" w:hAnsiTheme="majorHAnsi" w:cstheme="majorHAnsi"/>
        </w:rPr>
        <w:t>Marupudi</w:t>
      </w:r>
      <w:proofErr w:type="spellEnd"/>
      <w:r w:rsidRPr="0054577E">
        <w:rPr>
          <w:rFonts w:asciiTheme="majorHAnsi" w:hAnsiTheme="majorHAnsi" w:cstheme="majorHAnsi"/>
        </w:rPr>
        <w:t xml:space="preserve">, V.,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Park, J., Harsch, R., Bye, J.K., &amp; Varma, S. (2020, June). </w:t>
      </w:r>
      <w:r w:rsidRPr="0054577E">
        <w:rPr>
          <w:rFonts w:asciiTheme="majorHAnsi" w:hAnsiTheme="majorHAnsi" w:cstheme="majorHAnsi"/>
          <w:i/>
          <w:iCs/>
        </w:rPr>
        <w:t>Clustering as a core mathematical ability for solving graph-theoretic problems such as the Traveling Salesperson Problem (TSP)</w:t>
      </w:r>
      <w:r w:rsidRPr="0054577E">
        <w:rPr>
          <w:rFonts w:asciiTheme="majorHAnsi" w:hAnsiTheme="majorHAnsi" w:cstheme="majorHAnsi"/>
        </w:rPr>
        <w:t xml:space="preserve"> [Poster presentation]. Annual Conference of the Mathematical Cognition and Learning Society</w:t>
      </w:r>
      <w:r w:rsidR="00F23B7C">
        <w:rPr>
          <w:rFonts w:asciiTheme="majorHAnsi" w:hAnsiTheme="majorHAnsi" w:cstheme="majorHAnsi"/>
        </w:rPr>
        <w:t xml:space="preserve"> (MCLS)</w:t>
      </w:r>
      <w:r w:rsidRPr="0054577E">
        <w:rPr>
          <w:rFonts w:asciiTheme="majorHAnsi" w:hAnsiTheme="majorHAnsi" w:cstheme="majorHAnsi"/>
        </w:rPr>
        <w:t>, Dublin, Ireland. (</w:t>
      </w:r>
      <w:r w:rsidR="00EC1B8A">
        <w:rPr>
          <w:rFonts w:asciiTheme="majorHAnsi" w:hAnsiTheme="majorHAnsi" w:cstheme="majorHAnsi"/>
        </w:rPr>
        <w:t>c</w:t>
      </w:r>
      <w:r w:rsidRPr="0054577E">
        <w:rPr>
          <w:rFonts w:asciiTheme="majorHAnsi" w:hAnsiTheme="majorHAnsi" w:cstheme="majorHAnsi"/>
        </w:rPr>
        <w:t>onference cancelled)</w:t>
      </w:r>
    </w:p>
    <w:p w14:paraId="17ABEB4C" w14:textId="77777777" w:rsidR="00401E31" w:rsidRPr="0054577E" w:rsidRDefault="00401E31" w:rsidP="00401E31">
      <w:pPr>
        <w:pStyle w:val="Default"/>
        <w:rPr>
          <w:rFonts w:asciiTheme="majorHAnsi" w:hAnsiTheme="majorHAnsi" w:cstheme="majorHAnsi"/>
          <w:i/>
          <w:iCs/>
        </w:rPr>
      </w:pPr>
    </w:p>
    <w:p w14:paraId="7714B17A" w14:textId="7001B25A" w:rsidR="00FC0087" w:rsidRPr="0054577E" w:rsidRDefault="00FC0087" w:rsidP="00B83081">
      <w:pPr>
        <w:pStyle w:val="Default"/>
        <w:numPr>
          <w:ilvl w:val="0"/>
          <w:numId w:val="6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 </w:t>
      </w:r>
      <w:r w:rsidR="004F2C96" w:rsidRPr="0054577E">
        <w:rPr>
          <w:rFonts w:asciiTheme="majorHAnsi" w:hAnsiTheme="majorHAnsi" w:cstheme="majorHAnsi"/>
        </w:rPr>
        <w:t xml:space="preserve">&amp; </w:t>
      </w:r>
      <w:r w:rsidRPr="0054577E">
        <w:rPr>
          <w:rFonts w:asciiTheme="majorHAnsi" w:hAnsiTheme="majorHAnsi" w:cstheme="majorHAnsi"/>
        </w:rPr>
        <w:t>Ch</w:t>
      </w:r>
      <w:r w:rsidR="00DA0FDF" w:rsidRPr="0054577E">
        <w:rPr>
          <w:rFonts w:asciiTheme="majorHAnsi" w:hAnsiTheme="majorHAnsi" w:cstheme="majorHAnsi"/>
        </w:rPr>
        <w:t>á</w:t>
      </w:r>
      <w:r w:rsidRPr="0054577E">
        <w:rPr>
          <w:rFonts w:asciiTheme="majorHAnsi" w:hAnsiTheme="majorHAnsi" w:cstheme="majorHAnsi"/>
        </w:rPr>
        <w:t>vez, C. (2020, Februa</w:t>
      </w:r>
      <w:r w:rsidR="00660DD7" w:rsidRPr="0054577E">
        <w:rPr>
          <w:rFonts w:asciiTheme="majorHAnsi" w:hAnsiTheme="majorHAnsi" w:cstheme="majorHAnsi"/>
        </w:rPr>
        <w:t>r</w:t>
      </w:r>
      <w:r w:rsidRPr="0054577E">
        <w:rPr>
          <w:rFonts w:asciiTheme="majorHAnsi" w:hAnsiTheme="majorHAnsi" w:cstheme="majorHAnsi"/>
        </w:rPr>
        <w:t xml:space="preserve">y). </w:t>
      </w:r>
      <w:r w:rsidRPr="0054577E">
        <w:rPr>
          <w:rFonts w:asciiTheme="majorHAnsi" w:hAnsiTheme="majorHAnsi" w:cstheme="majorHAnsi"/>
          <w:i/>
          <w:iCs/>
        </w:rPr>
        <w:t>On the Utilization of the Comprehensive Assessment of Outcomes in Statistics</w:t>
      </w:r>
      <w:r w:rsidR="009630DD" w:rsidRPr="0054577E">
        <w:rPr>
          <w:rFonts w:asciiTheme="majorHAnsi" w:hAnsiTheme="majorHAnsi" w:cstheme="majorHAnsi"/>
          <w:i/>
          <w:iCs/>
        </w:rPr>
        <w:t xml:space="preserve"> </w:t>
      </w:r>
      <w:r w:rsidR="009630DD" w:rsidRPr="0054577E">
        <w:rPr>
          <w:rFonts w:asciiTheme="majorHAnsi" w:hAnsiTheme="majorHAnsi" w:cstheme="majorHAnsi"/>
        </w:rPr>
        <w:t>[</w:t>
      </w:r>
      <w:hyperlink r:id="rId58" w:history="1">
        <w:r w:rsidR="009630DD"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="009630DD" w:rsidRPr="0054577E">
        <w:rPr>
          <w:rFonts w:asciiTheme="majorHAnsi" w:hAnsiTheme="majorHAnsi" w:cstheme="majorHAnsi"/>
        </w:rPr>
        <w:t xml:space="preserve">]. </w:t>
      </w:r>
      <w:r w:rsidR="00002616" w:rsidRPr="0054577E">
        <w:rPr>
          <w:rFonts w:asciiTheme="majorHAnsi" w:hAnsiTheme="majorHAnsi" w:cstheme="majorHAnsi"/>
        </w:rPr>
        <w:t xml:space="preserve">University of Minnesota </w:t>
      </w:r>
      <w:r w:rsidRPr="0054577E">
        <w:rPr>
          <w:rFonts w:asciiTheme="majorHAnsi" w:hAnsiTheme="majorHAnsi" w:cstheme="majorHAnsi"/>
        </w:rPr>
        <w:t xml:space="preserve">Department of Educational Psychology Graduate Student Research Day, Minneapolis, </w:t>
      </w:r>
      <w:r w:rsidR="007A3E72">
        <w:rPr>
          <w:rFonts w:asciiTheme="majorHAnsi" w:hAnsiTheme="majorHAnsi" w:cstheme="majorHAnsi"/>
        </w:rPr>
        <w:t>Minneapolis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238FCFD2" w14:textId="77777777" w:rsidR="00FC0087" w:rsidRPr="0054577E" w:rsidRDefault="00FC0087" w:rsidP="00FC0087">
      <w:pPr>
        <w:pStyle w:val="Default"/>
        <w:rPr>
          <w:rFonts w:asciiTheme="majorHAnsi" w:hAnsiTheme="majorHAnsi" w:cstheme="majorHAnsi"/>
          <w:i/>
          <w:iCs/>
        </w:rPr>
      </w:pPr>
    </w:p>
    <w:p w14:paraId="0B2F9F42" w14:textId="342CB1E7" w:rsidR="006B271E" w:rsidRPr="0054577E" w:rsidRDefault="00FE0384" w:rsidP="00B83081">
      <w:pPr>
        <w:pStyle w:val="Default"/>
        <w:numPr>
          <w:ilvl w:val="0"/>
          <w:numId w:val="5"/>
        </w:numPr>
        <w:rPr>
          <w:rFonts w:asciiTheme="majorHAnsi" w:hAnsiTheme="majorHAnsi" w:cstheme="majorHAnsi"/>
          <w:i/>
          <w:iCs/>
        </w:rPr>
      </w:pPr>
      <w:proofErr w:type="spellStart"/>
      <w:r w:rsidRPr="0054577E">
        <w:rPr>
          <w:rFonts w:asciiTheme="majorHAnsi" w:hAnsiTheme="majorHAnsi" w:cstheme="majorHAnsi"/>
        </w:rPr>
        <w:t>Marupudi</w:t>
      </w:r>
      <w:proofErr w:type="spellEnd"/>
      <w:r w:rsidRPr="0054577E">
        <w:rPr>
          <w:rFonts w:asciiTheme="majorHAnsi" w:hAnsiTheme="majorHAnsi" w:cstheme="majorHAnsi"/>
        </w:rPr>
        <w:t xml:space="preserve">, V., </w:t>
      </w:r>
      <w:r w:rsidR="006B271E" w:rsidRPr="0054577E">
        <w:rPr>
          <w:rFonts w:asciiTheme="majorHAnsi" w:hAnsiTheme="majorHAnsi" w:cstheme="majorHAnsi"/>
          <w:b/>
          <w:bCs/>
        </w:rPr>
        <w:t>Rao, V.N.V.</w:t>
      </w:r>
      <w:r w:rsidR="006B271E" w:rsidRPr="0054577E">
        <w:rPr>
          <w:rFonts w:asciiTheme="majorHAnsi" w:hAnsiTheme="majorHAnsi" w:cstheme="majorHAnsi"/>
        </w:rPr>
        <w:t xml:space="preserve">, </w:t>
      </w:r>
      <w:r w:rsidR="00A735B2" w:rsidRPr="0054577E">
        <w:rPr>
          <w:rFonts w:asciiTheme="majorHAnsi" w:hAnsiTheme="majorHAnsi" w:cstheme="majorHAnsi"/>
        </w:rPr>
        <w:t xml:space="preserve">Park, J., Harsch, R., </w:t>
      </w:r>
      <w:r w:rsidR="003D3F25" w:rsidRPr="0054577E">
        <w:rPr>
          <w:rFonts w:asciiTheme="majorHAnsi" w:hAnsiTheme="majorHAnsi" w:cstheme="majorHAnsi"/>
        </w:rPr>
        <w:t>Bye, J.</w:t>
      </w:r>
      <w:r w:rsidR="000B55D0" w:rsidRPr="0054577E">
        <w:rPr>
          <w:rFonts w:asciiTheme="majorHAnsi" w:hAnsiTheme="majorHAnsi" w:cstheme="majorHAnsi"/>
        </w:rPr>
        <w:t>K.</w:t>
      </w:r>
      <w:r w:rsidR="003D3F25" w:rsidRPr="0054577E">
        <w:rPr>
          <w:rFonts w:asciiTheme="majorHAnsi" w:hAnsiTheme="majorHAnsi" w:cstheme="majorHAnsi"/>
        </w:rPr>
        <w:t xml:space="preserve">, </w:t>
      </w:r>
      <w:r w:rsidR="004F2C96" w:rsidRPr="0054577E">
        <w:rPr>
          <w:rFonts w:asciiTheme="majorHAnsi" w:hAnsiTheme="majorHAnsi" w:cstheme="majorHAnsi"/>
        </w:rPr>
        <w:t xml:space="preserve">&amp; </w:t>
      </w:r>
      <w:r w:rsidR="00A735B2" w:rsidRPr="0054577E">
        <w:rPr>
          <w:rFonts w:asciiTheme="majorHAnsi" w:hAnsiTheme="majorHAnsi" w:cstheme="majorHAnsi"/>
        </w:rPr>
        <w:t>Varma, S.</w:t>
      </w:r>
      <w:r w:rsidR="006B271E" w:rsidRPr="0054577E">
        <w:rPr>
          <w:rFonts w:asciiTheme="majorHAnsi" w:hAnsiTheme="majorHAnsi" w:cstheme="majorHAnsi"/>
        </w:rPr>
        <w:t xml:space="preserve"> (2020, Februa</w:t>
      </w:r>
      <w:r w:rsidR="003B3A4A" w:rsidRPr="0054577E">
        <w:rPr>
          <w:rFonts w:asciiTheme="majorHAnsi" w:hAnsiTheme="majorHAnsi" w:cstheme="majorHAnsi"/>
        </w:rPr>
        <w:t>r</w:t>
      </w:r>
      <w:r w:rsidR="006B271E" w:rsidRPr="0054577E">
        <w:rPr>
          <w:rFonts w:asciiTheme="majorHAnsi" w:hAnsiTheme="majorHAnsi" w:cstheme="majorHAnsi"/>
        </w:rPr>
        <w:t xml:space="preserve">y). </w:t>
      </w:r>
      <w:r w:rsidR="009E72D6" w:rsidRPr="0054577E">
        <w:rPr>
          <w:rFonts w:asciiTheme="majorHAnsi" w:hAnsiTheme="majorHAnsi" w:cstheme="majorHAnsi"/>
          <w:i/>
          <w:iCs/>
        </w:rPr>
        <w:t xml:space="preserve">The consistency of human </w:t>
      </w:r>
      <w:r w:rsidR="00B33D89" w:rsidRPr="0054577E">
        <w:rPr>
          <w:rFonts w:asciiTheme="majorHAnsi" w:hAnsiTheme="majorHAnsi" w:cstheme="majorHAnsi"/>
          <w:i/>
          <w:iCs/>
        </w:rPr>
        <w:t>c</w:t>
      </w:r>
      <w:r w:rsidR="00A454AD" w:rsidRPr="0054577E">
        <w:rPr>
          <w:rFonts w:asciiTheme="majorHAnsi" w:hAnsiTheme="majorHAnsi" w:cstheme="majorHAnsi"/>
          <w:i/>
          <w:iCs/>
        </w:rPr>
        <w:t>lustering</w:t>
      </w:r>
      <w:r w:rsidR="006B271E" w:rsidRPr="0054577E">
        <w:rPr>
          <w:rFonts w:asciiTheme="majorHAnsi" w:hAnsiTheme="majorHAnsi" w:cstheme="majorHAnsi"/>
        </w:rPr>
        <w:t xml:space="preserve"> </w:t>
      </w:r>
      <w:r w:rsidR="009630DD" w:rsidRPr="0054577E">
        <w:rPr>
          <w:rFonts w:asciiTheme="majorHAnsi" w:hAnsiTheme="majorHAnsi" w:cstheme="majorHAnsi"/>
        </w:rPr>
        <w:t>[</w:t>
      </w:r>
      <w:hyperlink r:id="rId59" w:history="1">
        <w:r w:rsidR="006B271E" w:rsidRPr="0054577E">
          <w:rPr>
            <w:rStyle w:val="Hyperlink"/>
            <w:rFonts w:asciiTheme="majorHAnsi" w:hAnsiTheme="majorHAnsi" w:cstheme="majorHAnsi"/>
          </w:rPr>
          <w:t>Poster present</w:t>
        </w:r>
        <w:r w:rsidR="009630DD" w:rsidRPr="0054577E">
          <w:rPr>
            <w:rStyle w:val="Hyperlink"/>
            <w:rFonts w:asciiTheme="majorHAnsi" w:hAnsiTheme="majorHAnsi" w:cstheme="majorHAnsi"/>
          </w:rPr>
          <w:t>ation</w:t>
        </w:r>
      </w:hyperlink>
      <w:r w:rsidR="009630DD" w:rsidRPr="0054577E">
        <w:rPr>
          <w:rFonts w:asciiTheme="majorHAnsi" w:hAnsiTheme="majorHAnsi" w:cstheme="majorHAnsi"/>
        </w:rPr>
        <w:t>].</w:t>
      </w:r>
      <w:r w:rsidR="006B271E" w:rsidRPr="0054577E">
        <w:rPr>
          <w:rFonts w:asciiTheme="majorHAnsi" w:hAnsiTheme="majorHAnsi" w:cstheme="majorHAnsi"/>
        </w:rPr>
        <w:t xml:space="preserve"> </w:t>
      </w:r>
      <w:r w:rsidR="00002616" w:rsidRPr="0054577E">
        <w:rPr>
          <w:rFonts w:asciiTheme="majorHAnsi" w:hAnsiTheme="majorHAnsi" w:cstheme="majorHAnsi"/>
        </w:rPr>
        <w:t xml:space="preserve">University of Minnesota </w:t>
      </w:r>
      <w:r w:rsidR="006B271E" w:rsidRPr="0054577E">
        <w:rPr>
          <w:rFonts w:asciiTheme="majorHAnsi" w:hAnsiTheme="majorHAnsi" w:cstheme="majorHAnsi"/>
        </w:rPr>
        <w:t xml:space="preserve">Department of Educational Psychology Graduate Student Research Day, Minneapolis, </w:t>
      </w:r>
      <w:r w:rsidR="007A3E72">
        <w:rPr>
          <w:rFonts w:asciiTheme="majorHAnsi" w:hAnsiTheme="majorHAnsi" w:cstheme="majorHAnsi"/>
        </w:rPr>
        <w:t>Minneapolis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 xml:space="preserve">. </w:t>
      </w:r>
    </w:p>
    <w:p w14:paraId="5326103A" w14:textId="7C9D5A89" w:rsidR="00C76B81" w:rsidRPr="0054577E" w:rsidRDefault="00C76B81" w:rsidP="00C76B81">
      <w:pPr>
        <w:pStyle w:val="Default"/>
        <w:rPr>
          <w:rFonts w:asciiTheme="majorHAnsi" w:hAnsiTheme="majorHAnsi" w:cstheme="majorHAnsi"/>
          <w:i/>
          <w:iCs/>
        </w:rPr>
      </w:pPr>
    </w:p>
    <w:p w14:paraId="6E9A377A" w14:textId="085DE01D" w:rsidR="00FC0087" w:rsidRPr="0054577E" w:rsidRDefault="00FC0087" w:rsidP="00B83081">
      <w:pPr>
        <w:pStyle w:val="Default"/>
        <w:numPr>
          <w:ilvl w:val="0"/>
          <w:numId w:val="4"/>
        </w:numPr>
        <w:rPr>
          <w:rFonts w:asciiTheme="majorHAnsi" w:hAnsiTheme="majorHAnsi" w:cstheme="majorHAnsi"/>
          <w:i/>
          <w:iCs/>
        </w:rPr>
      </w:pPr>
      <w:bookmarkStart w:id="3" w:name="_Hlk57047899"/>
      <w:r w:rsidRPr="0054577E">
        <w:rPr>
          <w:rFonts w:asciiTheme="majorHAnsi" w:hAnsiTheme="majorHAnsi" w:cstheme="majorHAnsi"/>
        </w:rPr>
        <w:lastRenderedPageBreak/>
        <w:t xml:space="preserve">The Link Tank*. </w:t>
      </w:r>
      <w:bookmarkEnd w:id="3"/>
      <w:r w:rsidRPr="0054577E">
        <w:rPr>
          <w:rFonts w:asciiTheme="majorHAnsi" w:hAnsiTheme="majorHAnsi" w:cstheme="majorHAnsi"/>
        </w:rPr>
        <w:t xml:space="preserve">(2020, February). </w:t>
      </w:r>
      <w:r w:rsidRPr="0054577E">
        <w:rPr>
          <w:rFonts w:asciiTheme="majorHAnsi" w:hAnsiTheme="majorHAnsi" w:cstheme="majorHAnsi"/>
          <w:i/>
          <w:iCs/>
        </w:rPr>
        <w:t xml:space="preserve">A cognitive </w:t>
      </w:r>
      <w:proofErr w:type="spellStart"/>
      <w:r w:rsidRPr="0054577E">
        <w:rPr>
          <w:rFonts w:asciiTheme="majorHAnsi" w:hAnsiTheme="majorHAnsi" w:cstheme="majorHAnsi"/>
          <w:i/>
          <w:iCs/>
        </w:rPr>
        <w:t>behavioural</w:t>
      </w:r>
      <w:proofErr w:type="spellEnd"/>
      <w:r w:rsidRPr="0054577E">
        <w:rPr>
          <w:rFonts w:asciiTheme="majorHAnsi" w:hAnsiTheme="majorHAnsi" w:cstheme="majorHAnsi"/>
          <w:i/>
          <w:iCs/>
        </w:rPr>
        <w:t xml:space="preserve"> therapy lesson design for statistics anxiety</w:t>
      </w:r>
      <w:r w:rsidRPr="0054577E">
        <w:rPr>
          <w:rFonts w:asciiTheme="majorHAnsi" w:hAnsiTheme="majorHAnsi" w:cstheme="majorHAnsi"/>
        </w:rPr>
        <w:t xml:space="preserve"> </w:t>
      </w:r>
      <w:r w:rsidR="009865E8" w:rsidRPr="0054577E">
        <w:rPr>
          <w:rFonts w:asciiTheme="majorHAnsi" w:hAnsiTheme="majorHAnsi" w:cstheme="majorHAnsi"/>
        </w:rPr>
        <w:t>[</w:t>
      </w:r>
      <w:hyperlink r:id="rId60" w:history="1">
        <w:r w:rsidRPr="0054577E">
          <w:rPr>
            <w:rStyle w:val="Hyperlink"/>
            <w:rFonts w:asciiTheme="majorHAnsi" w:hAnsiTheme="majorHAnsi" w:cstheme="majorHAnsi"/>
          </w:rPr>
          <w:t>Poster presen</w:t>
        </w:r>
        <w:r w:rsidR="009865E8" w:rsidRPr="0054577E">
          <w:rPr>
            <w:rStyle w:val="Hyperlink"/>
            <w:rFonts w:asciiTheme="majorHAnsi" w:hAnsiTheme="majorHAnsi" w:cstheme="majorHAnsi"/>
          </w:rPr>
          <w:t>tation</w:t>
        </w:r>
      </w:hyperlink>
      <w:r w:rsidR="009865E8" w:rsidRPr="0054577E">
        <w:rPr>
          <w:rFonts w:asciiTheme="majorHAnsi" w:hAnsiTheme="majorHAnsi" w:cstheme="majorHAnsi"/>
        </w:rPr>
        <w:t xml:space="preserve">]. </w:t>
      </w:r>
      <w:bookmarkStart w:id="4" w:name="_Hlk92565208"/>
      <w:r w:rsidR="00002616" w:rsidRPr="0054577E">
        <w:rPr>
          <w:rFonts w:asciiTheme="majorHAnsi" w:hAnsiTheme="majorHAnsi" w:cstheme="majorHAnsi"/>
        </w:rPr>
        <w:t xml:space="preserve">University of Minnesota </w:t>
      </w:r>
      <w:r w:rsidRPr="0054577E">
        <w:rPr>
          <w:rFonts w:asciiTheme="majorHAnsi" w:hAnsiTheme="majorHAnsi" w:cstheme="majorHAnsi"/>
        </w:rPr>
        <w:t xml:space="preserve">Department of Educational Psychology Graduate Student Research Day, Minneapolis, </w:t>
      </w:r>
      <w:bookmarkEnd w:id="4"/>
      <w:r w:rsidR="007A3E72">
        <w:rPr>
          <w:rFonts w:asciiTheme="majorHAnsi" w:hAnsiTheme="majorHAnsi" w:cstheme="majorHAnsi"/>
        </w:rPr>
        <w:t>Minneapolis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53DB8911" w14:textId="51B2F1FC" w:rsidR="00FC0087" w:rsidRPr="0054577E" w:rsidRDefault="00FC0087" w:rsidP="00FC0087">
      <w:pPr>
        <w:pStyle w:val="Default"/>
        <w:rPr>
          <w:rFonts w:asciiTheme="majorHAnsi" w:hAnsiTheme="majorHAnsi" w:cstheme="majorHAnsi"/>
        </w:rPr>
      </w:pPr>
      <w:r w:rsidRPr="0054577E">
        <w:rPr>
          <w:rFonts w:asciiTheme="majorHAnsi" w:hAnsiTheme="majorHAnsi" w:cstheme="majorHAnsi"/>
        </w:rPr>
        <w:t xml:space="preserve">*5 </w:t>
      </w:r>
      <w:r w:rsidR="00AB693C" w:rsidRPr="0054577E">
        <w:rPr>
          <w:rFonts w:asciiTheme="majorHAnsi" w:hAnsiTheme="majorHAnsi" w:cstheme="majorHAnsi"/>
        </w:rPr>
        <w:t>scholars</w:t>
      </w:r>
      <w:r w:rsidRPr="0054577E">
        <w:rPr>
          <w:rFonts w:asciiTheme="majorHAnsi" w:hAnsiTheme="majorHAnsi" w:cstheme="majorHAnsi"/>
        </w:rPr>
        <w:t xml:space="preserve"> (alphabetical order): Baker, J., </w:t>
      </w:r>
      <w:proofErr w:type="spellStart"/>
      <w:r w:rsidRPr="0054577E">
        <w:rPr>
          <w:rFonts w:asciiTheme="majorHAnsi" w:hAnsiTheme="majorHAnsi" w:cstheme="majorHAnsi"/>
        </w:rPr>
        <w:t>DeLiema</w:t>
      </w:r>
      <w:proofErr w:type="spellEnd"/>
      <w:r w:rsidRPr="0054577E">
        <w:rPr>
          <w:rFonts w:asciiTheme="majorHAnsi" w:hAnsiTheme="majorHAnsi" w:cstheme="majorHAnsi"/>
        </w:rPr>
        <w:t>, D</w:t>
      </w:r>
      <w:r w:rsidRPr="0054577E">
        <w:rPr>
          <w:rFonts w:asciiTheme="majorHAnsi" w:hAnsiTheme="majorHAnsi" w:cstheme="majorHAnsi"/>
          <w:i/>
          <w:iCs/>
        </w:rPr>
        <w:t xml:space="preserve">, </w:t>
      </w:r>
      <w:r w:rsidRPr="0054577E">
        <w:rPr>
          <w:rFonts w:asciiTheme="majorHAnsi" w:hAnsiTheme="majorHAnsi" w:cstheme="majorHAnsi"/>
        </w:rPr>
        <w:t xml:space="preserve">Loiselle, T.,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</w:t>
      </w:r>
      <w:r w:rsidR="00092303" w:rsidRPr="0054577E">
        <w:rPr>
          <w:rFonts w:asciiTheme="majorHAnsi" w:hAnsiTheme="majorHAnsi" w:cstheme="majorHAnsi"/>
        </w:rPr>
        <w:t xml:space="preserve">&amp; </w:t>
      </w:r>
      <w:r w:rsidRPr="0054577E">
        <w:rPr>
          <w:rFonts w:asciiTheme="majorHAnsi" w:hAnsiTheme="majorHAnsi" w:cstheme="majorHAnsi"/>
        </w:rPr>
        <w:t>Yang, W.</w:t>
      </w:r>
    </w:p>
    <w:p w14:paraId="58FA1F25" w14:textId="0E89BD0A" w:rsidR="006D6677" w:rsidRPr="0054577E" w:rsidRDefault="006D6677" w:rsidP="00FC0087">
      <w:pPr>
        <w:pStyle w:val="Default"/>
        <w:rPr>
          <w:rFonts w:asciiTheme="majorHAnsi" w:hAnsiTheme="majorHAnsi" w:cstheme="majorHAnsi"/>
        </w:rPr>
      </w:pPr>
    </w:p>
    <w:p w14:paraId="5525E001" w14:textId="5C9363D8" w:rsidR="006D6677" w:rsidRPr="0054577E" w:rsidRDefault="006D6677" w:rsidP="00B83081">
      <w:pPr>
        <w:pStyle w:val="Default"/>
        <w:numPr>
          <w:ilvl w:val="0"/>
          <w:numId w:val="1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 (2019, May). </w:t>
      </w:r>
      <w:r w:rsidRPr="0054577E">
        <w:rPr>
          <w:rFonts w:asciiTheme="majorHAnsi" w:hAnsiTheme="majorHAnsi" w:cstheme="majorHAnsi"/>
          <w:i/>
          <w:iCs/>
        </w:rPr>
        <w:t xml:space="preserve">Utilizing distributed practice assignments to develop students’ statistical literacy in an online class </w:t>
      </w:r>
      <w:r w:rsidRPr="0054577E">
        <w:rPr>
          <w:rFonts w:asciiTheme="majorHAnsi" w:hAnsiTheme="majorHAnsi" w:cstheme="majorHAnsi"/>
        </w:rPr>
        <w:t>[</w:t>
      </w:r>
      <w:hyperlink r:id="rId61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United States Conference on Teaching Statistics</w:t>
      </w:r>
      <w:r w:rsidR="00F23B7C">
        <w:rPr>
          <w:rFonts w:asciiTheme="majorHAnsi" w:hAnsiTheme="majorHAnsi" w:cstheme="majorHAnsi"/>
        </w:rPr>
        <w:t xml:space="preserve"> (USCOTS)</w:t>
      </w:r>
      <w:r w:rsidRPr="0054577E">
        <w:rPr>
          <w:rFonts w:asciiTheme="majorHAnsi" w:hAnsiTheme="majorHAnsi" w:cstheme="majorHAnsi"/>
        </w:rPr>
        <w:t xml:space="preserve">, State College, </w:t>
      </w:r>
      <w:r w:rsidR="007A3E72">
        <w:rPr>
          <w:rFonts w:asciiTheme="majorHAnsi" w:hAnsiTheme="majorHAnsi" w:cstheme="majorHAnsi"/>
        </w:rPr>
        <w:t>Pennsylvania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3B23877E" w14:textId="0C8EC3DD" w:rsidR="00132D0F" w:rsidRDefault="00132D0F" w:rsidP="00132D0F">
      <w:pPr>
        <w:pStyle w:val="Default"/>
        <w:rPr>
          <w:rFonts w:asciiTheme="minorHAnsi" w:hAnsiTheme="minorHAnsi" w:cstheme="minorHAnsi"/>
        </w:rPr>
      </w:pPr>
    </w:p>
    <w:p w14:paraId="1BF237EF" w14:textId="77777777" w:rsidR="00524784" w:rsidRDefault="00524784" w:rsidP="00FF764F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79225EE2" w14:textId="77777777" w:rsidR="00FF764F" w:rsidRDefault="00FF764F" w:rsidP="00FF764F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Conference Proceedings Abstracts</w:t>
      </w:r>
    </w:p>
    <w:p w14:paraId="369F0EB9" w14:textId="77777777" w:rsidR="00FF764F" w:rsidRDefault="00FF764F" w:rsidP="00FF764F">
      <w:pPr>
        <w:pStyle w:val="Default"/>
        <w:rPr>
          <w:rFonts w:asciiTheme="majorHAnsi" w:hAnsiTheme="majorHAnsi" w:cstheme="majorHAnsi"/>
          <w:i/>
          <w:iCs/>
        </w:rPr>
      </w:pPr>
    </w:p>
    <w:p w14:paraId="7808ABA4" w14:textId="7CED1F4F" w:rsidR="00993057" w:rsidRDefault="00993057">
      <w:pPr>
        <w:pStyle w:val="ListParagraph"/>
        <w:numPr>
          <w:ilvl w:val="0"/>
          <w:numId w:val="49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Carpenter, Z. (2022). Openness and Uncertainty: A forum on the psychology of science. In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2022 Learning Sciences Graduate Student Conference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(pp. 93-94). </w:t>
      </w:r>
      <w:bookmarkStart w:id="5" w:name="_Hlk124512874"/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Retrieved from </w:t>
      </w:r>
      <w:hyperlink r:id="rId62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https://www.lsgsc.org/proceedings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bookmarkEnd w:id="5"/>
    <w:p w14:paraId="6AA7E9E2" w14:textId="77777777" w:rsidR="00993057" w:rsidRPr="00993057" w:rsidRDefault="00993057" w:rsidP="00993057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0F049B1D" w14:textId="4F066A97" w:rsidR="00FF764F" w:rsidRDefault="00FF764F">
      <w:pPr>
        <w:pStyle w:val="ListParagraph"/>
        <w:numPr>
          <w:ilvl w:val="0"/>
          <w:numId w:val="48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Legacy, C., Brown, J.M., Zieffler, A., &amp; delMas, R. (2021). Data-to-graphs and back: Secondary teachers’ reasoning about aesthetic mappings in data visualization. In R. Helenius &amp; E. Falck (Eds.),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Statistics Education in the Era of Data Science: Proceedings of the Satellite Conference of the International Association for Statistical Education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  <w:hyperlink r:id="rId63" w:history="1">
        <w:r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</w:t>
        </w:r>
        <w:r>
          <w:rPr>
            <w:rStyle w:val="Hyperlink"/>
          </w:rPr>
          <w:t>iase-web.org/</w:t>
        </w:r>
        <w:proofErr w:type="spellStart"/>
        <w:r>
          <w:rPr>
            <w:rStyle w:val="Hyperlink"/>
          </w:rPr>
          <w:t>Conference_Proceedings.php</w:t>
        </w:r>
        <w:proofErr w:type="spellEnd"/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.</w:t>
      </w:r>
    </w:p>
    <w:p w14:paraId="1BD64ECB" w14:textId="77777777" w:rsidR="00993057" w:rsidRPr="00993057" w:rsidRDefault="00993057" w:rsidP="00993057">
      <w:pPr>
        <w:pStyle w:val="ListParagraph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44340CA7" w14:textId="55F587A9" w:rsidR="00993057" w:rsidRPr="00993057" w:rsidRDefault="00993057">
      <w:pPr>
        <w:pStyle w:val="ListParagraph"/>
        <w:numPr>
          <w:ilvl w:val="0"/>
          <w:numId w:val="47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Marupudi, V., </w:t>
      </w: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Park, J., Harsch, R., Bye, J.K., &amp; Varma, S. (2020). Clustering as a precursor to efficient and near-optimal solution of small instances of the Traveling Salesperson Problem (TSP). In S. Denison, M. Mack, Y. Xu, &amp; B.C. Armstrong (Eds.),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42</w:t>
      </w:r>
      <w:r w:rsidRPr="00993057">
        <w:rPr>
          <w:rFonts w:asciiTheme="majorHAnsi" w:eastAsia="Times" w:hAnsiTheme="majorHAnsi" w:cstheme="majorHAnsi"/>
          <w:i/>
          <w:iCs/>
          <w:noProof/>
          <w:color w:val="000000"/>
          <w:vertAlign w:val="superscript"/>
          <w:lang w:bidi="ta-IN"/>
        </w:rPr>
        <w:t>nd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Annual Conference of the Cognitive Science Society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(p. 1342). </w:t>
      </w:r>
      <w:hyperlink r:id="rId64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https://cogsci.mindmodeling.org/2020/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  <w:r w:rsidRPr="00993057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</w:p>
    <w:p w14:paraId="6AAD2417" w14:textId="77777777" w:rsidR="00993057" w:rsidRPr="00993057" w:rsidRDefault="00993057" w:rsidP="00993057">
      <w:pPr>
        <w:pStyle w:val="ListParagraph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1C25C074" w14:textId="20903905" w:rsidR="00FF764F" w:rsidRPr="00937B9B" w:rsidRDefault="00993057">
      <w:pPr>
        <w:pStyle w:val="ListParagraph"/>
        <w:numPr>
          <w:ilvl w:val="0"/>
          <w:numId w:val="46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 xml:space="preserve">Rao, V.N.V.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(2019). Towards a framework for the selection of contexts in statistics instruction. In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Proceedings of the 2019 Learning Sciences Graduate Student Conference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(pp. 213-215). Retrieved from </w:t>
      </w:r>
      <w:hyperlink r:id="rId65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https://www.lsgsc.org/proceedings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p w14:paraId="1D50CE84" w14:textId="77777777" w:rsidR="004F6DEA" w:rsidRDefault="004F6DEA" w:rsidP="003D218D">
      <w:pPr>
        <w:pStyle w:val="Heading1"/>
        <w:rPr>
          <w:rFonts w:asciiTheme="minorHAnsi" w:hAnsiTheme="minorHAnsi" w:cstheme="minorHAnsi"/>
        </w:rPr>
      </w:pPr>
    </w:p>
    <w:p w14:paraId="2A2912CD" w14:textId="77777777" w:rsidR="004F6DEA" w:rsidRDefault="004F6DEA" w:rsidP="003D218D">
      <w:pPr>
        <w:pStyle w:val="Heading1"/>
        <w:rPr>
          <w:rFonts w:asciiTheme="minorHAnsi" w:hAnsiTheme="minorHAnsi" w:cstheme="minorHAnsi"/>
        </w:rPr>
      </w:pPr>
    </w:p>
    <w:p w14:paraId="43462EA9" w14:textId="400F6882" w:rsidR="003D218D" w:rsidRPr="001229FF" w:rsidRDefault="007D4514" w:rsidP="003D218D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>Other Publications</w:t>
      </w:r>
      <w:r w:rsidR="003D218D">
        <w:rPr>
          <w:rFonts w:asciiTheme="minorHAnsi" w:hAnsiTheme="minorHAnsi" w:cstheme="minorHAnsi"/>
        </w:rPr>
        <w:t xml:space="preserve"> </w:t>
      </w:r>
      <w:r w:rsidR="003D218D">
        <w:rPr>
          <w:rFonts w:asciiTheme="minorHAnsi" w:hAnsiTheme="minorHAnsi" w:cstheme="minorHAnsi"/>
          <w:b w:val="0"/>
          <w:bCs w:val="0"/>
        </w:rPr>
        <w:t>(</w:t>
      </w:r>
      <w:r w:rsidR="003D218D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3D218D">
        <w:rPr>
          <w:rFonts w:asciiTheme="minorHAnsi" w:hAnsiTheme="minorHAnsi" w:cstheme="minorHAnsi"/>
          <w:b w:val="0"/>
          <w:bCs w:val="0"/>
        </w:rPr>
        <w:t>Former Student or Mentee)</w:t>
      </w:r>
    </w:p>
    <w:p w14:paraId="7297135E" w14:textId="7678D525" w:rsidR="007D4514" w:rsidRPr="003B19FB" w:rsidRDefault="007D4514" w:rsidP="007D4514">
      <w:pPr>
        <w:pStyle w:val="Heading1"/>
        <w:rPr>
          <w:rFonts w:asciiTheme="minorHAnsi" w:hAnsiTheme="minorHAnsi" w:cstheme="minorHAnsi"/>
        </w:rPr>
      </w:pPr>
    </w:p>
    <w:p w14:paraId="28CEE886" w14:textId="77777777" w:rsidR="007D4514" w:rsidRPr="005570C7" w:rsidRDefault="007D4514" w:rsidP="007D4514">
      <w:pPr>
        <w:pStyle w:val="Default"/>
        <w:rPr>
          <w:rFonts w:asciiTheme="majorHAnsi" w:hAnsiTheme="majorHAnsi" w:cstheme="majorHAnsi"/>
          <w:i/>
          <w:iCs/>
        </w:rPr>
      </w:pPr>
    </w:p>
    <w:p w14:paraId="29DD9363" w14:textId="2FF6BEFA" w:rsidR="003D218D" w:rsidRPr="003D218D" w:rsidRDefault="003D218D">
      <w:pPr>
        <w:pStyle w:val="Default"/>
        <w:numPr>
          <w:ilvl w:val="0"/>
          <w:numId w:val="96"/>
        </w:numPr>
        <w:rPr>
          <w:rFonts w:asciiTheme="majorHAnsi" w:hAnsiTheme="majorHAnsi" w:cstheme="majorHAnsi"/>
          <w:color w:val="auto"/>
        </w:rPr>
      </w:pPr>
      <w:r w:rsidRPr="003D218D">
        <w:rPr>
          <w:rFonts w:asciiTheme="majorHAnsi" w:hAnsiTheme="majorHAnsi" w:cstheme="majorHAnsi"/>
          <w:color w:val="auto"/>
        </w:rPr>
        <w:t>May, N.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Pr="003D218D">
        <w:rPr>
          <w:rFonts w:asciiTheme="majorHAnsi" w:hAnsiTheme="majorHAnsi" w:cstheme="majorHAnsi"/>
          <w:color w:val="auto"/>
        </w:rPr>
        <w:t>, &amp;</w:t>
      </w:r>
      <w:r>
        <w:rPr>
          <w:rFonts w:asciiTheme="majorHAnsi" w:hAnsiTheme="majorHAnsi" w:cstheme="majorHAnsi"/>
          <w:b/>
          <w:bCs/>
          <w:color w:val="auto"/>
        </w:rPr>
        <w:t xml:space="preserve"> Rao, V.N.V. </w:t>
      </w:r>
      <w:r>
        <w:rPr>
          <w:rFonts w:asciiTheme="majorHAnsi" w:hAnsiTheme="majorHAnsi" w:cstheme="majorHAnsi"/>
          <w:color w:val="auto"/>
        </w:rPr>
        <w:t xml:space="preserve">(2025, January). </w:t>
      </w:r>
      <w:r w:rsidRPr="003D218D">
        <w:rPr>
          <w:rFonts w:asciiTheme="majorHAnsi" w:hAnsiTheme="majorHAnsi" w:cstheme="majorHAnsi"/>
          <w:color w:val="auto"/>
        </w:rPr>
        <w:t>Engaging Connections: Cooperative Learning in an Online Asynchronous Setting</w:t>
      </w:r>
      <w:r>
        <w:rPr>
          <w:rFonts w:asciiTheme="majorHAnsi" w:hAnsiTheme="majorHAnsi" w:cstheme="majorHAnsi"/>
          <w:color w:val="auto"/>
        </w:rPr>
        <w:t xml:space="preserve">. </w:t>
      </w:r>
      <w:r>
        <w:rPr>
          <w:rFonts w:asciiTheme="majorHAnsi" w:hAnsiTheme="majorHAnsi" w:cstheme="majorHAnsi"/>
          <w:i/>
          <w:iCs/>
          <w:color w:val="auto"/>
        </w:rPr>
        <w:t>EDUCAUSE Review</w:t>
      </w:r>
      <w:r>
        <w:rPr>
          <w:rFonts w:asciiTheme="majorHAnsi" w:hAnsiTheme="majorHAnsi" w:cstheme="majorHAnsi"/>
          <w:color w:val="auto"/>
        </w:rPr>
        <w:t xml:space="preserve">. Available at </w:t>
      </w:r>
      <w:hyperlink r:id="rId66" w:history="1">
        <w:r w:rsidRPr="00B52D1A">
          <w:rPr>
            <w:rStyle w:val="Hyperlink"/>
            <w:rFonts w:asciiTheme="majorHAnsi" w:hAnsiTheme="majorHAnsi" w:cstheme="majorHAnsi"/>
          </w:rPr>
          <w:t>https://er.educause.edu/articles/2025/1/engaging-connections-cooperative-learning-in-an-online-asynchronous-setting</w:t>
        </w:r>
      </w:hyperlink>
      <w:r>
        <w:rPr>
          <w:rFonts w:asciiTheme="majorHAnsi" w:hAnsiTheme="majorHAnsi" w:cstheme="majorHAnsi"/>
          <w:color w:val="auto"/>
        </w:rPr>
        <w:t xml:space="preserve"> </w:t>
      </w:r>
    </w:p>
    <w:p w14:paraId="612ADEA9" w14:textId="16E77417" w:rsidR="003D218D" w:rsidRPr="003D218D" w:rsidRDefault="003D218D" w:rsidP="003D218D">
      <w:pPr>
        <w:pStyle w:val="Default"/>
        <w:rPr>
          <w:rFonts w:asciiTheme="majorHAnsi" w:hAnsiTheme="majorHAnsi" w:cstheme="majorHAnsi"/>
          <w:color w:val="auto"/>
        </w:rPr>
      </w:pPr>
    </w:p>
    <w:p w14:paraId="1400784A" w14:textId="77751170" w:rsidR="00350288" w:rsidRPr="00350288" w:rsidRDefault="00350288">
      <w:pPr>
        <w:pStyle w:val="Default"/>
        <w:numPr>
          <w:ilvl w:val="0"/>
          <w:numId w:val="95"/>
        </w:num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 xml:space="preserve">Rao, V.N.V. </w:t>
      </w:r>
      <w:r>
        <w:rPr>
          <w:rFonts w:asciiTheme="majorHAnsi" w:hAnsiTheme="majorHAnsi" w:cstheme="majorHAnsi"/>
          <w:color w:val="auto"/>
        </w:rPr>
        <w:t>(2024, September). Fully Me: How My Religion Inspired a Teaching Intervention (with Empirical Evidence)</w:t>
      </w:r>
      <w:r w:rsidRPr="00350288">
        <w:rPr>
          <w:rFonts w:asciiTheme="majorHAnsi" w:hAnsiTheme="majorHAnsi" w:cstheme="majorHAnsi"/>
          <w:color w:val="auto"/>
        </w:rPr>
        <w:t xml:space="preserve">. </w:t>
      </w:r>
      <w:r>
        <w:rPr>
          <w:rFonts w:asciiTheme="majorHAnsi" w:hAnsiTheme="majorHAnsi" w:cstheme="majorHAnsi"/>
          <w:i/>
          <w:iCs/>
          <w:color w:val="auto"/>
        </w:rPr>
        <w:t>E-</w:t>
      </w:r>
      <w:proofErr w:type="spellStart"/>
      <w:r>
        <w:rPr>
          <w:rFonts w:asciiTheme="majorHAnsi" w:hAnsiTheme="majorHAnsi" w:cstheme="majorHAnsi"/>
          <w:i/>
          <w:iCs/>
          <w:color w:val="auto"/>
        </w:rPr>
        <w:t>xcellence</w:t>
      </w:r>
      <w:proofErr w:type="spellEnd"/>
      <w:r>
        <w:rPr>
          <w:rFonts w:asciiTheme="majorHAnsi" w:hAnsiTheme="majorHAnsi" w:cstheme="majorHAnsi"/>
          <w:i/>
          <w:iCs/>
          <w:color w:val="auto"/>
        </w:rPr>
        <w:t xml:space="preserve"> in Teaching</w:t>
      </w:r>
      <w:r w:rsidRPr="00350288">
        <w:rPr>
          <w:rFonts w:asciiTheme="majorHAnsi" w:hAnsiTheme="majorHAnsi" w:cstheme="majorHAnsi"/>
          <w:color w:val="auto"/>
        </w:rPr>
        <w:t xml:space="preserve">. Available at </w:t>
      </w:r>
      <w:hyperlink r:id="rId67" w:history="1">
        <w:r w:rsidRPr="00350288">
          <w:rPr>
            <w:rStyle w:val="Hyperlink"/>
            <w:rFonts w:asciiTheme="majorHAnsi" w:hAnsiTheme="majorHAnsi" w:cstheme="majorHAnsi"/>
          </w:rPr>
          <w:t>https://teachpsych.org/E-xcellence-in-Teaching-Blog/</w:t>
        </w:r>
      </w:hyperlink>
      <w:r w:rsidRPr="00350288">
        <w:rPr>
          <w:rFonts w:asciiTheme="majorHAnsi" w:hAnsiTheme="majorHAnsi" w:cstheme="majorHAnsi"/>
          <w:color w:val="auto"/>
        </w:rPr>
        <w:t>.</w:t>
      </w:r>
    </w:p>
    <w:p w14:paraId="234753AE" w14:textId="77777777" w:rsidR="00350288" w:rsidRPr="00350288" w:rsidRDefault="00350288" w:rsidP="00350288">
      <w:pPr>
        <w:pStyle w:val="Default"/>
        <w:rPr>
          <w:rFonts w:asciiTheme="majorHAnsi" w:hAnsiTheme="majorHAnsi" w:cstheme="majorHAnsi"/>
          <w:color w:val="auto"/>
        </w:rPr>
      </w:pPr>
    </w:p>
    <w:p w14:paraId="4EA1F2D4" w14:textId="56EE55D9" w:rsidR="00AF76AB" w:rsidRPr="00AF76AB" w:rsidRDefault="00AF76AB">
      <w:pPr>
        <w:pStyle w:val="Default"/>
        <w:numPr>
          <w:ilvl w:val="0"/>
          <w:numId w:val="81"/>
        </w:num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 xml:space="preserve">Rao, V.N.V. </w:t>
      </w:r>
      <w:r>
        <w:rPr>
          <w:rFonts w:asciiTheme="majorHAnsi" w:hAnsiTheme="majorHAnsi" w:cstheme="majorHAnsi"/>
          <w:color w:val="auto"/>
        </w:rPr>
        <w:t xml:space="preserve">(2023). </w:t>
      </w:r>
      <w:r w:rsidRPr="00752C30">
        <w:rPr>
          <w:rFonts w:asciiTheme="majorHAnsi" w:hAnsiTheme="majorHAnsi" w:cstheme="majorHAnsi"/>
          <w:i/>
          <w:iCs/>
          <w:color w:val="auto"/>
        </w:rPr>
        <w:t>‘P &lt; .05’ as a Categorical Boundary in Encoding and Retrieval of Scientific Abstracts</w:t>
      </w:r>
      <w:r w:rsidR="00752C30">
        <w:rPr>
          <w:rFonts w:asciiTheme="majorHAnsi" w:hAnsiTheme="majorHAnsi" w:cstheme="majorHAnsi"/>
          <w:color w:val="auto"/>
        </w:rPr>
        <w:t xml:space="preserve">. </w:t>
      </w:r>
      <w:proofErr w:type="spellStart"/>
      <w:proofErr w:type="gramStart"/>
      <w:r w:rsidR="00752C30">
        <w:rPr>
          <w:rFonts w:asciiTheme="majorHAnsi" w:hAnsiTheme="majorHAnsi" w:cstheme="majorHAnsi"/>
          <w:color w:val="auto"/>
        </w:rPr>
        <w:t>Masters</w:t>
      </w:r>
      <w:proofErr w:type="spellEnd"/>
      <w:proofErr w:type="gramEnd"/>
      <w:r w:rsidR="00752C30">
        <w:rPr>
          <w:rFonts w:asciiTheme="majorHAnsi" w:hAnsiTheme="majorHAnsi" w:cstheme="majorHAnsi"/>
          <w:color w:val="auto"/>
        </w:rPr>
        <w:t xml:space="preserve"> Thesis.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 w:rsidR="00752C30">
        <w:rPr>
          <w:rFonts w:asciiTheme="majorHAnsi" w:hAnsiTheme="majorHAnsi" w:cstheme="majorHAnsi"/>
          <w:color w:val="auto"/>
        </w:rPr>
        <w:t xml:space="preserve">. </w:t>
      </w:r>
    </w:p>
    <w:p w14:paraId="05FC9024" w14:textId="39BC82F1" w:rsidR="00AF76AB" w:rsidRPr="00AF76AB" w:rsidRDefault="00AF76AB" w:rsidP="00AF76AB">
      <w:pPr>
        <w:pStyle w:val="Default"/>
        <w:rPr>
          <w:rFonts w:asciiTheme="majorHAnsi" w:hAnsiTheme="majorHAnsi" w:cstheme="majorHAnsi"/>
          <w:color w:val="auto"/>
        </w:rPr>
      </w:pPr>
    </w:p>
    <w:p w14:paraId="1612BCB3" w14:textId="7CC61A5D" w:rsidR="00202C1B" w:rsidRDefault="00202C1B">
      <w:pPr>
        <w:pStyle w:val="Default"/>
        <w:numPr>
          <w:ilvl w:val="0"/>
          <w:numId w:val="77"/>
        </w:num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lastRenderedPageBreak/>
        <w:t xml:space="preserve">Rao, V.N.V. </w:t>
      </w:r>
      <w:r>
        <w:rPr>
          <w:rFonts w:asciiTheme="majorHAnsi" w:hAnsiTheme="majorHAnsi" w:cstheme="majorHAnsi"/>
          <w:color w:val="auto"/>
        </w:rPr>
        <w:t xml:space="preserve">(2023). </w:t>
      </w:r>
      <w:r w:rsidRPr="00202C1B">
        <w:rPr>
          <w:rFonts w:asciiTheme="majorHAnsi" w:hAnsiTheme="majorHAnsi" w:cstheme="majorHAnsi"/>
          <w:i/>
          <w:iCs/>
          <w:color w:val="auto"/>
        </w:rPr>
        <w:t>A Multi-Modal Multiple Descriptive Case Study of Graduate Students’</w:t>
      </w:r>
      <w:r>
        <w:rPr>
          <w:rFonts w:asciiTheme="majorHAnsi" w:hAnsiTheme="majorHAnsi" w:cstheme="majorHAnsi"/>
          <w:i/>
          <w:iCs/>
          <w:color w:val="auto"/>
        </w:rPr>
        <w:t xml:space="preserve"> </w:t>
      </w:r>
      <w:r w:rsidRPr="00202C1B">
        <w:rPr>
          <w:rFonts w:asciiTheme="majorHAnsi" w:hAnsiTheme="majorHAnsi" w:cstheme="majorHAnsi"/>
          <w:i/>
          <w:iCs/>
          <w:color w:val="auto"/>
        </w:rPr>
        <w:t>Statistical Thinking in Statistical Tests Seven Months After Completing a Simulation-Based</w:t>
      </w:r>
      <w:r>
        <w:rPr>
          <w:rFonts w:asciiTheme="majorHAnsi" w:hAnsiTheme="majorHAnsi" w:cstheme="majorHAnsi"/>
          <w:i/>
          <w:iCs/>
          <w:color w:val="auto"/>
        </w:rPr>
        <w:t xml:space="preserve"> </w:t>
      </w:r>
      <w:r w:rsidRPr="00202C1B">
        <w:rPr>
          <w:rFonts w:asciiTheme="majorHAnsi" w:hAnsiTheme="majorHAnsi" w:cstheme="majorHAnsi"/>
          <w:i/>
          <w:iCs/>
          <w:color w:val="auto"/>
        </w:rPr>
        <w:t>Introductory Level Course</w:t>
      </w:r>
      <w:r>
        <w:rPr>
          <w:rFonts w:asciiTheme="majorHAnsi" w:hAnsiTheme="majorHAnsi" w:cstheme="majorHAnsi"/>
          <w:color w:val="auto"/>
        </w:rPr>
        <w:t>. Doctoral dissertation.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>
        <w:rPr>
          <w:rFonts w:asciiTheme="majorHAnsi" w:hAnsiTheme="majorHAnsi" w:cstheme="majorHAnsi"/>
          <w:color w:val="auto"/>
        </w:rPr>
        <w:t xml:space="preserve">. </w:t>
      </w:r>
    </w:p>
    <w:p w14:paraId="23B8AF24" w14:textId="1AA455C0" w:rsidR="00202C1B" w:rsidRDefault="00202C1B" w:rsidP="00202C1B">
      <w:pPr>
        <w:pStyle w:val="Default"/>
        <w:rPr>
          <w:rFonts w:asciiTheme="majorHAnsi" w:hAnsiTheme="majorHAnsi" w:cstheme="majorHAnsi"/>
          <w:color w:val="auto"/>
        </w:rPr>
      </w:pPr>
    </w:p>
    <w:p w14:paraId="3EC2D39A" w14:textId="57278F7E" w:rsidR="001238A0" w:rsidRPr="001238A0" w:rsidRDefault="001238A0">
      <w:pPr>
        <w:pStyle w:val="Default"/>
        <w:numPr>
          <w:ilvl w:val="0"/>
          <w:numId w:val="60"/>
        </w:numPr>
        <w:rPr>
          <w:rFonts w:asciiTheme="majorHAnsi" w:hAnsiTheme="majorHAnsi" w:cstheme="majorHAnsi"/>
          <w:color w:val="auto"/>
        </w:rPr>
      </w:pPr>
      <w:proofErr w:type="spellStart"/>
      <w:r w:rsidRPr="001238A0">
        <w:rPr>
          <w:rFonts w:asciiTheme="majorHAnsi" w:hAnsiTheme="majorHAnsi" w:cstheme="majorHAnsi"/>
          <w:color w:val="auto"/>
        </w:rPr>
        <w:t>Zieffler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, A., &amp; Catalysts for Change. (2022). Pensamiento </w:t>
      </w:r>
      <w:proofErr w:type="spellStart"/>
      <w:r w:rsidRPr="001238A0">
        <w:rPr>
          <w:rFonts w:asciiTheme="majorHAnsi" w:hAnsiTheme="majorHAnsi" w:cstheme="majorHAnsi"/>
          <w:color w:val="auto"/>
        </w:rPr>
        <w:t>Estadístico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: Un </w:t>
      </w:r>
      <w:proofErr w:type="spellStart"/>
      <w:r w:rsidRPr="001238A0">
        <w:rPr>
          <w:rFonts w:asciiTheme="majorHAnsi" w:hAnsiTheme="majorHAnsi" w:cstheme="majorHAnsi"/>
          <w:color w:val="auto"/>
        </w:rPr>
        <w:t>Enfoque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de </w:t>
      </w:r>
      <w:proofErr w:type="spellStart"/>
      <w:r w:rsidRPr="001238A0">
        <w:rPr>
          <w:rFonts w:asciiTheme="majorHAnsi" w:hAnsiTheme="majorHAnsi" w:cstheme="majorHAnsi"/>
          <w:color w:val="auto"/>
        </w:rPr>
        <w:t>Simulación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para </w:t>
      </w:r>
      <w:proofErr w:type="spellStart"/>
      <w:r w:rsidRPr="001238A0">
        <w:rPr>
          <w:rFonts w:asciiTheme="majorHAnsi" w:hAnsiTheme="majorHAnsi" w:cstheme="majorHAnsi"/>
          <w:color w:val="auto"/>
        </w:rPr>
        <w:t>Modelar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la </w:t>
      </w:r>
      <w:proofErr w:type="spellStart"/>
      <w:r w:rsidRPr="001238A0">
        <w:rPr>
          <w:rFonts w:asciiTheme="majorHAnsi" w:hAnsiTheme="majorHAnsi" w:cstheme="majorHAnsi"/>
          <w:color w:val="auto"/>
        </w:rPr>
        <w:t>Incertidumbre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(4.3</w:t>
      </w:r>
      <w:r w:rsidRPr="001238A0">
        <w:rPr>
          <w:rFonts w:asciiTheme="majorHAnsi" w:hAnsiTheme="majorHAnsi" w:cstheme="majorHAnsi"/>
          <w:color w:val="auto"/>
          <w:vertAlign w:val="superscript"/>
        </w:rPr>
        <w:t>rd</w:t>
      </w:r>
      <w:r>
        <w:rPr>
          <w:rFonts w:asciiTheme="majorHAnsi" w:hAnsiTheme="majorHAnsi" w:cstheme="majorHAnsi"/>
          <w:color w:val="auto"/>
        </w:rPr>
        <w:t xml:space="preserve"> </w:t>
      </w:r>
      <w:r w:rsidRPr="001238A0">
        <w:rPr>
          <w:rFonts w:asciiTheme="majorHAnsi" w:hAnsiTheme="majorHAnsi" w:cstheme="majorHAnsi"/>
          <w:color w:val="auto"/>
        </w:rPr>
        <w:t xml:space="preserve">ed., P. Vivas Corrales &amp; </w:t>
      </w:r>
      <w:r w:rsidRPr="001238A0">
        <w:rPr>
          <w:rFonts w:asciiTheme="majorHAnsi" w:hAnsiTheme="majorHAnsi" w:cstheme="majorHAnsi"/>
          <w:b/>
          <w:bCs/>
          <w:color w:val="auto"/>
        </w:rPr>
        <w:t>V.N.V. Rao</w:t>
      </w:r>
      <w:r w:rsidRPr="001238A0">
        <w:rPr>
          <w:rFonts w:asciiTheme="majorHAnsi" w:hAnsiTheme="majorHAnsi" w:cstheme="majorHAnsi"/>
          <w:color w:val="auto"/>
        </w:rPr>
        <w:t xml:space="preserve">, Trans.). Minneapolis, MN: Catalyst Press. </w:t>
      </w:r>
      <w:hyperlink r:id="rId68" w:history="1">
        <w:r w:rsidRPr="00533ADD">
          <w:rPr>
            <w:rStyle w:val="Hyperlink"/>
            <w:rFonts w:asciiTheme="majorHAnsi" w:hAnsiTheme="majorHAnsi" w:cstheme="majorHAnsi"/>
          </w:rPr>
          <w:t>http://RaoVNV.github.io/pensamiento-estadistico/</w:t>
        </w:r>
      </w:hyperlink>
      <w:r>
        <w:rPr>
          <w:rFonts w:asciiTheme="majorHAnsi" w:hAnsiTheme="majorHAnsi" w:cstheme="majorHAnsi"/>
          <w:color w:val="auto"/>
        </w:rPr>
        <w:t xml:space="preserve"> </w:t>
      </w:r>
    </w:p>
    <w:p w14:paraId="6587A521" w14:textId="0E0C0EA2" w:rsidR="001238A0" w:rsidRPr="001238A0" w:rsidRDefault="001238A0" w:rsidP="001238A0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3D495B88" w14:textId="26F76ABA" w:rsidR="005E5BB4" w:rsidRPr="004442DD" w:rsidRDefault="005E5BB4">
      <w:pPr>
        <w:pStyle w:val="Default"/>
        <w:numPr>
          <w:ilvl w:val="0"/>
          <w:numId w:val="56"/>
        </w:numPr>
        <w:rPr>
          <w:rFonts w:asciiTheme="majorHAnsi" w:hAnsiTheme="majorHAnsi" w:cstheme="majorHAnsi"/>
          <w:i/>
          <w:iCs/>
          <w:color w:val="auto"/>
        </w:rPr>
      </w:pPr>
      <w:r w:rsidRPr="004442DD">
        <w:rPr>
          <w:rFonts w:asciiTheme="majorHAnsi" w:hAnsiTheme="majorHAnsi" w:cstheme="majorHAnsi"/>
          <w:b/>
          <w:bCs/>
          <w:color w:val="auto"/>
        </w:rPr>
        <w:t>Rao, V.N.V.</w:t>
      </w:r>
      <w:r w:rsidRPr="004442DD">
        <w:rPr>
          <w:rFonts w:asciiTheme="majorHAnsi" w:hAnsiTheme="majorHAnsi" w:cstheme="majorHAnsi"/>
          <w:color w:val="auto"/>
        </w:rPr>
        <w:t xml:space="preserve"> (2022). </w:t>
      </w:r>
      <w:r w:rsidR="004442DD" w:rsidRPr="004442DD">
        <w:rPr>
          <w:rFonts w:asciiTheme="majorHAnsi" w:hAnsiTheme="majorHAnsi" w:cstheme="majorHAnsi"/>
          <w:i/>
          <w:iCs/>
          <w:color w:val="auto"/>
        </w:rPr>
        <w:t>Graduate students’ thinking in statistical tests:</w:t>
      </w:r>
      <w:r w:rsidR="004442DD">
        <w:rPr>
          <w:rFonts w:asciiTheme="majorHAnsi" w:hAnsiTheme="majorHAnsi" w:cstheme="majorHAnsi"/>
          <w:i/>
          <w:iCs/>
          <w:color w:val="auto"/>
        </w:rPr>
        <w:t xml:space="preserve"> </w:t>
      </w:r>
      <w:r w:rsidR="004442DD" w:rsidRPr="004442DD">
        <w:rPr>
          <w:rFonts w:asciiTheme="majorHAnsi" w:hAnsiTheme="majorHAnsi" w:cstheme="majorHAnsi"/>
          <w:i/>
          <w:iCs/>
          <w:color w:val="auto"/>
        </w:rPr>
        <w:t>A multi-modal multiple descriptive case study</w:t>
      </w:r>
      <w:r w:rsidRPr="004442DD">
        <w:rPr>
          <w:rFonts w:asciiTheme="majorHAnsi" w:hAnsiTheme="majorHAnsi" w:cstheme="majorHAnsi"/>
          <w:i/>
          <w:iCs/>
          <w:color w:val="auto"/>
        </w:rPr>
        <w:t>.</w:t>
      </w:r>
      <w:r>
        <w:t xml:space="preserve"> </w:t>
      </w:r>
      <w:r w:rsidRPr="004442DD">
        <w:rPr>
          <w:rFonts w:asciiTheme="majorHAnsi" w:hAnsiTheme="majorHAnsi" w:cstheme="majorHAnsi"/>
          <w:color w:val="auto"/>
        </w:rPr>
        <w:t>Unpublished dissertation prospectus,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 w:rsidRPr="004442DD">
        <w:rPr>
          <w:rFonts w:asciiTheme="majorHAnsi" w:hAnsiTheme="majorHAnsi" w:cstheme="majorHAnsi"/>
          <w:color w:val="auto"/>
        </w:rPr>
        <w:t xml:space="preserve">. </w:t>
      </w:r>
    </w:p>
    <w:p w14:paraId="66D2BA7E" w14:textId="77777777" w:rsidR="005E5BB4" w:rsidRPr="005E5BB4" w:rsidRDefault="005E5BB4" w:rsidP="005E5BB4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E52F8BE" w14:textId="14F71AFB" w:rsidR="00B37C98" w:rsidRPr="00B37C98" w:rsidRDefault="00B37C98">
      <w:pPr>
        <w:pStyle w:val="Default"/>
        <w:numPr>
          <w:ilvl w:val="0"/>
          <w:numId w:val="37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color w:val="auto"/>
        </w:rPr>
        <w:t xml:space="preserve">Neufeld, G., Estrada Aguilera, S., Goedert, K., Peters, J., </w:t>
      </w:r>
      <w:r w:rsidRPr="00B37C98"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, </w:t>
      </w:r>
      <w:proofErr w:type="spellStart"/>
      <w:r>
        <w:rPr>
          <w:rFonts w:asciiTheme="majorHAnsi" w:hAnsiTheme="majorHAnsi" w:cstheme="majorHAnsi"/>
          <w:color w:val="auto"/>
        </w:rPr>
        <w:t>Sathy</w:t>
      </w:r>
      <w:proofErr w:type="spellEnd"/>
      <w:r>
        <w:rPr>
          <w:rFonts w:asciiTheme="majorHAnsi" w:hAnsiTheme="majorHAnsi" w:cstheme="majorHAnsi"/>
          <w:color w:val="auto"/>
        </w:rPr>
        <w:t xml:space="preserve">, V., Smith, T., &amp; Hartnett, J. (2022). </w:t>
      </w:r>
      <w:r w:rsidRPr="00B37C98">
        <w:rPr>
          <w:rFonts w:asciiTheme="majorHAnsi" w:hAnsiTheme="majorHAnsi" w:cstheme="majorHAnsi"/>
          <w:i/>
          <w:iCs/>
          <w:color w:val="auto"/>
        </w:rPr>
        <w:t xml:space="preserve">Statistical Literacy, Reasoning, and Thinking: Guidelines 2.0 – Presidential Task Force </w:t>
      </w:r>
      <w:r>
        <w:rPr>
          <w:rFonts w:asciiTheme="majorHAnsi" w:hAnsiTheme="majorHAnsi" w:cstheme="majorHAnsi"/>
          <w:i/>
          <w:iCs/>
          <w:color w:val="auto"/>
        </w:rPr>
        <w:t xml:space="preserve">Subcommittee </w:t>
      </w:r>
      <w:r w:rsidRPr="00B37C98">
        <w:rPr>
          <w:rFonts w:asciiTheme="majorHAnsi" w:hAnsiTheme="majorHAnsi" w:cstheme="majorHAnsi"/>
          <w:i/>
          <w:iCs/>
          <w:color w:val="auto"/>
        </w:rPr>
        <w:t>on Introductory Psychology Statistical Literacy</w:t>
      </w:r>
      <w:r>
        <w:rPr>
          <w:rFonts w:asciiTheme="majorHAnsi" w:hAnsiTheme="majorHAnsi" w:cstheme="majorHAnsi"/>
          <w:color w:val="auto"/>
        </w:rPr>
        <w:t xml:space="preserve">. Society for the Teaching of Psychology. </w:t>
      </w:r>
      <w:hyperlink r:id="rId69" w:history="1">
        <w:r w:rsidRPr="00812F23">
          <w:rPr>
            <w:rStyle w:val="Hyperlink"/>
            <w:rFonts w:asciiTheme="majorHAnsi" w:hAnsiTheme="majorHAnsi" w:cstheme="majorHAnsi"/>
          </w:rPr>
          <w:t>http://teachpsych.org/page-1863179</w:t>
        </w:r>
      </w:hyperlink>
    </w:p>
    <w:p w14:paraId="6AC2B6FC" w14:textId="77777777" w:rsidR="00B37C98" w:rsidRPr="00B37C98" w:rsidRDefault="00B37C98" w:rsidP="00B37C98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4BB1B66" w14:textId="5BFA59C6" w:rsidR="007D4514" w:rsidRDefault="007D4514">
      <w:pPr>
        <w:pStyle w:val="Default"/>
        <w:numPr>
          <w:ilvl w:val="0"/>
          <w:numId w:val="36"/>
        </w:numPr>
        <w:rPr>
          <w:rFonts w:asciiTheme="majorHAnsi" w:hAnsiTheme="majorHAnsi" w:cstheme="majorHAnsi"/>
          <w:i/>
          <w:iCs/>
          <w:color w:val="auto"/>
        </w:rPr>
      </w:pPr>
      <w:r w:rsidRPr="00807BED">
        <w:rPr>
          <w:rFonts w:asciiTheme="majorHAnsi" w:hAnsiTheme="majorHAnsi" w:cstheme="majorHAnsi"/>
          <w:b/>
          <w:bCs/>
          <w:color w:val="auto"/>
        </w:rPr>
        <w:t>Rao, V.N.V.</w:t>
      </w:r>
      <w:r w:rsidRPr="00807BED">
        <w:rPr>
          <w:rFonts w:asciiTheme="majorHAnsi" w:hAnsiTheme="majorHAnsi" w:cstheme="majorHAnsi"/>
          <w:color w:val="auto"/>
        </w:rPr>
        <w:t xml:space="preserve"> (</w:t>
      </w:r>
      <w:r w:rsidR="00DA7B77">
        <w:rPr>
          <w:rFonts w:asciiTheme="majorHAnsi" w:hAnsiTheme="majorHAnsi" w:cstheme="majorHAnsi"/>
          <w:color w:val="auto"/>
        </w:rPr>
        <w:t>2021</w:t>
      </w:r>
      <w:r w:rsidR="00751B47">
        <w:rPr>
          <w:rFonts w:asciiTheme="majorHAnsi" w:hAnsiTheme="majorHAnsi" w:cstheme="majorHAnsi"/>
          <w:color w:val="auto"/>
        </w:rPr>
        <w:t>, April</w:t>
      </w:r>
      <w:r w:rsidRPr="00807BED">
        <w:rPr>
          <w:rFonts w:asciiTheme="majorHAnsi" w:hAnsiTheme="majorHAnsi" w:cstheme="majorHAnsi"/>
          <w:color w:val="auto"/>
        </w:rPr>
        <w:t xml:space="preserve">). From happy hour to co-author: </w:t>
      </w:r>
      <w:r w:rsidR="00C24C54">
        <w:rPr>
          <w:rFonts w:asciiTheme="majorHAnsi" w:hAnsiTheme="majorHAnsi" w:cstheme="majorHAnsi"/>
          <w:color w:val="auto"/>
        </w:rPr>
        <w:t>How I found an academic home</w:t>
      </w:r>
      <w:r w:rsidRPr="00807BED">
        <w:rPr>
          <w:rFonts w:asciiTheme="majorHAnsi" w:hAnsiTheme="majorHAnsi" w:cstheme="majorHAnsi"/>
          <w:color w:val="auto"/>
        </w:rPr>
        <w:t>.</w:t>
      </w:r>
      <w:r w:rsidRPr="00807BED">
        <w:rPr>
          <w:rFonts w:asciiTheme="majorHAnsi" w:hAnsiTheme="majorHAnsi" w:cstheme="majorHAnsi"/>
          <w:i/>
          <w:iCs/>
          <w:color w:val="auto"/>
        </w:rPr>
        <w:t xml:space="preserve"> </w:t>
      </w:r>
      <w:r w:rsidR="00652AF2">
        <w:rPr>
          <w:rFonts w:asciiTheme="majorHAnsi" w:hAnsiTheme="majorHAnsi" w:cstheme="majorHAnsi"/>
          <w:i/>
          <w:iCs/>
          <w:color w:val="auto"/>
        </w:rPr>
        <w:t>SPARK</w:t>
      </w:r>
      <w:r w:rsidR="00696929">
        <w:rPr>
          <w:rFonts w:asciiTheme="majorHAnsi" w:hAnsiTheme="majorHAnsi" w:cstheme="majorHAnsi"/>
          <w:color w:val="auto"/>
        </w:rPr>
        <w:t>.</w:t>
      </w:r>
      <w:r w:rsidR="00DA7B77">
        <w:rPr>
          <w:rFonts w:asciiTheme="majorHAnsi" w:hAnsiTheme="majorHAnsi" w:cstheme="majorHAnsi"/>
          <w:color w:val="auto"/>
        </w:rPr>
        <w:t xml:space="preserve"> Available at </w:t>
      </w:r>
      <w:hyperlink r:id="rId70" w:history="1">
        <w:r w:rsidR="00DA7B77" w:rsidRPr="00CA11B1">
          <w:rPr>
            <w:rStyle w:val="Hyperlink"/>
            <w:rFonts w:asciiTheme="majorHAnsi" w:hAnsiTheme="majorHAnsi" w:cstheme="majorHAnsi"/>
          </w:rPr>
          <w:t>sparkezine.com</w:t>
        </w:r>
      </w:hyperlink>
      <w:r w:rsidR="00CA11B1">
        <w:rPr>
          <w:rFonts w:asciiTheme="majorHAnsi" w:hAnsiTheme="majorHAnsi" w:cstheme="majorHAnsi"/>
          <w:color w:val="auto"/>
        </w:rPr>
        <w:t>.</w:t>
      </w:r>
      <w:r w:rsidRPr="00DA7B77">
        <w:rPr>
          <w:rFonts w:asciiTheme="majorHAnsi" w:hAnsiTheme="majorHAnsi" w:cstheme="majorHAnsi"/>
          <w:i/>
          <w:iCs/>
          <w:color w:val="auto"/>
        </w:rPr>
        <w:t xml:space="preserve"> </w:t>
      </w:r>
    </w:p>
    <w:p w14:paraId="2E94FC75" w14:textId="77777777" w:rsidR="00A2083F" w:rsidRDefault="00A2083F" w:rsidP="00AA37AB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3C72835" w14:textId="3CAF2A52" w:rsidR="00B97E29" w:rsidRPr="00F36823" w:rsidRDefault="00B97E29">
      <w:pPr>
        <w:pStyle w:val="Default"/>
        <w:numPr>
          <w:ilvl w:val="0"/>
          <w:numId w:val="19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 (202</w:t>
      </w:r>
      <w:r w:rsidR="00DD3840">
        <w:rPr>
          <w:rFonts w:asciiTheme="majorHAnsi" w:hAnsiTheme="majorHAnsi" w:cstheme="majorHAnsi"/>
          <w:color w:val="auto"/>
        </w:rPr>
        <w:t>1</w:t>
      </w:r>
      <w:r>
        <w:rPr>
          <w:rFonts w:asciiTheme="majorHAnsi" w:hAnsiTheme="majorHAnsi" w:cstheme="majorHAnsi"/>
          <w:color w:val="auto"/>
        </w:rPr>
        <w:t xml:space="preserve">). </w:t>
      </w:r>
      <w:r w:rsidR="00DD3840">
        <w:rPr>
          <w:rFonts w:asciiTheme="majorHAnsi" w:hAnsiTheme="majorHAnsi" w:cstheme="majorHAnsi"/>
          <w:i/>
          <w:iCs/>
          <w:color w:val="auto"/>
        </w:rPr>
        <w:t>Students’ understanding and reasoning of simulation-based significance testing</w:t>
      </w:r>
      <w:r w:rsidRPr="008B3C8C">
        <w:rPr>
          <w:rFonts w:asciiTheme="majorHAnsi" w:hAnsiTheme="majorHAnsi" w:cstheme="majorHAnsi"/>
          <w:i/>
          <w:iCs/>
          <w:color w:val="auto"/>
        </w:rPr>
        <w:t>.</w:t>
      </w:r>
      <w:r>
        <w:rPr>
          <w:rFonts w:asciiTheme="majorHAnsi" w:hAnsiTheme="majorHAnsi" w:cstheme="majorHAnsi"/>
          <w:color w:val="auto"/>
        </w:rPr>
        <w:t xml:space="preserve"> </w:t>
      </w:r>
      <w:hyperlink r:id="rId71" w:history="1">
        <w:r w:rsidRPr="001828A5">
          <w:rPr>
            <w:rStyle w:val="Hyperlink"/>
            <w:rFonts w:asciiTheme="majorHAnsi" w:hAnsiTheme="majorHAnsi" w:cstheme="majorHAnsi"/>
          </w:rPr>
          <w:t xml:space="preserve">Unpublished </w:t>
        </w:r>
        <w:r w:rsidR="00101A8B">
          <w:rPr>
            <w:rStyle w:val="Hyperlink"/>
            <w:rFonts w:asciiTheme="majorHAnsi" w:hAnsiTheme="majorHAnsi" w:cstheme="majorHAnsi"/>
          </w:rPr>
          <w:t>preliminary oral exam paper</w:t>
        </w:r>
      </w:hyperlink>
      <w:r>
        <w:rPr>
          <w:rFonts w:asciiTheme="majorHAnsi" w:hAnsiTheme="majorHAnsi" w:cstheme="majorHAnsi"/>
          <w:color w:val="auto"/>
        </w:rPr>
        <w:t>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>
        <w:rPr>
          <w:rFonts w:asciiTheme="majorHAnsi" w:hAnsiTheme="majorHAnsi" w:cstheme="majorHAnsi"/>
          <w:color w:val="auto"/>
        </w:rPr>
        <w:t xml:space="preserve">. </w:t>
      </w:r>
    </w:p>
    <w:p w14:paraId="7B70AD63" w14:textId="77777777" w:rsidR="00B97E29" w:rsidRPr="00B97E29" w:rsidRDefault="00B97E29" w:rsidP="00AA37AB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0ECB9F5" w14:textId="7697E813" w:rsidR="00376D82" w:rsidRPr="00F36823" w:rsidRDefault="00376D82">
      <w:pPr>
        <w:pStyle w:val="Default"/>
        <w:numPr>
          <w:ilvl w:val="0"/>
          <w:numId w:val="18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 (20</w:t>
      </w:r>
      <w:r w:rsidR="00B97E29">
        <w:rPr>
          <w:rFonts w:asciiTheme="majorHAnsi" w:hAnsiTheme="majorHAnsi" w:cstheme="majorHAnsi"/>
          <w:color w:val="auto"/>
        </w:rPr>
        <w:t>20</w:t>
      </w:r>
      <w:r>
        <w:rPr>
          <w:rFonts w:asciiTheme="majorHAnsi" w:hAnsiTheme="majorHAnsi" w:cstheme="majorHAnsi"/>
          <w:color w:val="auto"/>
        </w:rPr>
        <w:t xml:space="preserve">). </w:t>
      </w:r>
      <w:r>
        <w:rPr>
          <w:rFonts w:asciiTheme="majorHAnsi" w:hAnsiTheme="majorHAnsi" w:cstheme="majorHAnsi"/>
          <w:i/>
          <w:iCs/>
          <w:color w:val="auto"/>
        </w:rPr>
        <w:t xml:space="preserve">Interpretations and uses of the </w:t>
      </w:r>
      <w:r w:rsidRPr="008B3C8C">
        <w:rPr>
          <w:rFonts w:asciiTheme="majorHAnsi" w:hAnsiTheme="majorHAnsi" w:cstheme="majorHAnsi"/>
          <w:i/>
          <w:iCs/>
          <w:color w:val="auto"/>
        </w:rPr>
        <w:t>Comprehensive Assessment of Outcomes in Statistics.</w:t>
      </w:r>
      <w:r>
        <w:rPr>
          <w:rFonts w:asciiTheme="majorHAnsi" w:hAnsiTheme="majorHAnsi" w:cstheme="majorHAnsi"/>
          <w:color w:val="auto"/>
        </w:rPr>
        <w:t xml:space="preserve"> </w:t>
      </w:r>
      <w:hyperlink r:id="rId72" w:history="1">
        <w:r w:rsidRPr="00162B01">
          <w:rPr>
            <w:rStyle w:val="Hyperlink"/>
            <w:rFonts w:asciiTheme="majorHAnsi" w:hAnsiTheme="majorHAnsi" w:cstheme="majorHAnsi"/>
          </w:rPr>
          <w:t xml:space="preserve">Unpublished </w:t>
        </w:r>
        <w:r w:rsidR="003D21FB">
          <w:rPr>
            <w:rStyle w:val="Hyperlink"/>
            <w:rFonts w:asciiTheme="majorHAnsi" w:hAnsiTheme="majorHAnsi" w:cstheme="majorHAnsi"/>
          </w:rPr>
          <w:t>preliminary written exam paper</w:t>
        </w:r>
      </w:hyperlink>
      <w:r>
        <w:rPr>
          <w:rFonts w:asciiTheme="majorHAnsi" w:hAnsiTheme="majorHAnsi" w:cstheme="majorHAnsi"/>
          <w:color w:val="auto"/>
        </w:rPr>
        <w:t>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>
        <w:rPr>
          <w:rFonts w:asciiTheme="majorHAnsi" w:hAnsiTheme="majorHAnsi" w:cstheme="majorHAnsi"/>
          <w:color w:val="auto"/>
        </w:rPr>
        <w:t xml:space="preserve">. </w:t>
      </w:r>
    </w:p>
    <w:p w14:paraId="7B4EB4AA" w14:textId="77777777" w:rsidR="00376D82" w:rsidRPr="00376D82" w:rsidRDefault="00376D82" w:rsidP="00AA37AB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979D360" w14:textId="7979C81B" w:rsidR="00F36823" w:rsidRPr="000D1399" w:rsidRDefault="008B3C8C">
      <w:pPr>
        <w:pStyle w:val="Default"/>
        <w:numPr>
          <w:ilvl w:val="0"/>
          <w:numId w:val="17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 (2019). </w:t>
      </w:r>
      <w:r w:rsidRPr="008B3C8C">
        <w:rPr>
          <w:rFonts w:asciiTheme="majorHAnsi" w:hAnsiTheme="majorHAnsi" w:cstheme="majorHAnsi"/>
          <w:i/>
          <w:iCs/>
          <w:color w:val="auto"/>
        </w:rPr>
        <w:t>Investigating multidimensionality in student responses to the Comprehensive Assessment of Outcomes in Statistics.</w:t>
      </w:r>
      <w:r>
        <w:rPr>
          <w:rFonts w:asciiTheme="majorHAnsi" w:hAnsiTheme="majorHAnsi" w:cstheme="majorHAnsi"/>
          <w:color w:val="auto"/>
        </w:rPr>
        <w:t xml:space="preserve"> </w:t>
      </w:r>
      <w:hyperlink r:id="rId73" w:history="1">
        <w:r w:rsidRPr="0077768A">
          <w:rPr>
            <w:rStyle w:val="Hyperlink"/>
            <w:rFonts w:asciiTheme="majorHAnsi" w:hAnsiTheme="majorHAnsi" w:cstheme="majorHAnsi"/>
          </w:rPr>
          <w:t xml:space="preserve">Unpublished </w:t>
        </w:r>
        <w:r w:rsidR="003D21FB">
          <w:rPr>
            <w:rStyle w:val="Hyperlink"/>
            <w:rFonts w:asciiTheme="majorHAnsi" w:hAnsiTheme="majorHAnsi" w:cstheme="majorHAnsi"/>
          </w:rPr>
          <w:t>pre-dissertation paper</w:t>
        </w:r>
      </w:hyperlink>
      <w:r>
        <w:rPr>
          <w:rFonts w:asciiTheme="majorHAnsi" w:hAnsiTheme="majorHAnsi" w:cstheme="majorHAnsi"/>
          <w:color w:val="auto"/>
        </w:rPr>
        <w:t>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 w:rsidR="00F36823">
        <w:rPr>
          <w:rFonts w:asciiTheme="majorHAnsi" w:hAnsiTheme="majorHAnsi" w:cstheme="majorHAnsi"/>
          <w:color w:val="auto"/>
        </w:rPr>
        <w:t xml:space="preserve">. </w:t>
      </w:r>
    </w:p>
    <w:p w14:paraId="17ACC691" w14:textId="77777777" w:rsidR="00E618B1" w:rsidRPr="00E618B1" w:rsidRDefault="00E618B1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5D9A308" w14:textId="77777777" w:rsidR="00E618B1" w:rsidRDefault="00E618B1" w:rsidP="00E618B1">
      <w:pPr>
        <w:rPr>
          <w:rFonts w:asciiTheme="majorHAnsi" w:hAnsiTheme="majorHAnsi" w:cstheme="majorHAnsi"/>
          <w:color w:val="000000"/>
          <w:lang w:bidi="ta-IN"/>
        </w:rPr>
      </w:pPr>
    </w:p>
    <w:p w14:paraId="51D3BAF9" w14:textId="7665570A" w:rsidR="00E618B1" w:rsidRPr="00247F02" w:rsidRDefault="00E618B1" w:rsidP="00E618B1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>Workshops</w:t>
      </w:r>
      <w:r w:rsidR="00F67335">
        <w:rPr>
          <w:rFonts w:asciiTheme="minorHAnsi" w:hAnsiTheme="minorHAnsi" w:cstheme="minorHAnsi"/>
        </w:rPr>
        <w:t>, Webinars,</w:t>
      </w:r>
      <w:r w:rsidR="00A46301">
        <w:rPr>
          <w:rFonts w:asciiTheme="minorHAnsi" w:hAnsiTheme="minorHAnsi" w:cstheme="minorHAnsi"/>
        </w:rPr>
        <w:t xml:space="preserve"> and Training Sessions</w:t>
      </w:r>
    </w:p>
    <w:p w14:paraId="42B8BF4B" w14:textId="77777777" w:rsidR="00E618B1" w:rsidRPr="000C1D7C" w:rsidRDefault="00E618B1" w:rsidP="00E618B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highlight w:val="yellow"/>
          <w:lang w:bidi="ta-IN"/>
        </w:rPr>
      </w:pPr>
    </w:p>
    <w:p w14:paraId="28C91D4F" w14:textId="2B541EC5" w:rsidR="00F67335" w:rsidRDefault="00F67335" w:rsidP="00F67335">
      <w:pPr>
        <w:pStyle w:val="ListParagraph"/>
        <w:numPr>
          <w:ilvl w:val="0"/>
          <w:numId w:val="131"/>
        </w:numPr>
      </w:pP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Legacy, C., </w:t>
      </w:r>
      <w:proofErr w:type="spellStart"/>
      <w:r w:rsidR="00295B7E" w:rsidRPr="007034E4">
        <w:rPr>
          <w:rFonts w:asciiTheme="majorHAnsi" w:hAnsiTheme="majorHAnsi" w:cstheme="majorHAnsi"/>
          <w:color w:val="000000"/>
          <w:lang w:bidi="ta-IN"/>
        </w:rPr>
        <w:t>Zieffler</w:t>
      </w:r>
      <w:proofErr w:type="spellEnd"/>
      <w:r w:rsidR="00295B7E" w:rsidRPr="007034E4">
        <w:rPr>
          <w:rFonts w:asciiTheme="majorHAnsi" w:hAnsiTheme="majorHAnsi" w:cstheme="majorHAnsi"/>
          <w:color w:val="000000"/>
          <w:lang w:bidi="ta-IN"/>
        </w:rPr>
        <w:t xml:space="preserve">, A., </w:t>
      </w:r>
      <w:r w:rsidR="00295B7E" w:rsidRPr="007034E4"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 w:rsidR="00295B7E" w:rsidRPr="007034E4">
        <w:rPr>
          <w:rFonts w:asciiTheme="majorHAnsi" w:hAnsiTheme="majorHAnsi" w:cstheme="majorHAnsi"/>
          <w:color w:val="000000"/>
          <w:lang w:bidi="ta-IN"/>
        </w:rPr>
        <w:t xml:space="preserve">, &amp; </w:t>
      </w:r>
      <w:proofErr w:type="spellStart"/>
      <w:r w:rsidR="00295B7E" w:rsidRPr="007034E4">
        <w:rPr>
          <w:rFonts w:asciiTheme="majorHAnsi" w:hAnsiTheme="majorHAnsi" w:cstheme="majorHAnsi"/>
          <w:color w:val="000000"/>
          <w:lang w:bidi="ta-IN"/>
        </w:rPr>
        <w:t>delMas</w:t>
      </w:r>
      <w:proofErr w:type="spellEnd"/>
      <w:r w:rsidR="00295B7E" w:rsidRPr="007034E4">
        <w:rPr>
          <w:rFonts w:asciiTheme="majorHAnsi" w:hAnsiTheme="majorHAnsi" w:cstheme="majorHAnsi"/>
          <w:color w:val="000000"/>
          <w:lang w:bidi="ta-IN"/>
        </w:rPr>
        <w:t xml:space="preserve">, R. </w:t>
      </w: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(2025, November).</w:t>
      </w:r>
      <w:r w:rsidRPr="00E24ACF">
        <w:rPr>
          <w:rStyle w:val="xheading1char"/>
          <w:rFonts w:ascii="Roboto" w:hAnsi="Roboto"/>
          <w:b/>
          <w:bCs/>
          <w:color w:val="E6E8F0"/>
          <w:bdr w:val="none" w:sz="0" w:space="0" w:color="auto" w:frame="1"/>
          <w:shd w:val="clear" w:color="auto" w:fill="FFFFFF"/>
        </w:rPr>
        <w:t> </w:t>
      </w:r>
      <w:r w:rsidRPr="00E24ACF">
        <w:rPr>
          <w:rStyle w:val="xapple-converted-space"/>
          <w:rFonts w:ascii="Roboto" w:hAnsi="Roboto" w:cs="Segoe UI"/>
          <w:color w:val="E6E8F0"/>
          <w:bdr w:val="none" w:sz="0" w:space="0" w:color="auto" w:frame="1"/>
          <w:shd w:val="clear" w:color="auto" w:fill="FFFFFF"/>
        </w:rPr>
        <w:t> </w:t>
      </w:r>
      <w:r w:rsidRPr="00E24ACF">
        <w:rPr>
          <w:i/>
          <w:iCs/>
          <w:color w:val="000000"/>
          <w:sz w:val="26"/>
          <w:szCs w:val="26"/>
          <w:bdr w:val="none" w:sz="0" w:space="0" w:color="auto" w:frame="1"/>
          <w:shd w:val="clear" w:color="auto" w:fill="FFFFFF"/>
        </w:rPr>
        <w:t>A collection of SERJ papers by new researchers </w:t>
      </w: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[</w:t>
      </w:r>
      <w:hyperlink r:id="rId74" w:history="1">
        <w:r w:rsidRPr="00F67335">
          <w:rPr>
            <w:rStyle w:val="Hyperlink"/>
            <w:sz w:val="26"/>
            <w:szCs w:val="26"/>
            <w:bdr w:val="none" w:sz="0" w:space="0" w:color="auto" w:frame="1"/>
            <w:shd w:val="clear" w:color="auto" w:fill="FFFFFF"/>
          </w:rPr>
          <w:t>Webinar</w:t>
        </w:r>
      </w:hyperlink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]. International Association for Statistical</w:t>
      </w:r>
      <w:r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 xml:space="preserve"> </w:t>
      </w: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Education</w:t>
      </w:r>
      <w:r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, online. Sponsored by Dr. Anna Ferguson</w:t>
      </w: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.</w:t>
      </w:r>
      <w:r>
        <w:t xml:space="preserve"> </w:t>
      </w:r>
    </w:p>
    <w:p w14:paraId="614D5F93" w14:textId="15C85276" w:rsidR="00F67335" w:rsidRPr="00F67335" w:rsidRDefault="00F67335" w:rsidP="00F67335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49827D66" w14:textId="05066495" w:rsidR="00A46301" w:rsidRDefault="00A46301" w:rsidP="00F67335">
      <w:pPr>
        <w:pStyle w:val="ListParagraph"/>
        <w:numPr>
          <w:ilvl w:val="0"/>
          <w:numId w:val="130"/>
        </w:numPr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>
        <w:rPr>
          <w:rFonts w:asciiTheme="majorHAnsi" w:hAnsiTheme="majorHAnsi" w:cstheme="majorHAnsi"/>
          <w:color w:val="000000"/>
          <w:lang w:bidi="ta-IN"/>
        </w:rPr>
        <w:t xml:space="preserve">, &amp; Bailey, </w:t>
      </w:r>
      <w:r w:rsidR="00027CFD">
        <w:rPr>
          <w:rFonts w:asciiTheme="majorHAnsi" w:hAnsiTheme="majorHAnsi" w:cstheme="majorHAnsi"/>
          <w:color w:val="000000"/>
          <w:lang w:bidi="ta-IN"/>
        </w:rPr>
        <w:t>N</w:t>
      </w:r>
      <w:r>
        <w:rPr>
          <w:rFonts w:asciiTheme="majorHAnsi" w:hAnsiTheme="majorHAnsi" w:cstheme="majorHAnsi"/>
          <w:color w:val="000000"/>
          <w:lang w:bidi="ta-IN"/>
        </w:rPr>
        <w:t xml:space="preserve">. (2025, July). </w:t>
      </w:r>
      <w:r>
        <w:rPr>
          <w:rFonts w:asciiTheme="majorHAnsi" w:hAnsiTheme="majorHAnsi" w:cstheme="majorHAnsi"/>
          <w:i/>
          <w:iCs/>
          <w:color w:val="000000"/>
          <w:lang w:bidi="ta-IN"/>
        </w:rPr>
        <w:t>Essentials of the Scholarship of Teaching Statistics</w:t>
      </w:r>
      <w:r>
        <w:rPr>
          <w:rFonts w:asciiTheme="majorHAnsi" w:hAnsiTheme="majorHAnsi" w:cstheme="majorHAnsi"/>
          <w:color w:val="000000"/>
          <w:lang w:bidi="ta-IN"/>
        </w:rPr>
        <w:t xml:space="preserve"> [</w:t>
      </w:r>
      <w:hyperlink r:id="rId75" w:history="1">
        <w:r w:rsidRPr="00027CFD">
          <w:rPr>
            <w:rStyle w:val="Hyperlink"/>
            <w:rFonts w:asciiTheme="majorHAnsi" w:hAnsiTheme="majorHAnsi" w:cstheme="majorHAnsi"/>
            <w:lang w:bidi="ta-IN"/>
          </w:rPr>
          <w:t>Breakout Session</w:t>
        </w:r>
      </w:hyperlink>
      <w:r>
        <w:rPr>
          <w:rFonts w:asciiTheme="majorHAnsi" w:hAnsiTheme="majorHAnsi" w:cstheme="majorHAnsi"/>
          <w:color w:val="000000"/>
          <w:lang w:bidi="ta-IN"/>
        </w:rPr>
        <w:t xml:space="preserve">]. </w:t>
      </w:r>
      <w:r w:rsidRPr="0054577E">
        <w:rPr>
          <w:rFonts w:asciiTheme="majorHAnsi" w:hAnsiTheme="majorHAnsi" w:cstheme="majorHAnsi"/>
        </w:rPr>
        <w:t>United States Conference on Teaching Statistics</w:t>
      </w:r>
      <w:r>
        <w:rPr>
          <w:rFonts w:asciiTheme="majorHAnsi" w:hAnsiTheme="majorHAnsi" w:cstheme="majorHAnsi"/>
        </w:rPr>
        <w:t xml:space="preserve"> (USCOTS)</w:t>
      </w:r>
      <w:r w:rsidRPr="0054577E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Ames</w:t>
      </w:r>
      <w:r w:rsidRPr="0054577E">
        <w:rPr>
          <w:rFonts w:asciiTheme="majorHAnsi" w:hAnsiTheme="majorHAnsi" w:cstheme="majorHAnsi"/>
        </w:rPr>
        <w:t xml:space="preserve">, </w:t>
      </w:r>
      <w:r w:rsidR="00752A38">
        <w:rPr>
          <w:rFonts w:asciiTheme="majorHAnsi" w:hAnsiTheme="majorHAnsi" w:cstheme="majorHAnsi"/>
        </w:rPr>
        <w:t>Iowa</w:t>
      </w:r>
      <w:r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21B6F91B" w14:textId="77777777" w:rsidR="00A46301" w:rsidRPr="00A46301" w:rsidRDefault="00A46301" w:rsidP="00A46301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64603900" w14:textId="131F8F7A" w:rsidR="00B06446" w:rsidRPr="00B06446" w:rsidRDefault="00B06446">
      <w:pPr>
        <w:pStyle w:val="ListParagraph"/>
        <w:numPr>
          <w:ilvl w:val="0"/>
          <w:numId w:val="97"/>
        </w:numPr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>
        <w:rPr>
          <w:rFonts w:asciiTheme="majorHAnsi" w:hAnsiTheme="majorHAnsi" w:cstheme="majorHAnsi"/>
          <w:color w:val="000000"/>
          <w:lang w:bidi="ta-IN"/>
        </w:rPr>
        <w:t xml:space="preserve"> (2023, May). </w:t>
      </w:r>
      <w:r>
        <w:rPr>
          <w:rFonts w:asciiTheme="majorHAnsi" w:hAnsiTheme="majorHAnsi" w:cstheme="majorHAnsi"/>
          <w:i/>
          <w:iCs/>
          <w:color w:val="000000"/>
          <w:lang w:bidi="ta-IN"/>
        </w:rPr>
        <w:t>Principles of Statistical Inference for Program Evaluation</w:t>
      </w:r>
      <w:r>
        <w:rPr>
          <w:rFonts w:asciiTheme="majorHAnsi" w:hAnsiTheme="majorHAnsi" w:cstheme="majorHAnsi"/>
          <w:color w:val="000000"/>
          <w:lang w:bidi="ta-IN"/>
        </w:rPr>
        <w:t xml:space="preserve"> [Workshop]. United Nations Secretariat, Office of Internal Oversight Services, Inspection and Evaluation Division, online. </w:t>
      </w:r>
      <w:r w:rsidR="0084122A">
        <w:rPr>
          <w:rFonts w:asciiTheme="majorHAnsi" w:hAnsiTheme="majorHAnsi" w:cstheme="majorHAnsi"/>
          <w:color w:val="000000"/>
          <w:lang w:bidi="ta-IN"/>
        </w:rPr>
        <w:t xml:space="preserve">Sponsored by Dr. Hanife </w:t>
      </w:r>
      <w:proofErr w:type="spellStart"/>
      <w:r w:rsidR="0084122A">
        <w:rPr>
          <w:rFonts w:asciiTheme="majorHAnsi" w:hAnsiTheme="majorHAnsi" w:cstheme="majorHAnsi"/>
          <w:color w:val="000000"/>
          <w:lang w:bidi="ta-IN"/>
        </w:rPr>
        <w:t>Cakici</w:t>
      </w:r>
      <w:proofErr w:type="spellEnd"/>
      <w:r w:rsidR="0084122A">
        <w:rPr>
          <w:rFonts w:asciiTheme="majorHAnsi" w:hAnsiTheme="majorHAnsi" w:cstheme="majorHAnsi"/>
          <w:color w:val="000000"/>
          <w:lang w:bidi="ta-IN"/>
        </w:rPr>
        <w:t xml:space="preserve"> and </w:t>
      </w:r>
      <w:r w:rsidR="0084122A" w:rsidRPr="0084122A">
        <w:rPr>
          <w:rFonts w:asciiTheme="majorHAnsi" w:hAnsiTheme="majorHAnsi" w:cstheme="majorHAnsi"/>
          <w:color w:val="000000"/>
          <w:lang w:bidi="ta-IN"/>
        </w:rPr>
        <w:t>Angela Arévalo</w:t>
      </w:r>
      <w:r w:rsidR="0084122A">
        <w:rPr>
          <w:rFonts w:asciiTheme="majorHAnsi" w:hAnsiTheme="majorHAnsi" w:cstheme="majorHAnsi"/>
          <w:color w:val="000000"/>
          <w:lang w:bidi="ta-IN"/>
        </w:rPr>
        <w:t xml:space="preserve">. </w:t>
      </w:r>
    </w:p>
    <w:p w14:paraId="4BF80CEF" w14:textId="1E77448E" w:rsidR="00B06446" w:rsidRPr="00B06446" w:rsidRDefault="00B06446" w:rsidP="00B06446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48BB58CD" w14:textId="244D06C2" w:rsidR="00E618B1" w:rsidRDefault="00E618B1">
      <w:pPr>
        <w:pStyle w:val="ListParagraph"/>
        <w:numPr>
          <w:ilvl w:val="0"/>
          <w:numId w:val="58"/>
        </w:numPr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lang w:bidi="ta-IN"/>
        </w:rPr>
        <w:lastRenderedPageBreak/>
        <w:t>Rao, V.N.V.</w:t>
      </w:r>
      <w:r>
        <w:rPr>
          <w:rFonts w:asciiTheme="majorHAnsi" w:hAnsiTheme="majorHAnsi" w:cstheme="majorHAnsi"/>
          <w:color w:val="000000"/>
          <w:lang w:bidi="ta-IN"/>
        </w:rPr>
        <w:t xml:space="preserve"> (2021, June). </w:t>
      </w:r>
      <w:r>
        <w:rPr>
          <w:rFonts w:asciiTheme="majorHAnsi" w:hAnsiTheme="majorHAnsi" w:cstheme="majorHAnsi"/>
          <w:i/>
          <w:iCs/>
          <w:color w:val="000000"/>
          <w:lang w:bidi="ta-IN"/>
        </w:rPr>
        <w:t>Simulation-based Inference with R for ANOVA Design Experiments</w:t>
      </w:r>
      <w:r>
        <w:rPr>
          <w:rFonts w:asciiTheme="majorHAnsi" w:hAnsiTheme="majorHAnsi" w:cstheme="majorHAnsi"/>
          <w:color w:val="000000"/>
          <w:lang w:bidi="ta-IN"/>
        </w:rPr>
        <w:t xml:space="preserve"> [</w:t>
      </w:r>
      <w:hyperlink r:id="rId76" w:history="1">
        <w:r w:rsidRPr="00E66536">
          <w:rPr>
            <w:rStyle w:val="Hyperlink"/>
            <w:rFonts w:asciiTheme="majorHAnsi" w:hAnsiTheme="majorHAnsi" w:cstheme="majorHAnsi"/>
            <w:lang w:bidi="ta-IN"/>
          </w:rPr>
          <w:t>Workshop</w:t>
        </w:r>
      </w:hyperlink>
      <w:r>
        <w:rPr>
          <w:rFonts w:asciiTheme="majorHAnsi" w:hAnsiTheme="majorHAnsi" w:cstheme="majorHAnsi"/>
          <w:color w:val="000000"/>
          <w:lang w:bidi="ta-IN"/>
        </w:rPr>
        <w:t>]. Psychology Postgraduate Affairs Group</w:t>
      </w:r>
      <w:r w:rsidR="0084122A">
        <w:rPr>
          <w:rFonts w:asciiTheme="majorHAnsi" w:hAnsiTheme="majorHAnsi" w:cstheme="majorHAnsi"/>
          <w:color w:val="000000"/>
          <w:lang w:bidi="ta-IN"/>
        </w:rPr>
        <w:t>,</w:t>
      </w:r>
      <w:r>
        <w:rPr>
          <w:rFonts w:asciiTheme="majorHAnsi" w:hAnsiTheme="majorHAnsi" w:cstheme="majorHAnsi"/>
          <w:color w:val="000000"/>
          <w:lang w:bidi="ta-IN"/>
        </w:rPr>
        <w:t xml:space="preserve"> Data Simulation Summer School, online. Sponsored by Dr. Oliver Clark and Jenny Terry. </w:t>
      </w:r>
    </w:p>
    <w:p w14:paraId="600DCD6D" w14:textId="66796EA2" w:rsidR="000D1399" w:rsidRDefault="000D1399" w:rsidP="000D1399"/>
    <w:p w14:paraId="5B962992" w14:textId="77777777" w:rsidR="007C69A1" w:rsidRDefault="007C69A1" w:rsidP="000D1399"/>
    <w:p w14:paraId="4EBF9BBC" w14:textId="77777777" w:rsidR="007C69A1" w:rsidRPr="003B19FB" w:rsidRDefault="007C69A1" w:rsidP="007C69A1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Service to the Department, College, and University</w:t>
      </w:r>
    </w:p>
    <w:p w14:paraId="27C64840" w14:textId="77777777" w:rsidR="007C69A1" w:rsidRPr="003B19FB" w:rsidRDefault="007C69A1" w:rsidP="007C69A1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027CFD" w:rsidRPr="0071145F" w14:paraId="19491B6F" w14:textId="77777777" w:rsidTr="00DF563D">
        <w:trPr>
          <w:trHeight w:val="278"/>
        </w:trPr>
        <w:tc>
          <w:tcPr>
            <w:tcW w:w="7990" w:type="dxa"/>
          </w:tcPr>
          <w:p w14:paraId="1CB436F0" w14:textId="603E6611" w:rsidR="00027CFD" w:rsidRPr="00027CFD" w:rsidRDefault="00027CFD" w:rsidP="00557FB4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University of Illinois Urbana-Champaign</w:t>
            </w:r>
          </w:p>
        </w:tc>
        <w:tc>
          <w:tcPr>
            <w:tcW w:w="1658" w:type="dxa"/>
          </w:tcPr>
          <w:p w14:paraId="48AC691B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</w:tr>
      <w:tr w:rsidR="00557FB4" w:rsidRPr="0071145F" w14:paraId="30B940F9" w14:textId="77777777" w:rsidTr="00DF563D">
        <w:trPr>
          <w:trHeight w:val="278"/>
        </w:trPr>
        <w:tc>
          <w:tcPr>
            <w:tcW w:w="7990" w:type="dxa"/>
          </w:tcPr>
          <w:p w14:paraId="04FFC106" w14:textId="67AEBCC7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Online Course Development Committee Chair</w:t>
            </w:r>
          </w:p>
        </w:tc>
        <w:tc>
          <w:tcPr>
            <w:tcW w:w="1658" w:type="dxa"/>
          </w:tcPr>
          <w:p w14:paraId="629CB42E" w14:textId="7C25CDC3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</w:t>
            </w:r>
            <w:r w:rsidR="00D24C44">
              <w:rPr>
                <w:rFonts w:asciiTheme="minorHAnsi" w:hAnsiTheme="minorHAnsi" w:cstheme="minorHAnsi"/>
              </w:rPr>
              <w:t>6</w:t>
            </w:r>
          </w:p>
        </w:tc>
      </w:tr>
      <w:tr w:rsidR="00557FB4" w:rsidRPr="0071145F" w14:paraId="3E0742AD" w14:textId="77777777" w:rsidTr="00DF563D">
        <w:trPr>
          <w:trHeight w:val="278"/>
        </w:trPr>
        <w:tc>
          <w:tcPr>
            <w:tcW w:w="7990" w:type="dxa"/>
          </w:tcPr>
          <w:p w14:paraId="4DFE5863" w14:textId="358D1282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Social and Activities Committee</w:t>
            </w:r>
          </w:p>
        </w:tc>
        <w:tc>
          <w:tcPr>
            <w:tcW w:w="1658" w:type="dxa"/>
          </w:tcPr>
          <w:p w14:paraId="3191B631" w14:textId="0A30C309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57FB4" w:rsidRPr="0071145F" w14:paraId="5C23B6B9" w14:textId="77777777" w:rsidTr="00DF563D">
        <w:trPr>
          <w:trHeight w:val="278"/>
        </w:trPr>
        <w:tc>
          <w:tcPr>
            <w:tcW w:w="7990" w:type="dxa"/>
          </w:tcPr>
          <w:p w14:paraId="3795CEA0" w14:textId="000BD481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Undergraduate Research Committee</w:t>
            </w:r>
          </w:p>
        </w:tc>
        <w:tc>
          <w:tcPr>
            <w:tcW w:w="1658" w:type="dxa"/>
          </w:tcPr>
          <w:p w14:paraId="0924998F" w14:textId="12AB8421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</w:t>
            </w:r>
            <w:r w:rsidR="00D24C44">
              <w:rPr>
                <w:rFonts w:asciiTheme="minorHAnsi" w:hAnsiTheme="minorHAnsi" w:cstheme="minorHAnsi"/>
              </w:rPr>
              <w:t>6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557FB4" w:rsidRPr="0071145F" w14:paraId="0E6D348B" w14:textId="77777777" w:rsidTr="00DF563D">
        <w:trPr>
          <w:trHeight w:val="278"/>
        </w:trPr>
        <w:tc>
          <w:tcPr>
            <w:tcW w:w="7990" w:type="dxa"/>
          </w:tcPr>
          <w:p w14:paraId="6125C4C0" w14:textId="60E41315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Data Science Education Committee</w:t>
            </w:r>
          </w:p>
        </w:tc>
        <w:tc>
          <w:tcPr>
            <w:tcW w:w="1658" w:type="dxa"/>
          </w:tcPr>
          <w:p w14:paraId="00F9E906" w14:textId="22146EAA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57FB4" w:rsidRPr="0071145F" w14:paraId="28235A7C" w14:textId="77777777" w:rsidTr="00DF563D">
        <w:trPr>
          <w:trHeight w:val="278"/>
        </w:trPr>
        <w:tc>
          <w:tcPr>
            <w:tcW w:w="7990" w:type="dxa"/>
          </w:tcPr>
          <w:p w14:paraId="7CCE87A1" w14:textId="206A87B4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Campus Faculty Senate</w:t>
            </w:r>
            <w:r>
              <w:rPr>
                <w:rFonts w:asciiTheme="minorHAnsi" w:hAnsiTheme="minorHAnsi" w:cstheme="minorHAnsi"/>
              </w:rPr>
              <w:t>, senator</w:t>
            </w:r>
          </w:p>
        </w:tc>
        <w:tc>
          <w:tcPr>
            <w:tcW w:w="1658" w:type="dxa"/>
          </w:tcPr>
          <w:p w14:paraId="1A36172A" w14:textId="5E4F7878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</w:t>
            </w:r>
            <w:r w:rsidR="00525EC6">
              <w:rPr>
                <w:rFonts w:asciiTheme="minorHAnsi" w:hAnsiTheme="minorHAnsi" w:cstheme="minorHAnsi"/>
              </w:rPr>
              <w:t>5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557FB4" w:rsidRPr="0071145F" w14:paraId="23E7FE60" w14:textId="77777777" w:rsidTr="00DF563D">
        <w:trPr>
          <w:trHeight w:val="278"/>
        </w:trPr>
        <w:tc>
          <w:tcPr>
            <w:tcW w:w="7990" w:type="dxa"/>
          </w:tcPr>
          <w:p w14:paraId="6F5311AC" w14:textId="72A8BFFA" w:rsidR="00557FB4" w:rsidRPr="0071145F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College of Liberal Arts and Sciences, Committee on Academic Standards</w:t>
            </w:r>
          </w:p>
        </w:tc>
        <w:tc>
          <w:tcPr>
            <w:tcW w:w="1658" w:type="dxa"/>
          </w:tcPr>
          <w:p w14:paraId="60D9F063" w14:textId="77777777" w:rsidR="00557FB4" w:rsidRPr="0071145F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57FB4" w:rsidRPr="0071145F" w14:paraId="10F75D5B" w14:textId="77777777" w:rsidTr="00DF563D">
        <w:trPr>
          <w:trHeight w:val="294"/>
        </w:trPr>
        <w:tc>
          <w:tcPr>
            <w:tcW w:w="7990" w:type="dxa"/>
          </w:tcPr>
          <w:p w14:paraId="16167EBF" w14:textId="4ED9CC03" w:rsidR="00557FB4" w:rsidRPr="0071145F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Online Course Development</w:t>
            </w:r>
            <w:r w:rsidR="00557FB4" w:rsidRPr="0071145F"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Committee</w:t>
            </w:r>
            <w:r w:rsidR="00557FB4" w:rsidRPr="0071145F">
              <w:rPr>
                <w:rFonts w:asciiTheme="minorHAnsi" w:hAnsiTheme="minorHAnsi" w:cstheme="minorHAnsi"/>
              </w:rPr>
              <w:t xml:space="preserve">  </w:t>
            </w:r>
          </w:p>
        </w:tc>
        <w:tc>
          <w:tcPr>
            <w:tcW w:w="1658" w:type="dxa"/>
          </w:tcPr>
          <w:p w14:paraId="78091F01" w14:textId="77777777" w:rsidR="00557FB4" w:rsidRPr="0071145F" w:rsidRDefault="00557FB4" w:rsidP="00557FB4">
            <w:pPr>
              <w:rPr>
                <w:rFonts w:asciiTheme="minorHAnsi" w:hAnsiTheme="minorHAnsi" w:cstheme="minorHAnsi"/>
              </w:rPr>
            </w:pPr>
            <w:r>
              <w:t>2023 – 2024</w:t>
            </w:r>
          </w:p>
        </w:tc>
      </w:tr>
      <w:tr w:rsidR="00557FB4" w14:paraId="2A678288" w14:textId="77777777" w:rsidTr="00DF563D">
        <w:trPr>
          <w:trHeight w:val="278"/>
        </w:trPr>
        <w:tc>
          <w:tcPr>
            <w:tcW w:w="7990" w:type="dxa"/>
          </w:tcPr>
          <w:p w14:paraId="7CC5266D" w14:textId="1474620A" w:rsidR="00557FB4" w:rsidRPr="0071145F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 xml:space="preserve">Department of Statistics, Teaching Assistant Training Committee  </w:t>
            </w:r>
            <w:r w:rsidR="00557FB4" w:rsidRPr="0071145F">
              <w:rPr>
                <w:rFonts w:asciiTheme="minorHAnsi" w:hAnsiTheme="minorHAnsi" w:cstheme="minorHAnsi"/>
              </w:rPr>
              <w:t xml:space="preserve">       </w:t>
            </w:r>
          </w:p>
        </w:tc>
        <w:tc>
          <w:tcPr>
            <w:tcW w:w="1658" w:type="dxa"/>
          </w:tcPr>
          <w:p w14:paraId="3260108B" w14:textId="77777777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2023 – 2024  </w:t>
            </w:r>
          </w:p>
        </w:tc>
      </w:tr>
      <w:tr w:rsidR="00027CFD" w14:paraId="4840F042" w14:textId="77777777" w:rsidTr="00DF563D">
        <w:trPr>
          <w:trHeight w:val="278"/>
        </w:trPr>
        <w:tc>
          <w:tcPr>
            <w:tcW w:w="7990" w:type="dxa"/>
          </w:tcPr>
          <w:p w14:paraId="1E13B37A" w14:textId="4BC9D43C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Pr="0071145F">
              <w:rPr>
                <w:rFonts w:asciiTheme="minorHAnsi" w:hAnsiTheme="minorHAnsi" w:cstheme="minorHAnsi"/>
              </w:rPr>
              <w:t>Pi Mu Epsilon</w:t>
            </w:r>
            <w:r>
              <w:rPr>
                <w:rFonts w:asciiTheme="minorHAnsi" w:hAnsiTheme="minorHAnsi" w:cstheme="minorHAnsi"/>
              </w:rPr>
              <w:t xml:space="preserve"> Illinois Alpha Chapter</w:t>
            </w:r>
            <w:r w:rsidRPr="0071145F">
              <w:rPr>
                <w:rFonts w:asciiTheme="minorHAnsi" w:hAnsiTheme="minorHAnsi" w:cstheme="minorHAnsi"/>
              </w:rPr>
              <w:t xml:space="preserve">, </w:t>
            </w:r>
            <w:r>
              <w:rPr>
                <w:rFonts w:asciiTheme="minorHAnsi" w:hAnsiTheme="minorHAnsi" w:cstheme="minorHAnsi"/>
              </w:rPr>
              <w:t>chapter</w:t>
            </w:r>
            <w:r w:rsidRPr="0071145F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p</w:t>
            </w:r>
            <w:r w:rsidRPr="0071145F">
              <w:rPr>
                <w:rFonts w:asciiTheme="minorHAnsi" w:hAnsiTheme="minorHAnsi" w:cstheme="minorHAnsi"/>
              </w:rPr>
              <w:t xml:space="preserve">resident     </w:t>
            </w:r>
          </w:p>
        </w:tc>
        <w:tc>
          <w:tcPr>
            <w:tcW w:w="1658" w:type="dxa"/>
          </w:tcPr>
          <w:p w14:paraId="74D91D2B" w14:textId="36376150" w:rsidR="00027CFD" w:rsidRDefault="00027CFD" w:rsidP="00027CFD">
            <w:pPr>
              <w:rPr>
                <w:rFonts w:asciiTheme="minorHAnsi" w:hAnsiTheme="minorHAnsi" w:cstheme="minorHAnsi"/>
              </w:rPr>
            </w:pPr>
            <w:hyperlink r:id="rId77" w:history="1">
              <w:r w:rsidRPr="00B258B3">
                <w:rPr>
                  <w:rStyle w:val="Hyperlink"/>
                  <w:rFonts w:asciiTheme="minorHAnsi" w:hAnsiTheme="minorHAnsi" w:cstheme="minorHAnsi"/>
                </w:rPr>
                <w:t>2007</w:t>
              </w:r>
            </w:hyperlink>
            <w:r>
              <w:rPr>
                <w:rFonts w:asciiTheme="minorHAnsi" w:hAnsiTheme="minorHAnsi" w:cstheme="minorHAnsi"/>
              </w:rPr>
              <w:t xml:space="preserve"> – </w:t>
            </w:r>
            <w:r w:rsidRPr="0071145F">
              <w:rPr>
                <w:rFonts w:asciiTheme="minorHAnsi" w:hAnsiTheme="minorHAnsi" w:cstheme="minorHAnsi"/>
              </w:rPr>
              <w:t>2008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027CFD" w14:paraId="2ED4A110" w14:textId="77777777" w:rsidTr="00DF563D">
        <w:trPr>
          <w:trHeight w:val="278"/>
        </w:trPr>
        <w:tc>
          <w:tcPr>
            <w:tcW w:w="7990" w:type="dxa"/>
          </w:tcPr>
          <w:p w14:paraId="7E4DF4B5" w14:textId="18DFE348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Pr="0071145F">
              <w:rPr>
                <w:rFonts w:asciiTheme="minorHAnsi" w:hAnsiTheme="minorHAnsi" w:cstheme="minorHAnsi"/>
              </w:rPr>
              <w:t>Pi Mu Epsilon</w:t>
            </w:r>
            <w:r>
              <w:rPr>
                <w:rFonts w:asciiTheme="minorHAnsi" w:hAnsiTheme="minorHAnsi" w:cstheme="minorHAnsi"/>
              </w:rPr>
              <w:t xml:space="preserve"> Illinois Alpha Chapter</w:t>
            </w:r>
            <w:r w:rsidRPr="0071145F">
              <w:rPr>
                <w:rFonts w:asciiTheme="minorHAnsi" w:hAnsiTheme="minorHAnsi" w:cstheme="minorHAnsi"/>
              </w:rPr>
              <w:t xml:space="preserve">, </w:t>
            </w:r>
            <w:r>
              <w:rPr>
                <w:rFonts w:asciiTheme="minorHAnsi" w:hAnsiTheme="minorHAnsi" w:cstheme="minorHAnsi"/>
              </w:rPr>
              <w:t>chapter v</w:t>
            </w:r>
            <w:r w:rsidRPr="0071145F">
              <w:rPr>
                <w:rFonts w:asciiTheme="minorHAnsi" w:hAnsiTheme="minorHAnsi" w:cstheme="minorHAnsi"/>
              </w:rPr>
              <w:t xml:space="preserve">ice </w:t>
            </w:r>
            <w:r>
              <w:rPr>
                <w:rFonts w:asciiTheme="minorHAnsi" w:hAnsiTheme="minorHAnsi" w:cstheme="minorHAnsi"/>
              </w:rPr>
              <w:t>p</w:t>
            </w:r>
            <w:r w:rsidRPr="0071145F">
              <w:rPr>
                <w:rFonts w:asciiTheme="minorHAnsi" w:hAnsiTheme="minorHAnsi" w:cstheme="minorHAnsi"/>
              </w:rPr>
              <w:t xml:space="preserve">resident       </w:t>
            </w:r>
          </w:p>
        </w:tc>
        <w:tc>
          <w:tcPr>
            <w:tcW w:w="1658" w:type="dxa"/>
          </w:tcPr>
          <w:p w14:paraId="0FB1B0B4" w14:textId="733177B2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2006 – </w:t>
            </w:r>
            <w:r w:rsidRPr="0071145F">
              <w:rPr>
                <w:rFonts w:asciiTheme="minorHAnsi" w:hAnsiTheme="minorHAnsi" w:cstheme="minorHAnsi"/>
              </w:rPr>
              <w:t>2007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027CFD" w14:paraId="0533D5F4" w14:textId="77777777" w:rsidTr="00DF563D">
        <w:trPr>
          <w:trHeight w:val="278"/>
        </w:trPr>
        <w:tc>
          <w:tcPr>
            <w:tcW w:w="7990" w:type="dxa"/>
          </w:tcPr>
          <w:p w14:paraId="232A6599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658" w:type="dxa"/>
          </w:tcPr>
          <w:p w14:paraId="2C88550E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</w:tr>
      <w:tr w:rsidR="00027CFD" w14:paraId="0F24FCB5" w14:textId="77777777" w:rsidTr="00DF563D">
        <w:trPr>
          <w:trHeight w:val="278"/>
        </w:trPr>
        <w:tc>
          <w:tcPr>
            <w:tcW w:w="7990" w:type="dxa"/>
          </w:tcPr>
          <w:p w14:paraId="30A39947" w14:textId="78745855" w:rsidR="00027CFD" w:rsidRPr="00027CFD" w:rsidRDefault="00027CFD" w:rsidP="00557FB4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University of Minnesota Twin-Cities</w:t>
            </w:r>
          </w:p>
        </w:tc>
        <w:tc>
          <w:tcPr>
            <w:tcW w:w="1658" w:type="dxa"/>
          </w:tcPr>
          <w:p w14:paraId="0F3C1602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</w:tr>
      <w:tr w:rsidR="00027CFD" w14:paraId="3B648E90" w14:textId="77777777" w:rsidTr="00DF563D">
        <w:trPr>
          <w:trHeight w:val="278"/>
        </w:trPr>
        <w:tc>
          <w:tcPr>
            <w:tcW w:w="7990" w:type="dxa"/>
          </w:tcPr>
          <w:p w14:paraId="18FF6527" w14:textId="326B0369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Quantitative Methods in Education Student</w:t>
            </w:r>
            <w:r w:rsidRPr="0071145F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Brown Bag</w:t>
            </w:r>
            <w:r w:rsidRPr="0071145F">
              <w:rPr>
                <w:rFonts w:asciiTheme="minorHAnsi" w:hAnsiTheme="minorHAnsi" w:cstheme="minorHAnsi"/>
              </w:rPr>
              <w:t xml:space="preserve">, </w:t>
            </w:r>
            <w:r>
              <w:rPr>
                <w:rFonts w:asciiTheme="minorHAnsi" w:hAnsiTheme="minorHAnsi" w:cstheme="minorHAnsi"/>
              </w:rPr>
              <w:t>founder</w:t>
            </w:r>
          </w:p>
        </w:tc>
        <w:tc>
          <w:tcPr>
            <w:tcW w:w="1658" w:type="dxa"/>
          </w:tcPr>
          <w:p w14:paraId="18D841E4" w14:textId="6099AC02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2018 – 2021</w:t>
            </w:r>
          </w:p>
        </w:tc>
      </w:tr>
      <w:tr w:rsidR="00027CFD" w14:paraId="185F183D" w14:textId="77777777" w:rsidTr="00DF563D">
        <w:trPr>
          <w:trHeight w:val="278"/>
        </w:trPr>
        <w:tc>
          <w:tcPr>
            <w:tcW w:w="7990" w:type="dxa"/>
          </w:tcPr>
          <w:p w14:paraId="1BBDEFC6" w14:textId="41D3FD51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Pr="0071145F">
              <w:rPr>
                <w:rFonts w:asciiTheme="minorHAnsi" w:hAnsiTheme="minorHAnsi" w:cstheme="minorHAnsi"/>
              </w:rPr>
              <w:t>Council of Graduate Students</w:t>
            </w:r>
            <w:r>
              <w:rPr>
                <w:rFonts w:asciiTheme="minorHAnsi" w:hAnsiTheme="minorHAnsi" w:cstheme="minorHAnsi"/>
              </w:rPr>
              <w:t>, Educational Psychology student representative</w:t>
            </w:r>
          </w:p>
        </w:tc>
        <w:tc>
          <w:tcPr>
            <w:tcW w:w="1658" w:type="dxa"/>
          </w:tcPr>
          <w:p w14:paraId="60A44104" w14:textId="05310F55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2018 – </w:t>
            </w:r>
            <w:r w:rsidRPr="0071145F">
              <w:rPr>
                <w:rFonts w:asciiTheme="minorHAnsi" w:hAnsiTheme="minorHAnsi" w:cstheme="minorHAnsi"/>
              </w:rPr>
              <w:t>2019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</w:tbl>
    <w:p w14:paraId="65009609" w14:textId="600773AC" w:rsidR="0082589E" w:rsidRDefault="0082589E" w:rsidP="000D1399"/>
    <w:p w14:paraId="18ED6647" w14:textId="77777777" w:rsidR="007C69A1" w:rsidRPr="000D1399" w:rsidRDefault="007C69A1" w:rsidP="000D1399"/>
    <w:p w14:paraId="7CFA00B4" w14:textId="1658AE6D" w:rsidR="006C7EF5" w:rsidRPr="003B19FB" w:rsidRDefault="006C7EF5" w:rsidP="006C7EF5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Service</w:t>
      </w:r>
      <w:r w:rsidR="00024A32">
        <w:rPr>
          <w:rFonts w:asciiTheme="minorHAnsi" w:hAnsiTheme="minorHAnsi" w:cstheme="minorHAnsi"/>
        </w:rPr>
        <w:t xml:space="preserve"> to </w:t>
      </w:r>
      <w:r w:rsidR="00F9682A">
        <w:rPr>
          <w:rFonts w:asciiTheme="minorHAnsi" w:hAnsiTheme="minorHAnsi" w:cstheme="minorHAnsi"/>
        </w:rPr>
        <w:t>the Field</w:t>
      </w:r>
    </w:p>
    <w:p w14:paraId="1DF9F34D" w14:textId="77777777" w:rsidR="006C7EF5" w:rsidRPr="003B19FB" w:rsidRDefault="006C7EF5" w:rsidP="006C7EF5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D01A16" w:rsidRPr="0071145F" w14:paraId="796EB4AA" w14:textId="77777777" w:rsidTr="00E76BB0">
        <w:trPr>
          <w:trHeight w:val="278"/>
        </w:trPr>
        <w:tc>
          <w:tcPr>
            <w:tcW w:w="7990" w:type="dxa"/>
          </w:tcPr>
          <w:p w14:paraId="2C0C9E96" w14:textId="39DA91D6" w:rsidR="00D01A16" w:rsidRDefault="00D01A16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Statistics Education Research Journal, associate editor</w:t>
            </w:r>
          </w:p>
        </w:tc>
        <w:tc>
          <w:tcPr>
            <w:tcW w:w="1658" w:type="dxa"/>
          </w:tcPr>
          <w:p w14:paraId="7B2C9C22" w14:textId="0C8322AA" w:rsidR="00D01A16" w:rsidRDefault="00D01A16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2025 – present </w:t>
            </w:r>
          </w:p>
        </w:tc>
      </w:tr>
      <w:tr w:rsidR="00D01A16" w:rsidRPr="0071145F" w14:paraId="29344023" w14:textId="77777777" w:rsidTr="00E76BB0">
        <w:trPr>
          <w:trHeight w:val="278"/>
        </w:trPr>
        <w:tc>
          <w:tcPr>
            <w:tcW w:w="7990" w:type="dxa"/>
          </w:tcPr>
          <w:p w14:paraId="53BCF6B3" w14:textId="433CEDF8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2026 Electronic Conference on Teaching Statistics, program committee</w:t>
            </w:r>
          </w:p>
        </w:tc>
        <w:tc>
          <w:tcPr>
            <w:tcW w:w="1658" w:type="dxa"/>
          </w:tcPr>
          <w:p w14:paraId="135118E2" w14:textId="5C5C4E3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2025 – 2026 </w:t>
            </w:r>
          </w:p>
        </w:tc>
      </w:tr>
      <w:tr w:rsidR="00D01A16" w:rsidRPr="0071145F" w14:paraId="1B4981A8" w14:textId="77777777" w:rsidTr="00E76BB0">
        <w:trPr>
          <w:trHeight w:val="278"/>
        </w:trPr>
        <w:tc>
          <w:tcPr>
            <w:tcW w:w="7990" w:type="dxa"/>
          </w:tcPr>
          <w:p w14:paraId="1632CC33" w14:textId="39CB5948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Journal of Statistics and Data Science Education, associate editor</w:t>
            </w:r>
          </w:p>
        </w:tc>
        <w:tc>
          <w:tcPr>
            <w:tcW w:w="1658" w:type="dxa"/>
          </w:tcPr>
          <w:p w14:paraId="35D0834A" w14:textId="19D4BDE7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present </w:t>
            </w:r>
          </w:p>
        </w:tc>
      </w:tr>
      <w:tr w:rsidR="00D01A16" w:rsidRPr="0071145F" w14:paraId="15C6197C" w14:textId="77777777" w:rsidTr="00E76BB0">
        <w:trPr>
          <w:trHeight w:val="278"/>
        </w:trPr>
        <w:tc>
          <w:tcPr>
            <w:tcW w:w="7990" w:type="dxa"/>
          </w:tcPr>
          <w:p w14:paraId="64DCC15C" w14:textId="75D4C1A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Researchers of Statistics Education (</w:t>
            </w:r>
            <w:proofErr w:type="spellStart"/>
            <w:r>
              <w:fldChar w:fldCharType="begin"/>
            </w:r>
            <w:r>
              <w:instrText>HYPERLINK "https://www.rose-network.org/"</w:instrText>
            </w:r>
            <w:r>
              <w:fldChar w:fldCharType="separate"/>
            </w:r>
            <w:r w:rsidRPr="00D36097">
              <w:rPr>
                <w:rStyle w:val="Hyperlink"/>
                <w:rFonts w:asciiTheme="minorHAnsi" w:hAnsiTheme="minorHAnsi" w:cstheme="minorHAnsi"/>
              </w:rPr>
              <w:t>RoSE</w:t>
            </w:r>
            <w:proofErr w:type="spellEnd"/>
            <w:r>
              <w:fldChar w:fldCharType="end"/>
            </w:r>
            <w:r>
              <w:rPr>
                <w:rFonts w:asciiTheme="minorHAnsi" w:hAnsiTheme="minorHAnsi" w:cstheme="minorHAnsi"/>
              </w:rPr>
              <w:t>) Network, outreach director</w:t>
            </w:r>
          </w:p>
        </w:tc>
        <w:tc>
          <w:tcPr>
            <w:tcW w:w="1658" w:type="dxa"/>
          </w:tcPr>
          <w:p w14:paraId="03F2D445" w14:textId="7D469818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D01A16" w:rsidRPr="0071145F" w14:paraId="07BCB8D2" w14:textId="77777777" w:rsidTr="00E76BB0">
        <w:trPr>
          <w:trHeight w:val="278"/>
        </w:trPr>
        <w:tc>
          <w:tcPr>
            <w:tcW w:w="7990" w:type="dxa"/>
          </w:tcPr>
          <w:p w14:paraId="010D8213" w14:textId="54726A69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NSF DRK12 Panel Reviewer</w:t>
            </w:r>
          </w:p>
        </w:tc>
        <w:tc>
          <w:tcPr>
            <w:tcW w:w="1658" w:type="dxa"/>
          </w:tcPr>
          <w:p w14:paraId="7E43BD29" w14:textId="0B8D656D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D01A16" w:rsidRPr="0071145F" w14:paraId="5ACD7993" w14:textId="77777777" w:rsidTr="00E76BB0">
        <w:trPr>
          <w:trHeight w:val="278"/>
        </w:trPr>
        <w:tc>
          <w:tcPr>
            <w:tcW w:w="7990" w:type="dxa"/>
          </w:tcPr>
          <w:p w14:paraId="02B5AF36" w14:textId="46220063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Electronic Conference on Teaching Statistics, program committee</w:t>
            </w:r>
          </w:p>
        </w:tc>
        <w:tc>
          <w:tcPr>
            <w:tcW w:w="1658" w:type="dxa"/>
          </w:tcPr>
          <w:p w14:paraId="0F0F58C7" w14:textId="49DF6D4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2023 – 2024 </w:t>
            </w:r>
          </w:p>
        </w:tc>
      </w:tr>
      <w:tr w:rsidR="00D01A16" w:rsidRPr="0071145F" w14:paraId="14408040" w14:textId="77777777" w:rsidTr="00E76BB0">
        <w:trPr>
          <w:trHeight w:val="278"/>
        </w:trPr>
        <w:tc>
          <w:tcPr>
            <w:tcW w:w="7990" w:type="dxa"/>
          </w:tcPr>
          <w:p w14:paraId="55BF7617" w14:textId="4B56AD9E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UIUC Statistics Teaching and Learning Research Lab, founder and director</w:t>
            </w:r>
          </w:p>
        </w:tc>
        <w:tc>
          <w:tcPr>
            <w:tcW w:w="1658" w:type="dxa"/>
          </w:tcPr>
          <w:p w14:paraId="2D223463" w14:textId="2175C563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 – present</w:t>
            </w:r>
          </w:p>
        </w:tc>
      </w:tr>
      <w:tr w:rsidR="00D01A16" w:rsidRPr="0071145F" w14:paraId="208E1414" w14:textId="77777777" w:rsidTr="00E76BB0">
        <w:trPr>
          <w:trHeight w:val="278"/>
        </w:trPr>
        <w:tc>
          <w:tcPr>
            <w:tcW w:w="7990" w:type="dxa"/>
          </w:tcPr>
          <w:p w14:paraId="6056C78A" w14:textId="7DE1F7C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Researchers of Statistics Education (</w:t>
            </w:r>
            <w:proofErr w:type="spellStart"/>
            <w:r>
              <w:fldChar w:fldCharType="begin"/>
            </w:r>
            <w:r>
              <w:instrText>HYPERLINK "https://www.rose-network.org/"</w:instrText>
            </w:r>
            <w:r>
              <w:fldChar w:fldCharType="separate"/>
            </w:r>
            <w:r w:rsidRPr="00D36097">
              <w:rPr>
                <w:rStyle w:val="Hyperlink"/>
                <w:rFonts w:asciiTheme="minorHAnsi" w:hAnsiTheme="minorHAnsi" w:cstheme="minorHAnsi"/>
              </w:rPr>
              <w:t>RoSE</w:t>
            </w:r>
            <w:proofErr w:type="spellEnd"/>
            <w:r>
              <w:fldChar w:fldCharType="end"/>
            </w:r>
            <w:r>
              <w:rPr>
                <w:rFonts w:asciiTheme="minorHAnsi" w:hAnsiTheme="minorHAnsi" w:cstheme="minorHAnsi"/>
              </w:rPr>
              <w:t>) Network, deputy director</w:t>
            </w:r>
          </w:p>
        </w:tc>
        <w:tc>
          <w:tcPr>
            <w:tcW w:w="1658" w:type="dxa"/>
          </w:tcPr>
          <w:p w14:paraId="7C31E0E8" w14:textId="17AD7A80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2022 – 2023 </w:t>
            </w:r>
          </w:p>
        </w:tc>
      </w:tr>
      <w:tr w:rsidR="00D01A16" w:rsidRPr="0071145F" w14:paraId="749C651F" w14:textId="77777777" w:rsidTr="00E76BB0">
        <w:trPr>
          <w:trHeight w:val="278"/>
        </w:trPr>
        <w:tc>
          <w:tcPr>
            <w:tcW w:w="7990" w:type="dxa"/>
          </w:tcPr>
          <w:p w14:paraId="6FA6B17D" w14:textId="67C0C10B" w:rsidR="00D01A16" w:rsidRPr="00E1670E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American Educational Research Association, annual conference reviewer</w:t>
            </w:r>
          </w:p>
        </w:tc>
        <w:tc>
          <w:tcPr>
            <w:tcW w:w="1658" w:type="dxa"/>
          </w:tcPr>
          <w:p w14:paraId="68F40623" w14:textId="35CE05E7" w:rsidR="00D01A16" w:rsidRDefault="00D01A16" w:rsidP="00D01A16">
            <w:hyperlink r:id="rId78" w:history="1">
              <w:r w:rsidRPr="009D0BBC">
                <w:rPr>
                  <w:rStyle w:val="Hyperlink"/>
                  <w:rFonts w:asciiTheme="minorHAnsi" w:hAnsiTheme="minorHAnsi" w:cstheme="minorHAnsi"/>
                </w:rPr>
                <w:t>2021</w:t>
              </w:r>
            </w:hyperlink>
            <w:r>
              <w:t xml:space="preserve"> – 2022 </w:t>
            </w:r>
          </w:p>
        </w:tc>
      </w:tr>
      <w:tr w:rsidR="00D01A16" w:rsidRPr="0071145F" w14:paraId="119DEBF7" w14:textId="77777777" w:rsidTr="00E76BB0">
        <w:trPr>
          <w:trHeight w:val="278"/>
        </w:trPr>
        <w:tc>
          <w:tcPr>
            <w:tcW w:w="7990" w:type="dxa"/>
          </w:tcPr>
          <w:p w14:paraId="42F4D759" w14:textId="03758ED7" w:rsidR="00D01A16" w:rsidRPr="00E1670E" w:rsidRDefault="00D01A16" w:rsidP="00D01A16">
            <w:pPr>
              <w:rPr>
                <w:rFonts w:asciiTheme="minorHAnsi" w:hAnsiTheme="minorHAnsi" w:cstheme="minorHAnsi"/>
              </w:rPr>
            </w:pPr>
            <w:r w:rsidRPr="00E1670E">
              <w:rPr>
                <w:rFonts w:asciiTheme="minorHAnsi" w:hAnsiTheme="minorHAnsi" w:cstheme="minorHAnsi"/>
              </w:rPr>
              <w:t>Society for the Teaching of Psychology</w:t>
            </w:r>
            <w:r>
              <w:rPr>
                <w:rFonts w:asciiTheme="minorHAnsi" w:hAnsiTheme="minorHAnsi" w:cstheme="minorHAnsi"/>
              </w:rPr>
              <w:t>,</w:t>
            </w:r>
            <w:r w:rsidRPr="00E1670E">
              <w:rPr>
                <w:rFonts w:asciiTheme="minorHAnsi" w:hAnsiTheme="minorHAnsi" w:cstheme="minorHAnsi"/>
              </w:rPr>
              <w:t xml:space="preserve"> Presidential Task Force on Statistical Literacy, Reasoning, and Thinking</w:t>
            </w:r>
            <w:r>
              <w:rPr>
                <w:rFonts w:asciiTheme="minorHAnsi" w:hAnsiTheme="minorHAnsi" w:cstheme="minorHAnsi"/>
              </w:rPr>
              <w:t>, task force member</w:t>
            </w:r>
          </w:p>
        </w:tc>
        <w:tc>
          <w:tcPr>
            <w:tcW w:w="1658" w:type="dxa"/>
          </w:tcPr>
          <w:p w14:paraId="45F636B7" w14:textId="09F4B171" w:rsidR="00D01A16" w:rsidRPr="00E1670E" w:rsidRDefault="00D01A16" w:rsidP="00D01A16">
            <w:pPr>
              <w:rPr>
                <w:rFonts w:asciiTheme="minorHAnsi" w:hAnsiTheme="minorHAnsi" w:cstheme="minorHAnsi"/>
              </w:rPr>
            </w:pPr>
            <w:hyperlink r:id="rId79" w:history="1">
              <w:r w:rsidRPr="00617A8A">
                <w:rPr>
                  <w:rStyle w:val="Hyperlink"/>
                  <w:rFonts w:asciiTheme="minorHAnsi" w:hAnsiTheme="minorHAnsi" w:cstheme="minorHAnsi"/>
                </w:rPr>
                <w:t>2021</w:t>
              </w:r>
            </w:hyperlink>
            <w:r w:rsidRPr="00E1670E"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D01A16" w:rsidRPr="0071145F" w14:paraId="2E9A9ECF" w14:textId="77777777" w:rsidTr="00E76BB0">
        <w:trPr>
          <w:trHeight w:val="278"/>
        </w:trPr>
        <w:tc>
          <w:tcPr>
            <w:tcW w:w="7990" w:type="dxa"/>
          </w:tcPr>
          <w:p w14:paraId="399843A6" w14:textId="7978D12D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Statistics Education – Engagement and Development for Students, founder</w:t>
            </w:r>
          </w:p>
        </w:tc>
        <w:tc>
          <w:tcPr>
            <w:tcW w:w="1658" w:type="dxa"/>
          </w:tcPr>
          <w:p w14:paraId="21680528" w14:textId="21476F7C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t xml:space="preserve">2020 – </w:t>
            </w:r>
            <w:r w:rsidR="00D24C44">
              <w:t>2023</w:t>
            </w:r>
            <w:r>
              <w:t xml:space="preserve"> </w:t>
            </w:r>
          </w:p>
        </w:tc>
      </w:tr>
      <w:tr w:rsidR="00D01A16" w:rsidRPr="0071145F" w14:paraId="564A789E" w14:textId="77777777" w:rsidTr="00E76BB0">
        <w:trPr>
          <w:trHeight w:val="278"/>
        </w:trPr>
        <w:tc>
          <w:tcPr>
            <w:tcW w:w="7990" w:type="dxa"/>
          </w:tcPr>
          <w:p w14:paraId="6677BC10" w14:textId="2E25A254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CAUSE U</w:t>
            </w:r>
            <w:r w:rsidRPr="009A3A1C">
              <w:rPr>
                <w:rFonts w:asciiTheme="minorHAnsi" w:hAnsiTheme="minorHAnsi" w:cstheme="minorHAnsi"/>
              </w:rPr>
              <w:t xml:space="preserve">ndergraduate </w:t>
            </w:r>
            <w:r>
              <w:rPr>
                <w:rFonts w:asciiTheme="minorHAnsi" w:hAnsiTheme="minorHAnsi" w:cstheme="minorHAnsi"/>
              </w:rPr>
              <w:t>S</w:t>
            </w:r>
            <w:r w:rsidRPr="009A3A1C">
              <w:rPr>
                <w:rFonts w:asciiTheme="minorHAnsi" w:hAnsiTheme="minorHAnsi" w:cstheme="minorHAnsi"/>
              </w:rPr>
              <w:t xml:space="preserve">tatistics </w:t>
            </w:r>
            <w:proofErr w:type="spellStart"/>
            <w:r>
              <w:rPr>
                <w:rFonts w:asciiTheme="minorHAnsi" w:hAnsiTheme="minorHAnsi" w:cstheme="minorHAnsi"/>
              </w:rPr>
              <w:t>PRO</w:t>
            </w:r>
            <w:r w:rsidRPr="009A3A1C">
              <w:rPr>
                <w:rFonts w:asciiTheme="minorHAnsi" w:hAnsiTheme="minorHAnsi" w:cstheme="minorHAnsi"/>
              </w:rPr>
              <w:t>ject</w:t>
            </w:r>
            <w:proofErr w:type="spellEnd"/>
            <w:r w:rsidRPr="009A3A1C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C</w:t>
            </w:r>
            <w:r w:rsidRPr="009A3A1C">
              <w:rPr>
                <w:rFonts w:asciiTheme="minorHAnsi" w:hAnsiTheme="minorHAnsi" w:cstheme="minorHAnsi"/>
              </w:rPr>
              <w:t>ompetition</w:t>
            </w:r>
            <w:r>
              <w:rPr>
                <w:rFonts w:asciiTheme="minorHAnsi" w:hAnsiTheme="minorHAnsi" w:cstheme="minorHAnsi"/>
              </w:rPr>
              <w:t>, judge</w:t>
            </w:r>
          </w:p>
        </w:tc>
        <w:tc>
          <w:tcPr>
            <w:tcW w:w="1658" w:type="dxa"/>
          </w:tcPr>
          <w:p w14:paraId="1A76AFFF" w14:textId="371E8380" w:rsidR="00D01A16" w:rsidRDefault="00D01A16" w:rsidP="00D01A16">
            <w:pPr>
              <w:rPr>
                <w:rFonts w:asciiTheme="minorHAnsi" w:hAnsiTheme="minorHAnsi" w:cstheme="minorHAnsi"/>
              </w:rPr>
            </w:pPr>
            <w:hyperlink r:id="rId80" w:history="1">
              <w:r w:rsidRPr="002910B6">
                <w:rPr>
                  <w:rStyle w:val="Hyperlink"/>
                </w:rPr>
                <w:t>2020</w:t>
              </w:r>
            </w:hyperlink>
            <w:r>
              <w:t xml:space="preserve"> – 2024 </w:t>
            </w:r>
          </w:p>
        </w:tc>
      </w:tr>
      <w:tr w:rsidR="00D01A16" w:rsidRPr="0071145F" w14:paraId="278D0991" w14:textId="77777777" w:rsidTr="00E76BB0">
        <w:trPr>
          <w:trHeight w:val="278"/>
        </w:trPr>
        <w:tc>
          <w:tcPr>
            <w:tcW w:w="7990" w:type="dxa"/>
          </w:tcPr>
          <w:p w14:paraId="7F139A76" w14:textId="0B8354F3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AP Statistics Exam, reader</w:t>
            </w:r>
          </w:p>
        </w:tc>
        <w:tc>
          <w:tcPr>
            <w:tcW w:w="1658" w:type="dxa"/>
          </w:tcPr>
          <w:p w14:paraId="2E199C47" w14:textId="06E80BC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2020</w:t>
            </w:r>
          </w:p>
        </w:tc>
      </w:tr>
      <w:tr w:rsidR="00D01A16" w:rsidRPr="0071145F" w14:paraId="2407DD2C" w14:textId="77777777" w:rsidTr="00E76BB0">
        <w:trPr>
          <w:trHeight w:val="278"/>
        </w:trPr>
        <w:tc>
          <w:tcPr>
            <w:tcW w:w="7990" w:type="dxa"/>
          </w:tcPr>
          <w:p w14:paraId="0C1B7D4E" w14:textId="0BC8EA27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Washington Statistical Society, poster competition judge</w:t>
            </w:r>
          </w:p>
        </w:tc>
        <w:tc>
          <w:tcPr>
            <w:tcW w:w="1658" w:type="dxa"/>
          </w:tcPr>
          <w:p w14:paraId="15A2DD13" w14:textId="35CB9EA7" w:rsidR="00D01A16" w:rsidRDefault="00D01A16" w:rsidP="00D01A16">
            <w:hyperlink r:id="rId81" w:history="1">
              <w:r w:rsidRPr="00FA1636">
                <w:rPr>
                  <w:rStyle w:val="Hyperlink"/>
                  <w:rFonts w:asciiTheme="minorHAnsi" w:hAnsiTheme="minorHAnsi" w:cstheme="minorHAnsi"/>
                </w:rPr>
                <w:t>2014</w:t>
              </w:r>
            </w:hyperlink>
          </w:p>
        </w:tc>
      </w:tr>
      <w:tr w:rsidR="00D01A16" w:rsidRPr="0071145F" w14:paraId="6B2D8C63" w14:textId="77777777" w:rsidTr="00E76BB0">
        <w:trPr>
          <w:trHeight w:val="278"/>
        </w:trPr>
        <w:tc>
          <w:tcPr>
            <w:tcW w:w="7990" w:type="dxa"/>
          </w:tcPr>
          <w:p w14:paraId="4B3F0859" w14:textId="017ED42E" w:rsidR="00D01A16" w:rsidRDefault="00D01A16" w:rsidP="00D01A16">
            <w:pPr>
              <w:rPr>
                <w:rFonts w:asciiTheme="minorHAnsi" w:hAnsiTheme="minorHAnsi" w:cstheme="minorHAnsi"/>
              </w:rPr>
            </w:pPr>
            <w:r w:rsidRPr="0071145F">
              <w:rPr>
                <w:rFonts w:asciiTheme="minorHAnsi" w:hAnsiTheme="minorHAnsi" w:cstheme="minorHAnsi"/>
              </w:rPr>
              <w:t xml:space="preserve">American Society for Testing and Materials, subcommittee E11.10 &amp; E11.30   </w:t>
            </w:r>
          </w:p>
        </w:tc>
        <w:tc>
          <w:tcPr>
            <w:tcW w:w="1658" w:type="dxa"/>
          </w:tcPr>
          <w:p w14:paraId="4C3011F4" w14:textId="799E967D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2011 – </w:t>
            </w:r>
            <w:r w:rsidRPr="0071145F">
              <w:rPr>
                <w:rFonts w:asciiTheme="minorHAnsi" w:hAnsiTheme="minorHAnsi" w:cstheme="minorHAnsi"/>
              </w:rPr>
              <w:t>2013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bookmarkEnd w:id="0"/>
    </w:tbl>
    <w:p w14:paraId="10FE191F" w14:textId="77777777" w:rsidR="007064FC" w:rsidRDefault="007064FC" w:rsidP="00024A32">
      <w:pPr>
        <w:rPr>
          <w:rFonts w:asciiTheme="minorHAnsi" w:hAnsiTheme="minorHAnsi" w:cstheme="minorHAnsi"/>
        </w:rPr>
      </w:pPr>
    </w:p>
    <w:p w14:paraId="035574C8" w14:textId="77777777" w:rsidR="00937B9B" w:rsidRDefault="00937B9B" w:rsidP="00024A32">
      <w:pPr>
        <w:rPr>
          <w:rFonts w:asciiTheme="minorHAnsi" w:hAnsiTheme="minorHAnsi" w:cstheme="minorHAnsi"/>
        </w:rPr>
      </w:pPr>
    </w:p>
    <w:p w14:paraId="0152955E" w14:textId="53B36202" w:rsidR="007064FC" w:rsidRPr="003B19FB" w:rsidRDefault="007064FC" w:rsidP="007064FC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Journal Peer Reviews</w:t>
      </w:r>
    </w:p>
    <w:p w14:paraId="5838F33D" w14:textId="77777777" w:rsidR="007064FC" w:rsidRPr="003B19FB" w:rsidRDefault="007064FC" w:rsidP="007064FC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837A9D" w:rsidRPr="0071145F" w14:paraId="1EAE5971" w14:textId="77777777" w:rsidTr="00A94F67">
        <w:trPr>
          <w:trHeight w:val="278"/>
        </w:trPr>
        <w:tc>
          <w:tcPr>
            <w:tcW w:w="7990" w:type="dxa"/>
          </w:tcPr>
          <w:p w14:paraId="0CE531DB" w14:textId="1A0202B8" w:rsidR="00837A9D" w:rsidRDefault="00837A9D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Journal of Mathematical Behavior (1 paper)</w:t>
            </w:r>
          </w:p>
        </w:tc>
        <w:tc>
          <w:tcPr>
            <w:tcW w:w="1658" w:type="dxa"/>
          </w:tcPr>
          <w:p w14:paraId="4FB64628" w14:textId="4C454F5A" w:rsidR="00837A9D" w:rsidRDefault="00837A9D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2026</w:t>
            </w:r>
          </w:p>
        </w:tc>
      </w:tr>
      <w:tr w:rsidR="00946F06" w:rsidRPr="0071145F" w14:paraId="7F6DE1B7" w14:textId="77777777" w:rsidTr="00A94F67">
        <w:trPr>
          <w:trHeight w:val="278"/>
        </w:trPr>
        <w:tc>
          <w:tcPr>
            <w:tcW w:w="7990" w:type="dxa"/>
          </w:tcPr>
          <w:p w14:paraId="08CB349A" w14:textId="61AA4F47" w:rsidR="00946F06" w:rsidRDefault="00946F06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ZDM – Mathematics Education (1 paper)</w:t>
            </w:r>
          </w:p>
        </w:tc>
        <w:tc>
          <w:tcPr>
            <w:tcW w:w="1658" w:type="dxa"/>
          </w:tcPr>
          <w:p w14:paraId="76ADAA5E" w14:textId="2A85E4DE" w:rsidR="00946F06" w:rsidRDefault="00946F06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7064FC" w:rsidRPr="0071145F" w14:paraId="350D7417" w14:textId="77777777" w:rsidTr="00A94F67">
        <w:trPr>
          <w:trHeight w:val="278"/>
        </w:trPr>
        <w:tc>
          <w:tcPr>
            <w:tcW w:w="7990" w:type="dxa"/>
          </w:tcPr>
          <w:p w14:paraId="41BDB6C4" w14:textId="0CDDF459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lastRenderedPageBreak/>
              <w:t>Cognition and Instruction (1 paper)</w:t>
            </w:r>
          </w:p>
        </w:tc>
        <w:tc>
          <w:tcPr>
            <w:tcW w:w="1658" w:type="dxa"/>
          </w:tcPr>
          <w:p w14:paraId="26195638" w14:textId="75E1BF6D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</w:t>
            </w:r>
          </w:p>
        </w:tc>
      </w:tr>
      <w:tr w:rsidR="007064FC" w:rsidRPr="0071145F" w14:paraId="4218A90C" w14:textId="77777777" w:rsidTr="00A94F67">
        <w:trPr>
          <w:trHeight w:val="278"/>
        </w:trPr>
        <w:tc>
          <w:tcPr>
            <w:tcW w:w="7990" w:type="dxa"/>
          </w:tcPr>
          <w:p w14:paraId="70940970" w14:textId="0EA87620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Journal of Statistics and Data Science Education (</w:t>
            </w:r>
            <w:r w:rsidR="00946EFD">
              <w:rPr>
                <w:rFonts w:asciiTheme="minorHAnsi" w:hAnsiTheme="minorHAnsi" w:cstheme="minorHAnsi"/>
              </w:rPr>
              <w:t>1</w:t>
            </w:r>
            <w:r w:rsidR="0055677F">
              <w:rPr>
                <w:rFonts w:asciiTheme="minorHAnsi" w:hAnsiTheme="minorHAnsi" w:cstheme="minorHAnsi"/>
              </w:rPr>
              <w:t xml:space="preserve">2 </w:t>
            </w:r>
            <w:r>
              <w:rPr>
                <w:rFonts w:asciiTheme="minorHAnsi" w:hAnsiTheme="minorHAnsi" w:cstheme="minorHAnsi"/>
              </w:rPr>
              <w:t>papers)</w:t>
            </w:r>
          </w:p>
        </w:tc>
        <w:tc>
          <w:tcPr>
            <w:tcW w:w="1658" w:type="dxa"/>
          </w:tcPr>
          <w:p w14:paraId="7A3AF011" w14:textId="77777777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2021 – present</w:t>
            </w:r>
          </w:p>
        </w:tc>
      </w:tr>
      <w:tr w:rsidR="007064FC" w:rsidRPr="0071145F" w14:paraId="5F254712" w14:textId="77777777" w:rsidTr="00A94F67">
        <w:trPr>
          <w:trHeight w:val="278"/>
        </w:trPr>
        <w:tc>
          <w:tcPr>
            <w:tcW w:w="7990" w:type="dxa"/>
          </w:tcPr>
          <w:p w14:paraId="471A085A" w14:textId="59A78A63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Statistics Education Research Journal (</w:t>
            </w:r>
            <w:r w:rsidR="00837A9D">
              <w:rPr>
                <w:rFonts w:asciiTheme="minorHAnsi" w:hAnsiTheme="minorHAnsi" w:cstheme="minorHAnsi"/>
              </w:rPr>
              <w:t>9</w:t>
            </w:r>
            <w:r>
              <w:rPr>
                <w:rFonts w:asciiTheme="minorHAnsi" w:hAnsiTheme="minorHAnsi" w:cstheme="minorHAnsi"/>
              </w:rPr>
              <w:t xml:space="preserve"> papers)</w:t>
            </w:r>
          </w:p>
        </w:tc>
        <w:tc>
          <w:tcPr>
            <w:tcW w:w="1658" w:type="dxa"/>
          </w:tcPr>
          <w:p w14:paraId="4CBF3A1D" w14:textId="77777777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2021 – present</w:t>
            </w:r>
          </w:p>
        </w:tc>
      </w:tr>
      <w:tr w:rsidR="007064FC" w:rsidRPr="0071145F" w14:paraId="212DD8C7" w14:textId="77777777" w:rsidTr="00A94F67">
        <w:trPr>
          <w:trHeight w:val="278"/>
        </w:trPr>
        <w:tc>
          <w:tcPr>
            <w:tcW w:w="7990" w:type="dxa"/>
          </w:tcPr>
          <w:p w14:paraId="342463E4" w14:textId="47D58C5F" w:rsidR="007064FC" w:rsidRPr="00E1670E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Technology Innovations in Statistics Education (</w:t>
            </w:r>
            <w:r w:rsidR="00D01A16">
              <w:rPr>
                <w:rFonts w:asciiTheme="minorHAnsi" w:hAnsiTheme="minorHAnsi" w:cstheme="minorHAnsi"/>
              </w:rPr>
              <w:t xml:space="preserve">3 </w:t>
            </w:r>
            <w:r>
              <w:rPr>
                <w:rFonts w:asciiTheme="minorHAnsi" w:hAnsiTheme="minorHAnsi" w:cstheme="minorHAnsi"/>
              </w:rPr>
              <w:t>paper</w:t>
            </w:r>
            <w:r w:rsidR="0055677F">
              <w:rPr>
                <w:rFonts w:asciiTheme="minorHAnsi" w:hAnsiTheme="minorHAnsi" w:cstheme="minorHAnsi"/>
              </w:rPr>
              <w:t>s</w:t>
            </w:r>
            <w:r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1658" w:type="dxa"/>
          </w:tcPr>
          <w:p w14:paraId="7319004F" w14:textId="77777777" w:rsidR="007064FC" w:rsidRPr="00E1670E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2021 – present</w:t>
            </w:r>
          </w:p>
        </w:tc>
      </w:tr>
    </w:tbl>
    <w:p w14:paraId="1B17F65A" w14:textId="35B27A47" w:rsidR="007064FC" w:rsidRDefault="007064FC" w:rsidP="00024A32">
      <w:pPr>
        <w:rPr>
          <w:rFonts w:asciiTheme="minorHAnsi" w:hAnsiTheme="minorHAnsi" w:cstheme="minorHAnsi"/>
        </w:rPr>
      </w:pPr>
    </w:p>
    <w:p w14:paraId="1B09BBC7" w14:textId="77777777" w:rsidR="001C454B" w:rsidRDefault="001C454B" w:rsidP="00024A32">
      <w:pPr>
        <w:rPr>
          <w:rFonts w:asciiTheme="minorHAnsi" w:hAnsiTheme="minorHAnsi" w:cstheme="minorHAnsi"/>
        </w:rPr>
      </w:pPr>
    </w:p>
    <w:p w14:paraId="4E905603" w14:textId="598F166F" w:rsidR="001C454B" w:rsidRPr="003B19FB" w:rsidRDefault="001C454B" w:rsidP="001C454B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Undergraduate </w:t>
      </w:r>
      <w:r w:rsidR="00590D7C">
        <w:rPr>
          <w:rFonts w:asciiTheme="minorHAnsi" w:hAnsiTheme="minorHAnsi" w:cstheme="minorHAnsi"/>
        </w:rPr>
        <w:t xml:space="preserve">Student </w:t>
      </w:r>
      <w:r>
        <w:rPr>
          <w:rFonts w:asciiTheme="minorHAnsi" w:hAnsiTheme="minorHAnsi" w:cstheme="minorHAnsi"/>
        </w:rPr>
        <w:t xml:space="preserve">Research </w:t>
      </w:r>
      <w:r w:rsidR="00BA52DF">
        <w:rPr>
          <w:rFonts w:asciiTheme="minorHAnsi" w:hAnsiTheme="minorHAnsi" w:cstheme="minorHAnsi"/>
        </w:rPr>
        <w:t>Assistants / Mentees</w:t>
      </w:r>
    </w:p>
    <w:p w14:paraId="124097AB" w14:textId="77777777" w:rsidR="001C454B" w:rsidRPr="003B19FB" w:rsidRDefault="001C454B" w:rsidP="001C454B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8B546A" w:rsidRPr="0071145F" w14:paraId="380DFD02" w14:textId="77777777" w:rsidTr="00B41EBD">
        <w:trPr>
          <w:trHeight w:val="278"/>
        </w:trPr>
        <w:tc>
          <w:tcPr>
            <w:tcW w:w="7990" w:type="dxa"/>
          </w:tcPr>
          <w:p w14:paraId="18962A6A" w14:textId="17C6611A" w:rsidR="008B546A" w:rsidRDefault="008B546A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Sophia Stierwalt – Attitudes Towards and Perceptions of Statistics</w:t>
            </w:r>
          </w:p>
        </w:tc>
        <w:tc>
          <w:tcPr>
            <w:tcW w:w="1658" w:type="dxa"/>
          </w:tcPr>
          <w:p w14:paraId="53E5F5A7" w14:textId="40D4486B" w:rsidR="008B546A" w:rsidRDefault="008B546A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2025</w:t>
            </w:r>
          </w:p>
        </w:tc>
      </w:tr>
      <w:tr w:rsidR="008B546A" w:rsidRPr="0071145F" w14:paraId="772D2D8D" w14:textId="77777777" w:rsidTr="00B41EBD">
        <w:trPr>
          <w:trHeight w:val="278"/>
        </w:trPr>
        <w:tc>
          <w:tcPr>
            <w:tcW w:w="7990" w:type="dxa"/>
          </w:tcPr>
          <w:p w14:paraId="0BAFFA70" w14:textId="208924E2" w:rsidR="008B546A" w:rsidRDefault="008B546A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Karena Liang – Personality Traits and Attitudes Towards Statistics</w:t>
            </w:r>
          </w:p>
        </w:tc>
        <w:tc>
          <w:tcPr>
            <w:tcW w:w="1658" w:type="dxa"/>
          </w:tcPr>
          <w:p w14:paraId="792763D0" w14:textId="52FEAD68" w:rsidR="008B546A" w:rsidRDefault="008B546A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2025</w:t>
            </w:r>
          </w:p>
        </w:tc>
      </w:tr>
      <w:tr w:rsidR="008B546A" w:rsidRPr="0071145F" w14:paraId="0DFA7064" w14:textId="77777777" w:rsidTr="00B41EBD">
        <w:trPr>
          <w:trHeight w:val="278"/>
        </w:trPr>
        <w:tc>
          <w:tcPr>
            <w:tcW w:w="7990" w:type="dxa"/>
          </w:tcPr>
          <w:p w14:paraId="1B397854" w14:textId="04569EA1" w:rsidR="008B546A" w:rsidRDefault="008B546A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Samhita </w:t>
            </w:r>
            <w:proofErr w:type="spellStart"/>
            <w:r>
              <w:rPr>
                <w:rFonts w:asciiTheme="minorHAnsi" w:hAnsiTheme="minorHAnsi" w:cstheme="minorHAnsi"/>
              </w:rPr>
              <w:t>Periyanayaham</w:t>
            </w:r>
            <w:proofErr w:type="spellEnd"/>
            <w:r>
              <w:rPr>
                <w:rFonts w:asciiTheme="minorHAnsi" w:hAnsiTheme="minorHAnsi" w:cstheme="minorHAnsi"/>
              </w:rPr>
              <w:t>, Preetha Manjunath, &amp; Madeline Hunt – Statistics-situated Tolerance of Uncertainty</w:t>
            </w:r>
          </w:p>
        </w:tc>
        <w:tc>
          <w:tcPr>
            <w:tcW w:w="1658" w:type="dxa"/>
          </w:tcPr>
          <w:p w14:paraId="06C9FCF8" w14:textId="45B947F6" w:rsidR="008B546A" w:rsidRDefault="008B546A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2025</w:t>
            </w:r>
          </w:p>
        </w:tc>
      </w:tr>
      <w:tr w:rsidR="008B546A" w:rsidRPr="0071145F" w14:paraId="4601DDE7" w14:textId="77777777" w:rsidTr="00B41EBD">
        <w:trPr>
          <w:trHeight w:val="278"/>
        </w:trPr>
        <w:tc>
          <w:tcPr>
            <w:tcW w:w="7990" w:type="dxa"/>
          </w:tcPr>
          <w:p w14:paraId="5BB66BF1" w14:textId="363F257A" w:rsidR="008B546A" w:rsidRDefault="008B546A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Preetha Manjunath – Attitudes Towards AI</w:t>
            </w:r>
          </w:p>
        </w:tc>
        <w:tc>
          <w:tcPr>
            <w:tcW w:w="1658" w:type="dxa"/>
          </w:tcPr>
          <w:p w14:paraId="0057DE90" w14:textId="6286014C" w:rsidR="008B546A" w:rsidRDefault="008B546A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2025</w:t>
            </w:r>
          </w:p>
        </w:tc>
      </w:tr>
      <w:tr w:rsidR="00E61981" w:rsidRPr="0071145F" w14:paraId="400FC4AA" w14:textId="77777777" w:rsidTr="00B41EBD">
        <w:trPr>
          <w:trHeight w:val="278"/>
        </w:trPr>
        <w:tc>
          <w:tcPr>
            <w:tcW w:w="7990" w:type="dxa"/>
          </w:tcPr>
          <w:p w14:paraId="15A8B925" w14:textId="27F5B8B6" w:rsidR="00E61981" w:rsidRDefault="00E61981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Reem Kharfan – Developing Students’ Statistical Literacy Habits of Mind</w:t>
            </w:r>
          </w:p>
        </w:tc>
        <w:tc>
          <w:tcPr>
            <w:tcW w:w="1658" w:type="dxa"/>
          </w:tcPr>
          <w:p w14:paraId="04D37A84" w14:textId="1A384E1D" w:rsidR="00E61981" w:rsidRDefault="00E61981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25EC6" w:rsidRPr="0071145F" w14:paraId="17E5B10F" w14:textId="77777777" w:rsidTr="00B41EBD">
        <w:trPr>
          <w:trHeight w:val="278"/>
        </w:trPr>
        <w:tc>
          <w:tcPr>
            <w:tcW w:w="7990" w:type="dxa"/>
          </w:tcPr>
          <w:p w14:paraId="09F542CF" w14:textId="248DBC0C" w:rsidR="00525EC6" w:rsidRDefault="00E61981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Aman Ravishankar – Debate Activities in Statistics Education</w:t>
            </w:r>
          </w:p>
        </w:tc>
        <w:tc>
          <w:tcPr>
            <w:tcW w:w="1658" w:type="dxa"/>
          </w:tcPr>
          <w:p w14:paraId="2110ADBB" w14:textId="1EC6A399" w:rsidR="00525EC6" w:rsidRDefault="00E61981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25EC6" w:rsidRPr="0071145F" w14:paraId="5ED025BF" w14:textId="77777777" w:rsidTr="00B41EBD">
        <w:trPr>
          <w:trHeight w:val="278"/>
        </w:trPr>
        <w:tc>
          <w:tcPr>
            <w:tcW w:w="7990" w:type="dxa"/>
          </w:tcPr>
          <w:p w14:paraId="60372AC5" w14:textId="6D4ABF86" w:rsidR="00525EC6" w:rsidRDefault="00525EC6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Ella Hiles – Studying the Impact of the TikTok Ban on Gen Z’s Mental Health</w:t>
            </w:r>
          </w:p>
        </w:tc>
        <w:tc>
          <w:tcPr>
            <w:tcW w:w="1658" w:type="dxa"/>
          </w:tcPr>
          <w:p w14:paraId="3F70A0A8" w14:textId="24614089" w:rsidR="00525EC6" w:rsidRDefault="00525EC6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25EC6" w:rsidRPr="0071145F" w14:paraId="1BAE2E5E" w14:textId="77777777" w:rsidTr="00B41EBD">
        <w:trPr>
          <w:trHeight w:val="278"/>
        </w:trPr>
        <w:tc>
          <w:tcPr>
            <w:tcW w:w="7990" w:type="dxa"/>
          </w:tcPr>
          <w:p w14:paraId="765104F7" w14:textId="628F4EDA" w:rsidR="00525EC6" w:rsidRDefault="00525EC6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Samhita </w:t>
            </w:r>
            <w:proofErr w:type="spellStart"/>
            <w:r>
              <w:rPr>
                <w:rFonts w:asciiTheme="minorHAnsi" w:hAnsiTheme="minorHAnsi" w:cstheme="minorHAnsi"/>
              </w:rPr>
              <w:t>Periyanayaham</w:t>
            </w:r>
            <w:proofErr w:type="spellEnd"/>
            <w:r>
              <w:rPr>
                <w:rFonts w:asciiTheme="minorHAnsi" w:hAnsiTheme="minorHAnsi" w:cstheme="minorHAnsi"/>
              </w:rPr>
              <w:t xml:space="preserve"> – A Culture-Specific Therapy Program for Individuals with Anxiety Disorders in South India</w:t>
            </w:r>
          </w:p>
        </w:tc>
        <w:tc>
          <w:tcPr>
            <w:tcW w:w="1658" w:type="dxa"/>
          </w:tcPr>
          <w:p w14:paraId="1D3880B4" w14:textId="34EB3E99" w:rsidR="00525EC6" w:rsidRDefault="00525EC6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25EC6" w:rsidRPr="0071145F" w14:paraId="02D7FBDC" w14:textId="77777777" w:rsidTr="00B41EBD">
        <w:trPr>
          <w:trHeight w:val="278"/>
        </w:trPr>
        <w:tc>
          <w:tcPr>
            <w:tcW w:w="7990" w:type="dxa"/>
          </w:tcPr>
          <w:p w14:paraId="05DDFE8E" w14:textId="644AD125" w:rsidR="00525EC6" w:rsidRDefault="00525EC6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Alexandra Stoica – Word Perception of Personality Disorder Diagnostic Criteria </w:t>
            </w:r>
          </w:p>
        </w:tc>
        <w:tc>
          <w:tcPr>
            <w:tcW w:w="1658" w:type="dxa"/>
          </w:tcPr>
          <w:p w14:paraId="307B3CCB" w14:textId="00E7DA59" w:rsidR="00525EC6" w:rsidRDefault="00525EC6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90D7C" w:rsidRPr="0071145F" w14:paraId="17E64CF9" w14:textId="77777777" w:rsidTr="00B41EBD">
        <w:trPr>
          <w:trHeight w:val="278"/>
        </w:trPr>
        <w:tc>
          <w:tcPr>
            <w:tcW w:w="7990" w:type="dxa"/>
          </w:tcPr>
          <w:p w14:paraId="360F671A" w14:textId="6B8F2751" w:rsidR="00590D7C" w:rsidRDefault="00557FB4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Mia Petrie</w:t>
            </w:r>
            <w:r w:rsidR="00525EC6">
              <w:rPr>
                <w:rFonts w:asciiTheme="minorHAnsi" w:hAnsiTheme="minorHAnsi" w:cstheme="minorHAnsi"/>
              </w:rPr>
              <w:t xml:space="preserve"> &amp; Madeline Hunt</w:t>
            </w:r>
            <w:r w:rsidR="00590D7C">
              <w:rPr>
                <w:rFonts w:asciiTheme="minorHAnsi" w:hAnsiTheme="minorHAnsi" w:cstheme="minorHAnsi"/>
              </w:rPr>
              <w:t xml:space="preserve"> – Building a Modern Assessment for Statistical Literacy</w:t>
            </w:r>
          </w:p>
        </w:tc>
        <w:tc>
          <w:tcPr>
            <w:tcW w:w="1658" w:type="dxa"/>
          </w:tcPr>
          <w:p w14:paraId="07F33288" w14:textId="10B3E2C9" w:rsidR="00590D7C" w:rsidRDefault="00590D7C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DF6105" w:rsidRPr="0071145F" w14:paraId="2A46599A" w14:textId="77777777" w:rsidTr="00B41EBD">
        <w:trPr>
          <w:trHeight w:val="278"/>
        </w:trPr>
        <w:tc>
          <w:tcPr>
            <w:tcW w:w="7990" w:type="dxa"/>
          </w:tcPr>
          <w:p w14:paraId="5CA2A9DA" w14:textId="096C7053" w:rsidR="00DF6105" w:rsidRDefault="00DF6105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Madeline Hunt &amp; Samin Hemani – Tolerance of Uncertainty and Learning Statistics</w:t>
            </w:r>
          </w:p>
        </w:tc>
        <w:tc>
          <w:tcPr>
            <w:tcW w:w="1658" w:type="dxa"/>
          </w:tcPr>
          <w:p w14:paraId="675B07C7" w14:textId="1C188F11" w:rsidR="00DF6105" w:rsidRDefault="00DF6105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8C5171" w:rsidRPr="0071145F" w14:paraId="5BA9234C" w14:textId="77777777" w:rsidTr="00B41EBD">
        <w:trPr>
          <w:trHeight w:val="278"/>
        </w:trPr>
        <w:tc>
          <w:tcPr>
            <w:tcW w:w="7990" w:type="dxa"/>
          </w:tcPr>
          <w:p w14:paraId="47D6FE6A" w14:textId="422B7AFD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Bhuvan Kala, Julianna Drew, &amp; Sanjana </w:t>
            </w:r>
            <w:proofErr w:type="spellStart"/>
            <w:r>
              <w:rPr>
                <w:rFonts w:asciiTheme="minorHAnsi" w:hAnsiTheme="minorHAnsi" w:cstheme="minorHAnsi"/>
              </w:rPr>
              <w:t>Gongati</w:t>
            </w:r>
            <w:proofErr w:type="spellEnd"/>
            <w:r>
              <w:rPr>
                <w:rFonts w:asciiTheme="minorHAnsi" w:hAnsiTheme="minorHAnsi" w:cstheme="minorHAnsi"/>
              </w:rPr>
              <w:t xml:space="preserve"> – </w:t>
            </w:r>
            <w:r w:rsidRPr="00590D7C">
              <w:rPr>
                <w:rFonts w:asciiTheme="minorHAnsi" w:hAnsiTheme="minorHAnsi" w:cstheme="minorHAnsi"/>
              </w:rPr>
              <w:t>Harnessing GPT Technologies to Develop Students’ Statistical and Computational Thinking</w:t>
            </w:r>
          </w:p>
        </w:tc>
        <w:tc>
          <w:tcPr>
            <w:tcW w:w="1658" w:type="dxa"/>
          </w:tcPr>
          <w:p w14:paraId="1DEB019A" w14:textId="191A25B6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8C5171" w:rsidRPr="0071145F" w14:paraId="0A6724A9" w14:textId="77777777" w:rsidTr="00B41EBD">
        <w:trPr>
          <w:trHeight w:val="278"/>
        </w:trPr>
        <w:tc>
          <w:tcPr>
            <w:tcW w:w="7990" w:type="dxa"/>
          </w:tcPr>
          <w:p w14:paraId="348F6458" w14:textId="7742FABA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Daniel Hogan – Mind Wandering when Learning Statistics</w:t>
            </w:r>
          </w:p>
        </w:tc>
        <w:tc>
          <w:tcPr>
            <w:tcW w:w="1658" w:type="dxa"/>
          </w:tcPr>
          <w:p w14:paraId="7C094348" w14:textId="5F99B392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8C5171" w:rsidRPr="0071145F" w14:paraId="27FE0E6F" w14:textId="77777777" w:rsidTr="00B41EBD">
        <w:trPr>
          <w:trHeight w:val="278"/>
        </w:trPr>
        <w:tc>
          <w:tcPr>
            <w:tcW w:w="7990" w:type="dxa"/>
          </w:tcPr>
          <w:p w14:paraId="52B05339" w14:textId="57DB6E9C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Priyadharshini </w:t>
            </w:r>
            <w:proofErr w:type="spellStart"/>
            <w:r>
              <w:rPr>
                <w:rFonts w:asciiTheme="minorHAnsi" w:hAnsiTheme="minorHAnsi" w:cstheme="minorHAnsi"/>
              </w:rPr>
              <w:t>Sriramlatha</w:t>
            </w:r>
            <w:proofErr w:type="spellEnd"/>
            <w:r w:rsidR="00DF6105">
              <w:rPr>
                <w:rFonts w:asciiTheme="minorHAnsi" w:hAnsiTheme="minorHAnsi" w:cstheme="minorHAnsi"/>
              </w:rPr>
              <w:t xml:space="preserve"> &amp;</w:t>
            </w:r>
            <w:r>
              <w:rPr>
                <w:rFonts w:asciiTheme="minorHAnsi" w:hAnsiTheme="minorHAnsi" w:cstheme="minorHAnsi"/>
              </w:rPr>
              <w:t xml:space="preserve"> Aparajita Vemuri</w:t>
            </w:r>
            <w:r w:rsidR="00DF6105">
              <w:rPr>
                <w:rFonts w:asciiTheme="minorHAnsi" w:hAnsiTheme="minorHAnsi" w:cstheme="minorHAnsi"/>
              </w:rPr>
              <w:t xml:space="preserve"> </w:t>
            </w:r>
            <w:r w:rsidR="00525EC6">
              <w:rPr>
                <w:rFonts w:asciiTheme="minorHAnsi" w:hAnsiTheme="minorHAnsi" w:cstheme="minorHAnsi"/>
              </w:rPr>
              <w:t xml:space="preserve">– </w:t>
            </w:r>
            <w:r w:rsidR="00DF6105">
              <w:rPr>
                <w:rFonts w:asciiTheme="minorHAnsi" w:hAnsiTheme="minorHAnsi" w:cstheme="minorHAnsi"/>
              </w:rPr>
              <w:t>Personality Psychological Antecedents to</w:t>
            </w:r>
            <w:r w:rsidR="00525EC6">
              <w:rPr>
                <w:rFonts w:asciiTheme="minorHAnsi" w:hAnsiTheme="minorHAnsi" w:cstheme="minorHAnsi"/>
              </w:rPr>
              <w:t xml:space="preserve"> Learning Statistics</w:t>
            </w:r>
          </w:p>
        </w:tc>
        <w:tc>
          <w:tcPr>
            <w:tcW w:w="1658" w:type="dxa"/>
          </w:tcPr>
          <w:p w14:paraId="51759C67" w14:textId="4AA7A27A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8C5171" w:rsidRPr="0071145F" w14:paraId="174DDA06" w14:textId="77777777" w:rsidTr="00B41EBD">
        <w:trPr>
          <w:trHeight w:val="278"/>
        </w:trPr>
        <w:tc>
          <w:tcPr>
            <w:tcW w:w="7990" w:type="dxa"/>
          </w:tcPr>
          <w:p w14:paraId="587C8B32" w14:textId="62A881D7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Vishnu Sadhu – </w:t>
            </w:r>
            <w:r w:rsidRPr="001C454B">
              <w:rPr>
                <w:rFonts w:asciiTheme="minorHAnsi" w:hAnsiTheme="minorHAnsi" w:cstheme="minorHAnsi"/>
              </w:rPr>
              <w:t>Why Do People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1C454B">
              <w:rPr>
                <w:rFonts w:asciiTheme="minorHAnsi" w:hAnsiTheme="minorHAnsi" w:cstheme="minorHAnsi"/>
              </w:rPr>
              <w:t>Purchase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1C454B">
              <w:rPr>
                <w:rFonts w:asciiTheme="minorHAnsi" w:hAnsiTheme="minorHAnsi" w:cstheme="minorHAnsi"/>
              </w:rPr>
              <w:t>Life Insurance?</w:t>
            </w:r>
          </w:p>
        </w:tc>
        <w:tc>
          <w:tcPr>
            <w:tcW w:w="1658" w:type="dxa"/>
          </w:tcPr>
          <w:p w14:paraId="3CF4D2F5" w14:textId="758A1335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</w:t>
            </w:r>
          </w:p>
        </w:tc>
      </w:tr>
      <w:tr w:rsidR="008C5171" w:rsidRPr="0071145F" w14:paraId="796BCF96" w14:textId="77777777" w:rsidTr="00B41EBD">
        <w:trPr>
          <w:trHeight w:val="278"/>
        </w:trPr>
        <w:tc>
          <w:tcPr>
            <w:tcW w:w="7990" w:type="dxa"/>
          </w:tcPr>
          <w:p w14:paraId="20B1C391" w14:textId="2ECD6FDF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Shubh Goyal – Individuals Differences in Human Clustering</w:t>
            </w:r>
          </w:p>
        </w:tc>
        <w:tc>
          <w:tcPr>
            <w:tcW w:w="1658" w:type="dxa"/>
          </w:tcPr>
          <w:p w14:paraId="5EA84BAB" w14:textId="1A4983FF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</w:t>
            </w:r>
          </w:p>
        </w:tc>
      </w:tr>
    </w:tbl>
    <w:p w14:paraId="60E4698F" w14:textId="0A1A27E5" w:rsidR="001C454B" w:rsidRDefault="001C454B" w:rsidP="001C454B">
      <w:pPr>
        <w:rPr>
          <w:rFonts w:asciiTheme="minorHAnsi" w:hAnsiTheme="minorHAnsi" w:cstheme="minorHAnsi"/>
        </w:rPr>
      </w:pPr>
    </w:p>
    <w:p w14:paraId="28793A62" w14:textId="77777777" w:rsidR="001831D2" w:rsidRDefault="001831D2" w:rsidP="001C454B">
      <w:pPr>
        <w:rPr>
          <w:rFonts w:asciiTheme="minorHAnsi" w:hAnsiTheme="minorHAnsi" w:cstheme="minorHAnsi"/>
        </w:rPr>
      </w:pPr>
    </w:p>
    <w:p w14:paraId="26B5FAAE" w14:textId="60F0D3D2" w:rsidR="008D3C00" w:rsidRPr="003B19FB" w:rsidRDefault="008D3C00" w:rsidP="008D3C00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Graduate </w:t>
      </w:r>
      <w:r w:rsidR="00590D7C">
        <w:rPr>
          <w:rFonts w:asciiTheme="minorHAnsi" w:hAnsiTheme="minorHAnsi" w:cstheme="minorHAnsi"/>
        </w:rPr>
        <w:t xml:space="preserve">Student </w:t>
      </w:r>
      <w:r>
        <w:rPr>
          <w:rFonts w:asciiTheme="minorHAnsi" w:hAnsiTheme="minorHAnsi" w:cstheme="minorHAnsi"/>
        </w:rPr>
        <w:t xml:space="preserve">Research </w:t>
      </w:r>
      <w:r w:rsidR="008C5171">
        <w:rPr>
          <w:rFonts w:asciiTheme="minorHAnsi" w:hAnsiTheme="minorHAnsi" w:cstheme="minorHAnsi"/>
        </w:rPr>
        <w:t>Assistants</w:t>
      </w:r>
      <w:r w:rsidR="00BA52DF">
        <w:rPr>
          <w:rFonts w:asciiTheme="minorHAnsi" w:hAnsiTheme="minorHAnsi" w:cstheme="minorHAnsi"/>
        </w:rPr>
        <w:t xml:space="preserve"> / Mentees</w:t>
      </w:r>
    </w:p>
    <w:p w14:paraId="2E5EB696" w14:textId="77777777" w:rsidR="008D3C00" w:rsidRPr="003B19FB" w:rsidRDefault="008D3C00" w:rsidP="008D3C00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590D7C" w:rsidRPr="0071145F" w14:paraId="1F0D93F8" w14:textId="77777777" w:rsidTr="00C170B2">
        <w:trPr>
          <w:trHeight w:val="278"/>
        </w:trPr>
        <w:tc>
          <w:tcPr>
            <w:tcW w:w="7990" w:type="dxa"/>
          </w:tcPr>
          <w:p w14:paraId="610C20D3" w14:textId="7D60C6D1" w:rsidR="00590D7C" w:rsidRDefault="00590D7C" w:rsidP="00C170B2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Amos Jeng</w:t>
            </w:r>
            <w:r w:rsidR="00A46301">
              <w:rPr>
                <w:rFonts w:asciiTheme="minorHAnsi" w:hAnsiTheme="minorHAnsi" w:cstheme="minorHAnsi"/>
              </w:rPr>
              <w:t>,</w:t>
            </w:r>
            <w:r w:rsidR="003D218D">
              <w:rPr>
                <w:rFonts w:asciiTheme="minorHAnsi" w:hAnsiTheme="minorHAnsi" w:cstheme="minorHAnsi"/>
              </w:rPr>
              <w:t xml:space="preserve"> Tiffany Reyes</w:t>
            </w:r>
            <w:r w:rsidR="00A46301">
              <w:rPr>
                <w:rFonts w:asciiTheme="minorHAnsi" w:hAnsiTheme="minorHAnsi" w:cstheme="minorHAnsi"/>
              </w:rPr>
              <w:t xml:space="preserve">, </w:t>
            </w:r>
            <w:r w:rsidR="00DF6105">
              <w:rPr>
                <w:rFonts w:asciiTheme="minorHAnsi" w:hAnsiTheme="minorHAnsi" w:cstheme="minorHAnsi"/>
              </w:rPr>
              <w:t xml:space="preserve">&amp; </w:t>
            </w:r>
            <w:r w:rsidR="00027CFD">
              <w:rPr>
                <w:rFonts w:asciiTheme="minorHAnsi" w:hAnsiTheme="minorHAnsi" w:cstheme="minorHAnsi"/>
              </w:rPr>
              <w:t>Laura Bandi</w:t>
            </w:r>
            <w:r w:rsidR="00DF6105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– </w:t>
            </w:r>
            <w:r w:rsidRPr="00590D7C">
              <w:rPr>
                <w:rFonts w:asciiTheme="minorHAnsi" w:hAnsiTheme="minorHAnsi" w:cstheme="minorHAnsi"/>
              </w:rPr>
              <w:t xml:space="preserve">Harnessing </w:t>
            </w:r>
            <w:r w:rsidR="00DF6105">
              <w:rPr>
                <w:rFonts w:asciiTheme="minorHAnsi" w:hAnsiTheme="minorHAnsi" w:cstheme="minorHAnsi"/>
              </w:rPr>
              <w:t>AI</w:t>
            </w:r>
            <w:r w:rsidRPr="00590D7C">
              <w:rPr>
                <w:rFonts w:asciiTheme="minorHAnsi" w:hAnsiTheme="minorHAnsi" w:cstheme="minorHAnsi"/>
              </w:rPr>
              <w:t xml:space="preserve"> to Develop Students’ Statistical Thinking</w:t>
            </w:r>
          </w:p>
        </w:tc>
        <w:tc>
          <w:tcPr>
            <w:tcW w:w="1658" w:type="dxa"/>
          </w:tcPr>
          <w:p w14:paraId="295438A3" w14:textId="700E87CF" w:rsidR="00590D7C" w:rsidRDefault="00590D7C" w:rsidP="00C170B2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</w:t>
            </w:r>
            <w:r w:rsidR="00F27A96">
              <w:rPr>
                <w:rFonts w:asciiTheme="minorHAnsi" w:hAnsiTheme="minorHAnsi" w:cstheme="minorHAnsi"/>
              </w:rPr>
              <w:t>6</w:t>
            </w:r>
          </w:p>
        </w:tc>
      </w:tr>
      <w:tr w:rsidR="00590D7C" w:rsidRPr="0071145F" w14:paraId="04A7484B" w14:textId="77777777" w:rsidTr="00C170B2">
        <w:trPr>
          <w:trHeight w:val="278"/>
        </w:trPr>
        <w:tc>
          <w:tcPr>
            <w:tcW w:w="7990" w:type="dxa"/>
          </w:tcPr>
          <w:p w14:paraId="776B3DA5" w14:textId="30BFDFB6" w:rsidR="00590D7C" w:rsidRDefault="00590D7C" w:rsidP="00C170B2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Maisha Ahasan – Teacher-Student </w:t>
            </w:r>
            <w:r w:rsidR="00DF6105">
              <w:rPr>
                <w:rFonts w:asciiTheme="minorHAnsi" w:hAnsiTheme="minorHAnsi" w:cstheme="minorHAnsi"/>
              </w:rPr>
              <w:t>Identity</w:t>
            </w:r>
            <w:r>
              <w:rPr>
                <w:rFonts w:asciiTheme="minorHAnsi" w:hAnsiTheme="minorHAnsi" w:cstheme="minorHAnsi"/>
              </w:rPr>
              <w:t xml:space="preserve"> Congruency and Students’ Sense of Belonging </w:t>
            </w:r>
          </w:p>
        </w:tc>
        <w:tc>
          <w:tcPr>
            <w:tcW w:w="1658" w:type="dxa"/>
          </w:tcPr>
          <w:p w14:paraId="6828EA09" w14:textId="03C2C15A" w:rsidR="00590D7C" w:rsidRDefault="00590D7C" w:rsidP="00C170B2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</w:t>
            </w:r>
            <w:r w:rsidR="003D218D">
              <w:rPr>
                <w:rFonts w:asciiTheme="minorHAnsi" w:hAnsiTheme="minorHAnsi" w:cstheme="minorHAnsi"/>
              </w:rPr>
              <w:t xml:space="preserve">– 2025 </w:t>
            </w:r>
          </w:p>
        </w:tc>
      </w:tr>
    </w:tbl>
    <w:p w14:paraId="2F854507" w14:textId="77777777" w:rsidR="008D3C00" w:rsidRDefault="008D3C00" w:rsidP="008D3C00">
      <w:pPr>
        <w:ind w:left="360" w:hanging="360"/>
        <w:rPr>
          <w:rFonts w:asciiTheme="minorHAnsi" w:hAnsiTheme="minorHAnsi" w:cstheme="minorHAnsi"/>
        </w:rPr>
      </w:pPr>
    </w:p>
    <w:p w14:paraId="71A3A680" w14:textId="77777777" w:rsidR="00B82EBE" w:rsidRDefault="00B82EBE" w:rsidP="00B82EBE">
      <w:pPr>
        <w:rPr>
          <w:rFonts w:asciiTheme="minorHAnsi" w:hAnsiTheme="minorHAnsi" w:cstheme="minorHAnsi"/>
        </w:rPr>
      </w:pPr>
    </w:p>
    <w:p w14:paraId="2E3766D3" w14:textId="77777777" w:rsidR="00B82EBE" w:rsidRPr="003B19FB" w:rsidRDefault="00B82EBE" w:rsidP="00B82EBE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Honors</w:t>
      </w:r>
      <w:r>
        <w:rPr>
          <w:rFonts w:asciiTheme="minorHAnsi" w:hAnsiTheme="minorHAnsi" w:cstheme="minorHAnsi"/>
        </w:rPr>
        <w:t xml:space="preserve">, </w:t>
      </w:r>
      <w:r w:rsidRPr="003B19FB">
        <w:rPr>
          <w:rFonts w:asciiTheme="minorHAnsi" w:hAnsiTheme="minorHAnsi" w:cstheme="minorHAnsi"/>
        </w:rPr>
        <w:t>Awards</w:t>
      </w:r>
      <w:r>
        <w:rPr>
          <w:rFonts w:asciiTheme="minorHAnsi" w:hAnsiTheme="minorHAnsi" w:cstheme="minorHAnsi"/>
        </w:rPr>
        <w:t>, and Fellowships</w:t>
      </w:r>
    </w:p>
    <w:p w14:paraId="1E707CE7" w14:textId="77777777" w:rsidR="00B82EBE" w:rsidRPr="003B19FB" w:rsidRDefault="00B82EBE" w:rsidP="00B82EBE">
      <w:pPr>
        <w:rPr>
          <w:rFonts w:asciiTheme="minorHAnsi" w:hAnsiTheme="minorHAnsi" w:cstheme="minorHAnsi"/>
        </w:rPr>
      </w:pPr>
    </w:p>
    <w:tbl>
      <w:tblPr>
        <w:tblStyle w:val="TableGrid"/>
        <w:tblW w:w="9407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3"/>
        <w:gridCol w:w="1464"/>
      </w:tblGrid>
      <w:tr w:rsidR="00B82EBE" w:rsidRPr="00A75A2F" w14:paraId="7324321B" w14:textId="77777777" w:rsidTr="0061310D">
        <w:trPr>
          <w:trHeight w:val="304"/>
        </w:trPr>
        <w:tc>
          <w:tcPr>
            <w:tcW w:w="7943" w:type="dxa"/>
          </w:tcPr>
          <w:p w14:paraId="5C7471FF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Quantitative Methods in Education Graduate Student Research Award, $100</w:t>
            </w:r>
          </w:p>
        </w:tc>
        <w:tc>
          <w:tcPr>
            <w:tcW w:w="1464" w:type="dxa"/>
          </w:tcPr>
          <w:p w14:paraId="7A4639CC" w14:textId="77777777" w:rsidR="00B82EBE" w:rsidRDefault="00B82EBE" w:rsidP="0061310D">
            <w:pPr>
              <w:tabs>
                <w:tab w:val="right" w:pos="8640"/>
              </w:tabs>
            </w:pPr>
            <w:r>
              <w:t>2023</w:t>
            </w:r>
          </w:p>
        </w:tc>
      </w:tr>
      <w:tr w:rsidR="00B82EBE" w:rsidRPr="00A75A2F" w14:paraId="4F2F56A6" w14:textId="77777777" w:rsidTr="0061310D">
        <w:trPr>
          <w:trHeight w:val="304"/>
        </w:trPr>
        <w:tc>
          <w:tcPr>
            <w:tcW w:w="7943" w:type="dxa"/>
          </w:tcPr>
          <w:p w14:paraId="4EA31E55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University of Minnesota Graduate School Excellence in Teaching Award, $500</w:t>
            </w:r>
          </w:p>
        </w:tc>
        <w:tc>
          <w:tcPr>
            <w:tcW w:w="1464" w:type="dxa"/>
          </w:tcPr>
          <w:p w14:paraId="62CF8BB4" w14:textId="77777777" w:rsidR="00B82EBE" w:rsidRDefault="00B82EBE" w:rsidP="0061310D">
            <w:pPr>
              <w:tabs>
                <w:tab w:val="right" w:pos="8640"/>
              </w:tabs>
            </w:pPr>
            <w:r>
              <w:t>2023</w:t>
            </w:r>
          </w:p>
        </w:tc>
      </w:tr>
      <w:tr w:rsidR="00B82EBE" w:rsidRPr="00A75A2F" w14:paraId="278F6AB8" w14:textId="77777777" w:rsidTr="0061310D">
        <w:trPr>
          <w:trHeight w:val="304"/>
        </w:trPr>
        <w:tc>
          <w:tcPr>
            <w:tcW w:w="7943" w:type="dxa"/>
          </w:tcPr>
          <w:p w14:paraId="661C0B79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Quantitative Methods in Education Graduate Student Teaching Award, $100</w:t>
            </w:r>
          </w:p>
        </w:tc>
        <w:tc>
          <w:tcPr>
            <w:tcW w:w="1464" w:type="dxa"/>
          </w:tcPr>
          <w:p w14:paraId="5CF113BF" w14:textId="77777777" w:rsidR="00B82EBE" w:rsidRDefault="00B82EBE" w:rsidP="0061310D">
            <w:pPr>
              <w:tabs>
                <w:tab w:val="right" w:pos="8640"/>
              </w:tabs>
            </w:pPr>
            <w:r>
              <w:t>2022</w:t>
            </w:r>
          </w:p>
        </w:tc>
      </w:tr>
      <w:tr w:rsidR="00B82EBE" w:rsidRPr="00A75A2F" w14:paraId="74B1491E" w14:textId="77777777" w:rsidTr="0061310D">
        <w:trPr>
          <w:trHeight w:val="304"/>
        </w:trPr>
        <w:tc>
          <w:tcPr>
            <w:tcW w:w="7943" w:type="dxa"/>
          </w:tcPr>
          <w:p w14:paraId="43FDD0A3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UMN Thank-a-Teacher Program, recipient of 14 letters</w:t>
            </w:r>
          </w:p>
        </w:tc>
        <w:tc>
          <w:tcPr>
            <w:tcW w:w="1464" w:type="dxa"/>
          </w:tcPr>
          <w:p w14:paraId="7B39D51A" w14:textId="77777777" w:rsidR="00B82EBE" w:rsidRDefault="00B82EBE" w:rsidP="0061310D">
            <w:pPr>
              <w:tabs>
                <w:tab w:val="right" w:pos="8640"/>
              </w:tabs>
            </w:pPr>
            <w:r>
              <w:t xml:space="preserve">2020 – 2022 </w:t>
            </w:r>
          </w:p>
        </w:tc>
      </w:tr>
      <w:tr w:rsidR="00B82EBE" w:rsidRPr="00A75A2F" w14:paraId="0C808368" w14:textId="77777777" w:rsidTr="0061310D">
        <w:trPr>
          <w:trHeight w:val="304"/>
        </w:trPr>
        <w:tc>
          <w:tcPr>
            <w:tcW w:w="7943" w:type="dxa"/>
          </w:tcPr>
          <w:p w14:paraId="504EFBB5" w14:textId="77777777" w:rsidR="00B82EBE" w:rsidRPr="004B45BC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Best Presentation, </w:t>
            </w:r>
            <w:r w:rsidRPr="00A00D25">
              <w:rPr>
                <w:rFonts w:asciiTheme="minorHAnsi" w:hAnsiTheme="minorHAnsi" w:cstheme="minorHAnsi"/>
                <w:bCs/>
              </w:rPr>
              <w:t xml:space="preserve">36th Annual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PsyPAG</w:t>
            </w:r>
            <w:proofErr w:type="spellEnd"/>
            <w:r w:rsidRPr="00A00D25">
              <w:rPr>
                <w:rFonts w:asciiTheme="minorHAnsi" w:hAnsiTheme="minorHAnsi" w:cstheme="minorHAnsi"/>
                <w:bCs/>
              </w:rPr>
              <w:t xml:space="preserve"> Conference</w:t>
            </w:r>
          </w:p>
        </w:tc>
        <w:tc>
          <w:tcPr>
            <w:tcW w:w="1464" w:type="dxa"/>
          </w:tcPr>
          <w:p w14:paraId="011B39AE" w14:textId="77777777" w:rsidR="00B82EBE" w:rsidRDefault="00B82EBE" w:rsidP="0061310D">
            <w:pPr>
              <w:tabs>
                <w:tab w:val="right" w:pos="8640"/>
              </w:tabs>
            </w:pPr>
            <w:r>
              <w:t>2021</w:t>
            </w:r>
          </w:p>
        </w:tc>
      </w:tr>
      <w:tr w:rsidR="00B82EBE" w:rsidRPr="00A75A2F" w14:paraId="7CCEA708" w14:textId="77777777" w:rsidTr="0061310D">
        <w:trPr>
          <w:trHeight w:val="304"/>
        </w:trPr>
        <w:tc>
          <w:tcPr>
            <w:tcW w:w="7943" w:type="dxa"/>
          </w:tcPr>
          <w:p w14:paraId="393DF34A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Cognitive Science Society </w:t>
            </w:r>
            <w:r w:rsidRPr="004B45BC">
              <w:rPr>
                <w:rFonts w:asciiTheme="minorHAnsi" w:hAnsiTheme="minorHAnsi" w:cstheme="minorHAnsi"/>
                <w:bCs/>
              </w:rPr>
              <w:t>Disciplinary Diversity &amp; Integration Award</w:t>
            </w:r>
            <w:r>
              <w:rPr>
                <w:rFonts w:asciiTheme="minorHAnsi" w:hAnsiTheme="minorHAnsi" w:cstheme="minorHAnsi"/>
                <w:bCs/>
              </w:rPr>
              <w:t>, $1,000</w:t>
            </w:r>
          </w:p>
        </w:tc>
        <w:tc>
          <w:tcPr>
            <w:tcW w:w="1464" w:type="dxa"/>
          </w:tcPr>
          <w:p w14:paraId="18AB404E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2" w:history="1">
              <w:r w:rsidRPr="001509E2">
                <w:rPr>
                  <w:rStyle w:val="Hyperlink"/>
                  <w:rFonts w:asciiTheme="minorHAnsi" w:hAnsiTheme="minorHAnsi" w:cstheme="minorHAnsi"/>
                  <w:bCs/>
                </w:rPr>
                <w:t>2021</w:t>
              </w:r>
            </w:hyperlink>
          </w:p>
        </w:tc>
      </w:tr>
      <w:tr w:rsidR="00B82EBE" w:rsidRPr="00A75A2F" w14:paraId="08754742" w14:textId="77777777" w:rsidTr="0061310D">
        <w:trPr>
          <w:trHeight w:val="304"/>
        </w:trPr>
        <w:tc>
          <w:tcPr>
            <w:tcW w:w="7943" w:type="dxa"/>
          </w:tcPr>
          <w:p w14:paraId="1EEACEAD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lastRenderedPageBreak/>
              <w:t>Quantitative Methods in Education Graduate Student Leadership Award, $100</w:t>
            </w:r>
          </w:p>
        </w:tc>
        <w:tc>
          <w:tcPr>
            <w:tcW w:w="1464" w:type="dxa"/>
          </w:tcPr>
          <w:p w14:paraId="31078490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3" w:history="1">
              <w:r w:rsidRPr="00555B83">
                <w:rPr>
                  <w:rStyle w:val="Hyperlink"/>
                  <w:rFonts w:asciiTheme="minorHAnsi" w:hAnsiTheme="minorHAnsi" w:cstheme="minorHAnsi"/>
                  <w:bCs/>
                </w:rPr>
                <w:t>2019</w:t>
              </w:r>
            </w:hyperlink>
          </w:p>
        </w:tc>
      </w:tr>
      <w:tr w:rsidR="00B82EBE" w:rsidRPr="00A75A2F" w14:paraId="4F472591" w14:textId="77777777" w:rsidTr="0061310D">
        <w:trPr>
          <w:trHeight w:val="321"/>
        </w:trPr>
        <w:tc>
          <w:tcPr>
            <w:tcW w:w="7943" w:type="dxa"/>
          </w:tcPr>
          <w:p w14:paraId="163B5245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CEHD</w:t>
            </w:r>
            <w:r w:rsidRPr="00A75A2F">
              <w:rPr>
                <w:rFonts w:asciiTheme="minorHAnsi" w:hAnsiTheme="minorHAnsi" w:cstheme="minorHAnsi"/>
                <w:bCs/>
              </w:rPr>
              <w:t xml:space="preserve"> Graduate Student Fellowship</w:t>
            </w:r>
            <w:r>
              <w:rPr>
                <w:rFonts w:asciiTheme="minorHAnsi" w:hAnsiTheme="minorHAnsi" w:cstheme="minorHAnsi"/>
                <w:bCs/>
              </w:rPr>
              <w:t>, $25,000</w:t>
            </w:r>
          </w:p>
        </w:tc>
        <w:tc>
          <w:tcPr>
            <w:tcW w:w="1464" w:type="dxa"/>
          </w:tcPr>
          <w:p w14:paraId="7CCFE9BE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4" w:history="1">
              <w:r w:rsidRPr="00A01589">
                <w:rPr>
                  <w:rStyle w:val="Hyperlink"/>
                  <w:rFonts w:asciiTheme="minorHAnsi" w:hAnsiTheme="minorHAnsi" w:cstheme="minorHAnsi"/>
                  <w:bCs/>
                </w:rPr>
                <w:t>2018</w:t>
              </w:r>
            </w:hyperlink>
            <w:r>
              <w:rPr>
                <w:rStyle w:val="Hyperlink"/>
                <w:rFonts w:asciiTheme="minorHAnsi" w:hAnsiTheme="minorHAnsi" w:cstheme="minorHAnsi"/>
                <w:bCs/>
              </w:rPr>
              <w:t xml:space="preserve"> – 2019</w:t>
            </w:r>
          </w:p>
        </w:tc>
      </w:tr>
      <w:tr w:rsidR="00B82EBE" w:rsidRPr="00A75A2F" w14:paraId="4579407F" w14:textId="77777777" w:rsidTr="0061310D">
        <w:trPr>
          <w:trHeight w:val="321"/>
        </w:trPr>
        <w:tc>
          <w:tcPr>
            <w:tcW w:w="7943" w:type="dxa"/>
          </w:tcPr>
          <w:p w14:paraId="77791C24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A75A2F">
              <w:rPr>
                <w:rFonts w:asciiTheme="minorHAnsi" w:hAnsiTheme="minorHAnsi" w:cstheme="minorHAnsi"/>
                <w:bCs/>
              </w:rPr>
              <w:t>Russell W Burris Memorial Fellowship in Educational Psychology</w:t>
            </w:r>
            <w:r>
              <w:rPr>
                <w:rFonts w:asciiTheme="minorHAnsi" w:hAnsiTheme="minorHAnsi" w:cstheme="minorHAnsi"/>
                <w:bCs/>
              </w:rPr>
              <w:t>, $5,000</w:t>
            </w:r>
          </w:p>
        </w:tc>
        <w:tc>
          <w:tcPr>
            <w:tcW w:w="1464" w:type="dxa"/>
          </w:tcPr>
          <w:p w14:paraId="7C398391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5" w:history="1">
              <w:r w:rsidRPr="00A01589">
                <w:rPr>
                  <w:rStyle w:val="Hyperlink"/>
                  <w:rFonts w:asciiTheme="minorHAnsi" w:hAnsiTheme="minorHAnsi" w:cstheme="minorHAnsi"/>
                  <w:bCs/>
                </w:rPr>
                <w:t>2018</w:t>
              </w:r>
            </w:hyperlink>
            <w:r>
              <w:rPr>
                <w:rStyle w:val="Hyperlink"/>
                <w:rFonts w:asciiTheme="minorHAnsi" w:hAnsiTheme="minorHAnsi" w:cstheme="minorHAnsi"/>
                <w:bCs/>
              </w:rPr>
              <w:t xml:space="preserve"> – 2019</w:t>
            </w:r>
          </w:p>
        </w:tc>
      </w:tr>
      <w:tr w:rsidR="00B82EBE" w:rsidRPr="00A75A2F" w14:paraId="731457D7" w14:textId="77777777" w:rsidTr="0061310D">
        <w:trPr>
          <w:trHeight w:val="321"/>
        </w:trPr>
        <w:tc>
          <w:tcPr>
            <w:tcW w:w="7943" w:type="dxa"/>
          </w:tcPr>
          <w:p w14:paraId="57AC147D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Outstanding Group Performance in Data Dissemination, HRSA</w:t>
            </w:r>
          </w:p>
        </w:tc>
        <w:tc>
          <w:tcPr>
            <w:tcW w:w="1464" w:type="dxa"/>
          </w:tcPr>
          <w:p w14:paraId="7F9ADCC4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2015</w:t>
            </w:r>
          </w:p>
        </w:tc>
      </w:tr>
      <w:tr w:rsidR="00B82EBE" w:rsidRPr="00A75A2F" w14:paraId="08F94021" w14:textId="77777777" w:rsidTr="0061310D">
        <w:trPr>
          <w:trHeight w:val="321"/>
        </w:trPr>
        <w:tc>
          <w:tcPr>
            <w:tcW w:w="7943" w:type="dxa"/>
          </w:tcPr>
          <w:p w14:paraId="6E7AD10F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Outstanding Group Performance in Communications Innovations, HRSA </w:t>
            </w:r>
          </w:p>
        </w:tc>
        <w:tc>
          <w:tcPr>
            <w:tcW w:w="1464" w:type="dxa"/>
          </w:tcPr>
          <w:p w14:paraId="78B31353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2015</w:t>
            </w:r>
          </w:p>
        </w:tc>
      </w:tr>
      <w:tr w:rsidR="00B82EBE" w:rsidRPr="00A75A2F" w14:paraId="0329536A" w14:textId="77777777" w:rsidTr="0061310D">
        <w:trPr>
          <w:trHeight w:val="321"/>
        </w:trPr>
        <w:tc>
          <w:tcPr>
            <w:tcW w:w="7943" w:type="dxa"/>
          </w:tcPr>
          <w:p w14:paraId="5D1DF7E5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Data Request Process Improvement, HRSA, $1,000</w:t>
            </w:r>
          </w:p>
        </w:tc>
        <w:tc>
          <w:tcPr>
            <w:tcW w:w="1464" w:type="dxa"/>
          </w:tcPr>
          <w:p w14:paraId="61BBF816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2015</w:t>
            </w:r>
          </w:p>
        </w:tc>
      </w:tr>
      <w:tr w:rsidR="00B82EBE" w:rsidRPr="00A75A2F" w14:paraId="46B32A29" w14:textId="77777777" w:rsidTr="0061310D">
        <w:trPr>
          <w:trHeight w:val="321"/>
        </w:trPr>
        <w:tc>
          <w:tcPr>
            <w:tcW w:w="7943" w:type="dxa"/>
          </w:tcPr>
          <w:p w14:paraId="6371C0CE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Customer Service Process Improvement, HRSA, $1,000</w:t>
            </w:r>
          </w:p>
        </w:tc>
        <w:tc>
          <w:tcPr>
            <w:tcW w:w="1464" w:type="dxa"/>
          </w:tcPr>
          <w:p w14:paraId="1DFE7AA1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2014</w:t>
            </w:r>
          </w:p>
        </w:tc>
      </w:tr>
      <w:tr w:rsidR="00B82EBE" w:rsidRPr="00A75A2F" w14:paraId="449C7CC8" w14:textId="77777777" w:rsidTr="0061310D">
        <w:trPr>
          <w:trHeight w:val="321"/>
        </w:trPr>
        <w:tc>
          <w:tcPr>
            <w:tcW w:w="7943" w:type="dxa"/>
          </w:tcPr>
          <w:p w14:paraId="62653F29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Excellence in Quantitative Analysis, HRSA, $1,000</w:t>
            </w:r>
          </w:p>
        </w:tc>
        <w:tc>
          <w:tcPr>
            <w:tcW w:w="1464" w:type="dxa"/>
          </w:tcPr>
          <w:p w14:paraId="6134E0AF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2014</w:t>
            </w:r>
          </w:p>
        </w:tc>
      </w:tr>
      <w:tr w:rsidR="00B82EBE" w:rsidRPr="00A75A2F" w14:paraId="1C077605" w14:textId="77777777" w:rsidTr="0061310D">
        <w:trPr>
          <w:trHeight w:val="321"/>
        </w:trPr>
        <w:tc>
          <w:tcPr>
            <w:tcW w:w="7943" w:type="dxa"/>
          </w:tcPr>
          <w:p w14:paraId="426BCB04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Excellence in Innovative Analyses, US Census Bureau, $1,000</w:t>
            </w:r>
          </w:p>
        </w:tc>
        <w:tc>
          <w:tcPr>
            <w:tcW w:w="1464" w:type="dxa"/>
          </w:tcPr>
          <w:p w14:paraId="3C58216F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2011</w:t>
            </w:r>
          </w:p>
        </w:tc>
      </w:tr>
      <w:tr w:rsidR="00B82EBE" w:rsidRPr="00A75A2F" w14:paraId="041440E9" w14:textId="77777777" w:rsidTr="0061310D">
        <w:trPr>
          <w:trHeight w:val="321"/>
        </w:trPr>
        <w:tc>
          <w:tcPr>
            <w:tcW w:w="7943" w:type="dxa"/>
          </w:tcPr>
          <w:p w14:paraId="6547575C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Data Quality Process Improvement, US Census Bureau, $500</w:t>
            </w:r>
          </w:p>
        </w:tc>
        <w:tc>
          <w:tcPr>
            <w:tcW w:w="1464" w:type="dxa"/>
          </w:tcPr>
          <w:p w14:paraId="7CEF5170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2010</w:t>
            </w:r>
          </w:p>
        </w:tc>
      </w:tr>
      <w:tr w:rsidR="00B82EBE" w:rsidRPr="00A75A2F" w14:paraId="10F74AA5" w14:textId="77777777" w:rsidTr="0061310D">
        <w:trPr>
          <w:trHeight w:val="321"/>
        </w:trPr>
        <w:tc>
          <w:tcPr>
            <w:tcW w:w="7943" w:type="dxa"/>
          </w:tcPr>
          <w:p w14:paraId="180ACAA4" w14:textId="77777777" w:rsidR="00B82EBE" w:rsidRPr="00127B74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  <w:i/>
                <w:iCs/>
              </w:rPr>
              <w:t>Census2010</w:t>
            </w:r>
            <w:r>
              <w:rPr>
                <w:rFonts w:asciiTheme="minorHAnsi" w:hAnsiTheme="minorHAnsi" w:cstheme="minorHAnsi"/>
                <w:bCs/>
              </w:rPr>
              <w:t xml:space="preserve"> Operations Management, US Census Bureau, $500</w:t>
            </w:r>
          </w:p>
        </w:tc>
        <w:tc>
          <w:tcPr>
            <w:tcW w:w="1464" w:type="dxa"/>
          </w:tcPr>
          <w:p w14:paraId="710CBE8E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2010</w:t>
            </w:r>
          </w:p>
        </w:tc>
      </w:tr>
    </w:tbl>
    <w:p w14:paraId="5008E98E" w14:textId="70EE14EC" w:rsidR="00640CB4" w:rsidRDefault="00640CB4" w:rsidP="00024A32">
      <w:pPr>
        <w:rPr>
          <w:rFonts w:asciiTheme="minorHAnsi" w:hAnsiTheme="minorHAnsi" w:cstheme="minorHAnsi"/>
        </w:rPr>
      </w:pPr>
    </w:p>
    <w:p w14:paraId="020F0ADF" w14:textId="77777777" w:rsidR="00180B52" w:rsidRDefault="00180B52" w:rsidP="00180B52">
      <w:pPr>
        <w:rPr>
          <w:rFonts w:asciiTheme="minorHAnsi" w:hAnsiTheme="minorHAnsi" w:cstheme="minorHAnsi"/>
        </w:rPr>
      </w:pPr>
    </w:p>
    <w:p w14:paraId="1620BF4B" w14:textId="77777777" w:rsidR="00180B52" w:rsidRPr="003B19FB" w:rsidRDefault="00180B52" w:rsidP="00180B5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Teaching Experience</w:t>
      </w:r>
    </w:p>
    <w:p w14:paraId="01574F28" w14:textId="77777777" w:rsidR="00180B52" w:rsidRPr="003B19FB" w:rsidRDefault="00180B52" w:rsidP="00180B52">
      <w:pPr>
        <w:rPr>
          <w:rFonts w:asciiTheme="minorHAnsi" w:hAnsiTheme="minorHAnsi" w:cstheme="minorHAnsi"/>
        </w:rPr>
      </w:pPr>
    </w:p>
    <w:tbl>
      <w:tblPr>
        <w:tblStyle w:val="TableGrid"/>
        <w:tblW w:w="9828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3"/>
        <w:gridCol w:w="1885"/>
      </w:tblGrid>
      <w:tr w:rsidR="00180B52" w:rsidRPr="00C808DF" w14:paraId="390751C8" w14:textId="77777777" w:rsidTr="000656DA">
        <w:tc>
          <w:tcPr>
            <w:tcW w:w="7943" w:type="dxa"/>
          </w:tcPr>
          <w:p w14:paraId="0D8470C6" w14:textId="77777777" w:rsidR="00180B52" w:rsidRPr="000C67A9" w:rsidRDefault="00180B52" w:rsidP="000656DA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University of </w:t>
            </w:r>
            <w:r>
              <w:rPr>
                <w:rFonts w:asciiTheme="minorHAnsi" w:hAnsiTheme="minorHAnsi" w:cstheme="minorHAnsi"/>
                <w:b/>
              </w:rPr>
              <w:t>I</w:t>
            </w:r>
            <w:r>
              <w:rPr>
                <w:b/>
              </w:rPr>
              <w:t>llinois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U</w:t>
            </w:r>
            <w:r>
              <w:rPr>
                <w:bCs/>
              </w:rPr>
              <w:t>rbana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I</w:t>
            </w:r>
            <w:r>
              <w:rPr>
                <w:bCs/>
              </w:rPr>
              <w:t>L</w:t>
            </w:r>
            <w:r w:rsidRPr="000C67A9">
              <w:rPr>
                <w:rFonts w:asciiTheme="minorHAnsi" w:hAnsiTheme="minorHAnsi" w:cstheme="minorHAnsi"/>
                <w:b/>
              </w:rPr>
              <w:tab/>
            </w:r>
          </w:p>
        </w:tc>
        <w:tc>
          <w:tcPr>
            <w:tcW w:w="1885" w:type="dxa"/>
          </w:tcPr>
          <w:p w14:paraId="2CE71B19" w14:textId="77777777" w:rsidR="00180B52" w:rsidRPr="00C808DF" w:rsidRDefault="00180B52" w:rsidP="000656DA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4A32D2" w:rsidRPr="00C808DF" w14:paraId="1132597D" w14:textId="77777777" w:rsidTr="000656DA">
        <w:tc>
          <w:tcPr>
            <w:tcW w:w="7943" w:type="dxa"/>
          </w:tcPr>
          <w:p w14:paraId="54AF9AD1" w14:textId="51DEB2CA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(5</w:t>
            </w:r>
            <w:r>
              <w:rPr>
                <w:rFonts w:asciiTheme="minorHAnsi" w:hAnsiTheme="minorHAnsi" w:cstheme="minorHAnsi"/>
                <w:bCs/>
              </w:rPr>
              <w:t xml:space="preserve">47 </w:t>
            </w:r>
            <w:r>
              <w:rPr>
                <w:rFonts w:asciiTheme="minorHAnsi" w:hAnsiTheme="minorHAnsi" w:cstheme="minorHAnsi"/>
                <w:bCs/>
              </w:rPr>
              <w:t>students)</w:t>
            </w:r>
          </w:p>
        </w:tc>
        <w:tc>
          <w:tcPr>
            <w:tcW w:w="1885" w:type="dxa"/>
          </w:tcPr>
          <w:p w14:paraId="6FD31DFD" w14:textId="61B5B383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2026 – Spring</w:t>
            </w:r>
          </w:p>
        </w:tc>
      </w:tr>
      <w:tr w:rsidR="004A32D2" w:rsidRPr="00C808DF" w14:paraId="595267B6" w14:textId="77777777" w:rsidTr="000656DA">
        <w:tc>
          <w:tcPr>
            <w:tcW w:w="7943" w:type="dxa"/>
          </w:tcPr>
          <w:p w14:paraId="539FDD83" w14:textId="54292634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(5</w:t>
            </w:r>
            <w:r>
              <w:rPr>
                <w:rFonts w:asciiTheme="minorHAnsi" w:hAnsiTheme="minorHAnsi" w:cstheme="minorHAnsi"/>
                <w:bCs/>
              </w:rPr>
              <w:t>13</w:t>
            </w:r>
            <w:r>
              <w:rPr>
                <w:rFonts w:asciiTheme="minorHAnsi" w:hAnsiTheme="minorHAnsi" w:cstheme="minorHAnsi"/>
                <w:bCs/>
              </w:rPr>
              <w:t xml:space="preserve"> students)</w:t>
            </w:r>
          </w:p>
        </w:tc>
        <w:tc>
          <w:tcPr>
            <w:tcW w:w="1885" w:type="dxa"/>
          </w:tcPr>
          <w:p w14:paraId="3701C0E8" w14:textId="6D75F7F0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2026 – Spring</w:t>
            </w:r>
          </w:p>
        </w:tc>
      </w:tr>
      <w:tr w:rsidR="004A32D2" w:rsidRPr="00C808DF" w14:paraId="1C06642A" w14:textId="77777777" w:rsidTr="000656DA">
        <w:tc>
          <w:tcPr>
            <w:tcW w:w="7943" w:type="dxa"/>
          </w:tcPr>
          <w:p w14:paraId="49618C61" w14:textId="6E2F77C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STAT 390 – Individual Study (5 students)</w:t>
            </w:r>
          </w:p>
        </w:tc>
        <w:tc>
          <w:tcPr>
            <w:tcW w:w="1885" w:type="dxa"/>
          </w:tcPr>
          <w:p w14:paraId="3E534838" w14:textId="08C0F4A4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2026 – Spring</w:t>
            </w:r>
          </w:p>
        </w:tc>
      </w:tr>
      <w:tr w:rsidR="004A32D2" w:rsidRPr="00C808DF" w14:paraId="75D27D0A" w14:textId="77777777" w:rsidTr="000656DA">
        <w:tc>
          <w:tcPr>
            <w:tcW w:w="7943" w:type="dxa"/>
          </w:tcPr>
          <w:p w14:paraId="3C3D4E3D" w14:textId="0D9D7F76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PSYC 494</w:t>
            </w:r>
            <w:r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Advanced Research in Psychology</w:t>
            </w:r>
            <w:r>
              <w:rPr>
                <w:rFonts w:asciiTheme="minorHAnsi" w:hAnsiTheme="minorHAnsi" w:cstheme="minorHAnsi"/>
                <w:bCs/>
              </w:rPr>
              <w:t xml:space="preserve"> (</w:t>
            </w:r>
            <w:r>
              <w:rPr>
                <w:rFonts w:asciiTheme="minorHAnsi" w:hAnsiTheme="minorHAnsi" w:cstheme="minorHAnsi"/>
                <w:bCs/>
              </w:rPr>
              <w:t>7</w:t>
            </w:r>
            <w:r>
              <w:rPr>
                <w:rFonts w:asciiTheme="minorHAnsi" w:hAnsiTheme="minorHAnsi" w:cstheme="minorHAnsi"/>
                <w:bCs/>
              </w:rPr>
              <w:t xml:space="preserve"> students)</w:t>
            </w:r>
          </w:p>
        </w:tc>
        <w:tc>
          <w:tcPr>
            <w:tcW w:w="1885" w:type="dxa"/>
          </w:tcPr>
          <w:p w14:paraId="16EF4FBB" w14:textId="16956646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2026 – Spring </w:t>
            </w:r>
          </w:p>
        </w:tc>
      </w:tr>
      <w:tr w:rsidR="004A32D2" w:rsidRPr="00C808DF" w14:paraId="267AE86E" w14:textId="77777777" w:rsidTr="000656DA">
        <w:tc>
          <w:tcPr>
            <w:tcW w:w="7943" w:type="dxa"/>
          </w:tcPr>
          <w:p w14:paraId="731EA699" w14:textId="6CB70E5D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(466 students)</w:t>
            </w:r>
          </w:p>
        </w:tc>
        <w:tc>
          <w:tcPr>
            <w:tcW w:w="1885" w:type="dxa"/>
          </w:tcPr>
          <w:p w14:paraId="79EA242E" w14:textId="1577A92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2025 – Fall </w:t>
            </w:r>
          </w:p>
        </w:tc>
      </w:tr>
      <w:tr w:rsidR="004A32D2" w:rsidRPr="00C808DF" w14:paraId="629A6573" w14:textId="77777777" w:rsidTr="000656DA">
        <w:tc>
          <w:tcPr>
            <w:tcW w:w="7943" w:type="dxa"/>
          </w:tcPr>
          <w:p w14:paraId="54339735" w14:textId="531131BC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(685 students)</w:t>
            </w:r>
          </w:p>
        </w:tc>
        <w:tc>
          <w:tcPr>
            <w:tcW w:w="1885" w:type="dxa"/>
          </w:tcPr>
          <w:p w14:paraId="5A3C9E86" w14:textId="124FCFF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2025 – Fall</w:t>
            </w:r>
          </w:p>
        </w:tc>
      </w:tr>
      <w:tr w:rsidR="004A32D2" w:rsidRPr="00C808DF" w14:paraId="157A1EEB" w14:textId="77777777" w:rsidTr="000656DA">
        <w:tc>
          <w:tcPr>
            <w:tcW w:w="7943" w:type="dxa"/>
          </w:tcPr>
          <w:p w14:paraId="7B92E1AD" w14:textId="0E2F1998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STAT 390 – Individual Study (25 students)</w:t>
            </w:r>
          </w:p>
        </w:tc>
        <w:tc>
          <w:tcPr>
            <w:tcW w:w="1885" w:type="dxa"/>
          </w:tcPr>
          <w:p w14:paraId="4CE8AE78" w14:textId="47EE0614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2025 – Fall </w:t>
            </w:r>
          </w:p>
        </w:tc>
      </w:tr>
      <w:tr w:rsidR="004A32D2" w:rsidRPr="00C808DF" w14:paraId="24369806" w14:textId="77777777" w:rsidTr="000656DA">
        <w:tc>
          <w:tcPr>
            <w:tcW w:w="7943" w:type="dxa"/>
          </w:tcPr>
          <w:p w14:paraId="5832E6C2" w14:textId="21630875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(84 students)</w:t>
            </w:r>
          </w:p>
        </w:tc>
        <w:tc>
          <w:tcPr>
            <w:tcW w:w="1885" w:type="dxa"/>
          </w:tcPr>
          <w:p w14:paraId="33CB9597" w14:textId="69C1A59A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2025 – Summer</w:t>
            </w:r>
          </w:p>
        </w:tc>
      </w:tr>
      <w:tr w:rsidR="004A32D2" w:rsidRPr="00C808DF" w14:paraId="77EA921E" w14:textId="77777777" w:rsidTr="000656DA">
        <w:tc>
          <w:tcPr>
            <w:tcW w:w="7943" w:type="dxa"/>
          </w:tcPr>
          <w:p w14:paraId="73B2EC5D" w14:textId="31C8475A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(481 students)</w:t>
            </w:r>
          </w:p>
        </w:tc>
        <w:tc>
          <w:tcPr>
            <w:tcW w:w="1885" w:type="dxa"/>
          </w:tcPr>
          <w:p w14:paraId="3222B0EF" w14:textId="33011021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2025 – Spring </w:t>
            </w:r>
          </w:p>
        </w:tc>
      </w:tr>
      <w:tr w:rsidR="004A32D2" w:rsidRPr="00C808DF" w14:paraId="70B959E1" w14:textId="77777777" w:rsidTr="000656DA">
        <w:tc>
          <w:tcPr>
            <w:tcW w:w="7943" w:type="dxa"/>
          </w:tcPr>
          <w:p w14:paraId="7CF48C2B" w14:textId="487F64EB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(597 students)</w:t>
            </w:r>
          </w:p>
        </w:tc>
        <w:tc>
          <w:tcPr>
            <w:tcW w:w="1885" w:type="dxa"/>
          </w:tcPr>
          <w:p w14:paraId="4CB256D0" w14:textId="776E4E95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2025 – Spring</w:t>
            </w:r>
          </w:p>
        </w:tc>
      </w:tr>
      <w:tr w:rsidR="004A32D2" w:rsidRPr="00C808DF" w14:paraId="080043E0" w14:textId="77777777" w:rsidTr="000656DA">
        <w:tc>
          <w:tcPr>
            <w:tcW w:w="7943" w:type="dxa"/>
          </w:tcPr>
          <w:p w14:paraId="23501D4B" w14:textId="610B0B6E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(480 students)</w:t>
            </w:r>
          </w:p>
        </w:tc>
        <w:tc>
          <w:tcPr>
            <w:tcW w:w="1885" w:type="dxa"/>
          </w:tcPr>
          <w:p w14:paraId="53809C7D" w14:textId="1135176B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Fall </w:t>
            </w:r>
          </w:p>
        </w:tc>
      </w:tr>
      <w:tr w:rsidR="004A32D2" w:rsidRPr="00C808DF" w14:paraId="6C5778F2" w14:textId="77777777" w:rsidTr="000656DA">
        <w:tc>
          <w:tcPr>
            <w:tcW w:w="7943" w:type="dxa"/>
          </w:tcPr>
          <w:p w14:paraId="0D38A166" w14:textId="17CE40C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(622 students)</w:t>
            </w:r>
          </w:p>
        </w:tc>
        <w:tc>
          <w:tcPr>
            <w:tcW w:w="1885" w:type="dxa"/>
          </w:tcPr>
          <w:p w14:paraId="5094824C" w14:textId="6430BD4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2024 – Fall</w:t>
            </w:r>
          </w:p>
        </w:tc>
      </w:tr>
      <w:tr w:rsidR="004A32D2" w:rsidRPr="00C808DF" w14:paraId="62F96CB7" w14:textId="77777777" w:rsidTr="000656DA">
        <w:tc>
          <w:tcPr>
            <w:tcW w:w="7943" w:type="dxa"/>
          </w:tcPr>
          <w:p w14:paraId="72C7C5DC" w14:textId="4C5C4130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STAT 390 – Individual Study (10 students)</w:t>
            </w:r>
          </w:p>
        </w:tc>
        <w:tc>
          <w:tcPr>
            <w:tcW w:w="1885" w:type="dxa"/>
          </w:tcPr>
          <w:p w14:paraId="74FE8321" w14:textId="3CDA36D1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2024 – Fall</w:t>
            </w:r>
          </w:p>
        </w:tc>
      </w:tr>
      <w:tr w:rsidR="004A32D2" w:rsidRPr="00C808DF" w14:paraId="65717F3A" w14:textId="77777777" w:rsidTr="000656DA">
        <w:tc>
          <w:tcPr>
            <w:tcW w:w="7943" w:type="dxa"/>
          </w:tcPr>
          <w:p w14:paraId="68D9309F" w14:textId="0FD5C973" w:rsidR="004A32D2" w:rsidRPr="005A5511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(108 students)</w:t>
            </w:r>
          </w:p>
        </w:tc>
        <w:tc>
          <w:tcPr>
            <w:tcW w:w="1885" w:type="dxa"/>
          </w:tcPr>
          <w:p w14:paraId="6F2B2684" w14:textId="77777777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Summer </w:t>
            </w:r>
          </w:p>
        </w:tc>
      </w:tr>
      <w:tr w:rsidR="004A32D2" w:rsidRPr="00C808DF" w14:paraId="6893AA12" w14:textId="77777777" w:rsidTr="000656DA">
        <w:tc>
          <w:tcPr>
            <w:tcW w:w="7943" w:type="dxa"/>
          </w:tcPr>
          <w:p w14:paraId="1FE02420" w14:textId="4EB9F982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STAT 390 – Individual Study (10 students)</w:t>
            </w:r>
          </w:p>
        </w:tc>
        <w:tc>
          <w:tcPr>
            <w:tcW w:w="1885" w:type="dxa"/>
          </w:tcPr>
          <w:p w14:paraId="74D69EB6" w14:textId="78BC17B0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Spring </w:t>
            </w:r>
          </w:p>
        </w:tc>
      </w:tr>
      <w:tr w:rsidR="004A32D2" w:rsidRPr="00C808DF" w14:paraId="2EBAF63A" w14:textId="77777777" w:rsidTr="000656DA">
        <w:tc>
          <w:tcPr>
            <w:tcW w:w="7943" w:type="dxa"/>
          </w:tcPr>
          <w:p w14:paraId="4E2AB5DA" w14:textId="77777777" w:rsidR="004A32D2" w:rsidRPr="000C67A9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(598 students)</w:t>
            </w:r>
          </w:p>
        </w:tc>
        <w:tc>
          <w:tcPr>
            <w:tcW w:w="1885" w:type="dxa"/>
          </w:tcPr>
          <w:p w14:paraId="578F479B" w14:textId="77777777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Spring </w:t>
            </w:r>
          </w:p>
        </w:tc>
      </w:tr>
      <w:tr w:rsidR="004A32D2" w:rsidRPr="00C808DF" w14:paraId="6A4BC5CB" w14:textId="77777777" w:rsidTr="000656DA">
        <w:tc>
          <w:tcPr>
            <w:tcW w:w="7943" w:type="dxa"/>
          </w:tcPr>
          <w:p w14:paraId="5584DEA5" w14:textId="1E8BF0F8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(441 students)</w:t>
            </w:r>
          </w:p>
        </w:tc>
        <w:tc>
          <w:tcPr>
            <w:tcW w:w="1885" w:type="dxa"/>
          </w:tcPr>
          <w:p w14:paraId="655E3608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Spring </w:t>
            </w:r>
          </w:p>
        </w:tc>
      </w:tr>
      <w:tr w:rsidR="004A32D2" w:rsidRPr="00C808DF" w14:paraId="5D16E2AD" w14:textId="77777777" w:rsidTr="000656DA">
        <w:tc>
          <w:tcPr>
            <w:tcW w:w="7943" w:type="dxa"/>
          </w:tcPr>
          <w:p w14:paraId="77EFE45E" w14:textId="77777777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(608 students)</w:t>
            </w:r>
          </w:p>
        </w:tc>
        <w:tc>
          <w:tcPr>
            <w:tcW w:w="1885" w:type="dxa"/>
          </w:tcPr>
          <w:p w14:paraId="4918F25E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 – Fall</w:t>
            </w:r>
          </w:p>
        </w:tc>
      </w:tr>
      <w:tr w:rsidR="004A32D2" w:rsidRPr="00C808DF" w14:paraId="08087D11" w14:textId="77777777" w:rsidTr="000656DA">
        <w:tc>
          <w:tcPr>
            <w:tcW w:w="7943" w:type="dxa"/>
          </w:tcPr>
          <w:p w14:paraId="52030194" w14:textId="77777777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(437 students)</w:t>
            </w:r>
          </w:p>
        </w:tc>
        <w:tc>
          <w:tcPr>
            <w:tcW w:w="1885" w:type="dxa"/>
          </w:tcPr>
          <w:p w14:paraId="586078D6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 – Fall</w:t>
            </w:r>
          </w:p>
        </w:tc>
      </w:tr>
      <w:tr w:rsidR="004A32D2" w:rsidRPr="00C808DF" w14:paraId="7603F3DE" w14:textId="77777777" w:rsidTr="000656DA">
        <w:tc>
          <w:tcPr>
            <w:tcW w:w="7943" w:type="dxa"/>
          </w:tcPr>
          <w:p w14:paraId="48B2A80D" w14:textId="77777777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885" w:type="dxa"/>
          </w:tcPr>
          <w:p w14:paraId="08E5E161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4A32D2" w:rsidRPr="00C808DF" w14:paraId="23ECA45C" w14:textId="77777777" w:rsidTr="000656DA">
        <w:tc>
          <w:tcPr>
            <w:tcW w:w="7943" w:type="dxa"/>
          </w:tcPr>
          <w:p w14:paraId="10AF7D3E" w14:textId="77777777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University of </w:t>
            </w:r>
            <w:r>
              <w:rPr>
                <w:rFonts w:asciiTheme="minorHAnsi" w:hAnsiTheme="minorHAnsi" w:cstheme="minorHAnsi"/>
                <w:b/>
              </w:rPr>
              <w:t>Minnesota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Minneapolis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MN</w:t>
            </w:r>
            <w:r w:rsidRPr="000C67A9">
              <w:rPr>
                <w:rFonts w:asciiTheme="minorHAnsi" w:hAnsiTheme="minorHAnsi" w:cstheme="minorHAnsi"/>
                <w:b/>
              </w:rPr>
              <w:tab/>
            </w:r>
          </w:p>
        </w:tc>
        <w:tc>
          <w:tcPr>
            <w:tcW w:w="1885" w:type="dxa"/>
          </w:tcPr>
          <w:p w14:paraId="37647516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4A32D2" w:rsidRPr="00C808DF" w14:paraId="7CDB8F11" w14:textId="77777777" w:rsidTr="000656DA">
        <w:tc>
          <w:tcPr>
            <w:tcW w:w="7943" w:type="dxa"/>
          </w:tcPr>
          <w:p w14:paraId="486A2F51" w14:textId="77777777" w:rsidR="004A32D2" w:rsidRPr="000C67A9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(39 students)</w:t>
            </w:r>
          </w:p>
        </w:tc>
        <w:tc>
          <w:tcPr>
            <w:tcW w:w="1885" w:type="dxa"/>
          </w:tcPr>
          <w:p w14:paraId="2CA624B9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Summer </w:t>
            </w:r>
          </w:p>
        </w:tc>
      </w:tr>
      <w:tr w:rsidR="004A32D2" w:rsidRPr="00C808DF" w14:paraId="007E5DB2" w14:textId="77777777" w:rsidTr="000656DA">
        <w:tc>
          <w:tcPr>
            <w:tcW w:w="7943" w:type="dxa"/>
          </w:tcPr>
          <w:p w14:paraId="0E0C726B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3264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Basic and Applied Statistics [In-Person] (45 students)</w:t>
            </w:r>
          </w:p>
        </w:tc>
        <w:tc>
          <w:tcPr>
            <w:tcW w:w="1885" w:type="dxa"/>
          </w:tcPr>
          <w:p w14:paraId="0E8E3470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Spring </w:t>
            </w:r>
          </w:p>
        </w:tc>
      </w:tr>
      <w:tr w:rsidR="004A32D2" w:rsidRPr="00C808DF" w14:paraId="618DA13B" w14:textId="77777777" w:rsidTr="000656DA">
        <w:tc>
          <w:tcPr>
            <w:tcW w:w="7943" w:type="dxa"/>
          </w:tcPr>
          <w:p w14:paraId="0ADD2133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[In-Person] (18 students)</w:t>
            </w:r>
          </w:p>
        </w:tc>
        <w:tc>
          <w:tcPr>
            <w:tcW w:w="1885" w:type="dxa"/>
          </w:tcPr>
          <w:p w14:paraId="604F6975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Fall </w:t>
            </w:r>
          </w:p>
        </w:tc>
      </w:tr>
      <w:tr w:rsidR="004A32D2" w:rsidRPr="00C808DF" w14:paraId="67D71351" w14:textId="77777777" w:rsidTr="000656DA">
        <w:tc>
          <w:tcPr>
            <w:tcW w:w="7943" w:type="dxa"/>
          </w:tcPr>
          <w:p w14:paraId="116F3000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3264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Basic and Applied Statistics [In-Person] (45 students)</w:t>
            </w:r>
          </w:p>
        </w:tc>
        <w:tc>
          <w:tcPr>
            <w:tcW w:w="1885" w:type="dxa"/>
          </w:tcPr>
          <w:p w14:paraId="71912220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Fall </w:t>
            </w:r>
          </w:p>
        </w:tc>
      </w:tr>
      <w:tr w:rsidR="004A32D2" w:rsidRPr="00C808DF" w14:paraId="620936A8" w14:textId="77777777" w:rsidTr="000656DA">
        <w:tc>
          <w:tcPr>
            <w:tcW w:w="7943" w:type="dxa"/>
          </w:tcPr>
          <w:p w14:paraId="410D07A2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(21 students)</w:t>
            </w:r>
          </w:p>
        </w:tc>
        <w:tc>
          <w:tcPr>
            <w:tcW w:w="1885" w:type="dxa"/>
          </w:tcPr>
          <w:p w14:paraId="2BEA9956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Spring </w:t>
            </w:r>
          </w:p>
        </w:tc>
      </w:tr>
      <w:tr w:rsidR="004A32D2" w:rsidRPr="00C808DF" w14:paraId="74B093CB" w14:textId="77777777" w:rsidTr="000656DA">
        <w:tc>
          <w:tcPr>
            <w:tcW w:w="7943" w:type="dxa"/>
          </w:tcPr>
          <w:p w14:paraId="1682B0A3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[Remote] (19 students)</w:t>
            </w:r>
          </w:p>
        </w:tc>
        <w:tc>
          <w:tcPr>
            <w:tcW w:w="1885" w:type="dxa"/>
          </w:tcPr>
          <w:p w14:paraId="2EBF1C61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Fall </w:t>
            </w:r>
          </w:p>
        </w:tc>
      </w:tr>
      <w:tr w:rsidR="004A32D2" w:rsidRPr="00C808DF" w14:paraId="3AAE43A3" w14:textId="77777777" w:rsidTr="000656DA">
        <w:tc>
          <w:tcPr>
            <w:tcW w:w="7943" w:type="dxa"/>
          </w:tcPr>
          <w:p w14:paraId="3522DBCA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(38 students)</w:t>
            </w:r>
          </w:p>
        </w:tc>
        <w:tc>
          <w:tcPr>
            <w:tcW w:w="1885" w:type="dxa"/>
          </w:tcPr>
          <w:p w14:paraId="1556B6C4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Spring </w:t>
            </w:r>
          </w:p>
        </w:tc>
      </w:tr>
      <w:tr w:rsidR="004A32D2" w:rsidRPr="00C808DF" w14:paraId="1B71624D" w14:textId="77777777" w:rsidTr="000656DA">
        <w:tc>
          <w:tcPr>
            <w:tcW w:w="7943" w:type="dxa"/>
          </w:tcPr>
          <w:p w14:paraId="4A65942A" w14:textId="77777777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(31 students)</w:t>
            </w:r>
          </w:p>
        </w:tc>
        <w:tc>
          <w:tcPr>
            <w:tcW w:w="1885" w:type="dxa"/>
          </w:tcPr>
          <w:p w14:paraId="35F1E1D4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Fall </w:t>
            </w:r>
          </w:p>
        </w:tc>
      </w:tr>
      <w:tr w:rsidR="004A32D2" w:rsidRPr="00C808DF" w14:paraId="044B1052" w14:textId="77777777" w:rsidTr="000656DA">
        <w:tc>
          <w:tcPr>
            <w:tcW w:w="7943" w:type="dxa"/>
          </w:tcPr>
          <w:p w14:paraId="67D4E71B" w14:textId="77777777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885" w:type="dxa"/>
          </w:tcPr>
          <w:p w14:paraId="6DB2ED6B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4A32D2" w:rsidRPr="00C808DF" w14:paraId="66D351B2" w14:textId="77777777" w:rsidTr="000656DA">
        <w:tc>
          <w:tcPr>
            <w:tcW w:w="7943" w:type="dxa"/>
          </w:tcPr>
          <w:p w14:paraId="4EBDC360" w14:textId="7CD11368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>George Washington University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Washington, DC</w:t>
            </w:r>
            <w:r w:rsidRPr="000C67A9">
              <w:rPr>
                <w:rFonts w:asciiTheme="minorHAnsi" w:hAnsiTheme="minorHAnsi" w:cstheme="minorHAnsi"/>
                <w:b/>
              </w:rPr>
              <w:tab/>
            </w:r>
          </w:p>
        </w:tc>
        <w:tc>
          <w:tcPr>
            <w:tcW w:w="1885" w:type="dxa"/>
          </w:tcPr>
          <w:p w14:paraId="60FD0C72" w14:textId="777777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4A32D2" w:rsidRPr="00C808DF" w14:paraId="20090393" w14:textId="77777777" w:rsidTr="000656DA">
        <w:tc>
          <w:tcPr>
            <w:tcW w:w="7943" w:type="dxa"/>
          </w:tcPr>
          <w:p w14:paraId="542E3987" w14:textId="4087535F" w:rsidR="004A32D2" w:rsidRPr="00180B5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lastRenderedPageBreak/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(6 students)</w:t>
            </w:r>
          </w:p>
        </w:tc>
        <w:tc>
          <w:tcPr>
            <w:tcW w:w="1885" w:type="dxa"/>
          </w:tcPr>
          <w:p w14:paraId="0C61D3DA" w14:textId="764413D1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Summer </w:t>
            </w:r>
          </w:p>
        </w:tc>
      </w:tr>
      <w:tr w:rsidR="004A32D2" w:rsidRPr="00C808DF" w14:paraId="6FB6CEAA" w14:textId="77777777" w:rsidTr="000656DA">
        <w:tc>
          <w:tcPr>
            <w:tcW w:w="7943" w:type="dxa"/>
          </w:tcPr>
          <w:p w14:paraId="419933DC" w14:textId="1850BAD6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(13 students)</w:t>
            </w:r>
          </w:p>
        </w:tc>
        <w:tc>
          <w:tcPr>
            <w:tcW w:w="1885" w:type="dxa"/>
          </w:tcPr>
          <w:p w14:paraId="2D6751B8" w14:textId="5A64133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Summer </w:t>
            </w:r>
          </w:p>
        </w:tc>
      </w:tr>
      <w:tr w:rsidR="004A32D2" w:rsidRPr="00C808DF" w14:paraId="7E0300F8" w14:textId="77777777" w:rsidTr="000656DA">
        <w:tc>
          <w:tcPr>
            <w:tcW w:w="7943" w:type="dxa"/>
          </w:tcPr>
          <w:p w14:paraId="6605E4F8" w14:textId="2377F4E1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(14 students)</w:t>
            </w:r>
          </w:p>
        </w:tc>
        <w:tc>
          <w:tcPr>
            <w:tcW w:w="1885" w:type="dxa"/>
          </w:tcPr>
          <w:p w14:paraId="0B2DFB01" w14:textId="7F4FACDD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Spring </w:t>
            </w:r>
          </w:p>
        </w:tc>
      </w:tr>
      <w:tr w:rsidR="004A32D2" w:rsidRPr="00C808DF" w14:paraId="79629605" w14:textId="77777777" w:rsidTr="000656DA">
        <w:tc>
          <w:tcPr>
            <w:tcW w:w="7943" w:type="dxa"/>
          </w:tcPr>
          <w:p w14:paraId="2B25E713" w14:textId="17EEA02F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(8 students)</w:t>
            </w:r>
          </w:p>
        </w:tc>
        <w:tc>
          <w:tcPr>
            <w:tcW w:w="1885" w:type="dxa"/>
          </w:tcPr>
          <w:p w14:paraId="681E9C64" w14:textId="52AC017C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Spring </w:t>
            </w:r>
          </w:p>
        </w:tc>
      </w:tr>
      <w:tr w:rsidR="004A32D2" w:rsidRPr="00C808DF" w14:paraId="2FE903F2" w14:textId="77777777" w:rsidTr="000656DA">
        <w:tc>
          <w:tcPr>
            <w:tcW w:w="7943" w:type="dxa"/>
          </w:tcPr>
          <w:p w14:paraId="6E8D5CF6" w14:textId="07896E31" w:rsidR="004A32D2" w:rsidRPr="00C808DF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(6 students)</w:t>
            </w:r>
          </w:p>
        </w:tc>
        <w:tc>
          <w:tcPr>
            <w:tcW w:w="1885" w:type="dxa"/>
          </w:tcPr>
          <w:p w14:paraId="40344287" w14:textId="12B2BA6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Summer </w:t>
            </w:r>
          </w:p>
        </w:tc>
      </w:tr>
      <w:tr w:rsidR="004A32D2" w:rsidRPr="00C808DF" w14:paraId="07B5852D" w14:textId="77777777" w:rsidTr="000656DA">
        <w:tc>
          <w:tcPr>
            <w:tcW w:w="7943" w:type="dxa"/>
          </w:tcPr>
          <w:p w14:paraId="14568BE5" w14:textId="5329A7D1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(15 students)</w:t>
            </w:r>
          </w:p>
        </w:tc>
        <w:tc>
          <w:tcPr>
            <w:tcW w:w="1885" w:type="dxa"/>
          </w:tcPr>
          <w:p w14:paraId="574185C4" w14:textId="0DE70700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Spring </w:t>
            </w:r>
          </w:p>
        </w:tc>
      </w:tr>
      <w:tr w:rsidR="004A32D2" w:rsidRPr="00C808DF" w14:paraId="3AF2FD4F" w14:textId="77777777" w:rsidTr="000656DA">
        <w:tc>
          <w:tcPr>
            <w:tcW w:w="7943" w:type="dxa"/>
          </w:tcPr>
          <w:p w14:paraId="0E4FD846" w14:textId="696705E2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Principles of Biostatistics [Online] (11 students)</w:t>
            </w:r>
          </w:p>
        </w:tc>
        <w:tc>
          <w:tcPr>
            <w:tcW w:w="1885" w:type="dxa"/>
          </w:tcPr>
          <w:p w14:paraId="2828A948" w14:textId="0756038B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Spring </w:t>
            </w:r>
          </w:p>
        </w:tc>
      </w:tr>
      <w:tr w:rsidR="004A32D2" w:rsidRPr="00C808DF" w14:paraId="48993B52" w14:textId="77777777" w:rsidTr="000656DA">
        <w:tc>
          <w:tcPr>
            <w:tcW w:w="7943" w:type="dxa"/>
          </w:tcPr>
          <w:p w14:paraId="28F7C7AD" w14:textId="3861E913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(19 students)</w:t>
            </w:r>
          </w:p>
        </w:tc>
        <w:tc>
          <w:tcPr>
            <w:tcW w:w="1885" w:type="dxa"/>
          </w:tcPr>
          <w:p w14:paraId="44B4010D" w14:textId="259183D9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Fall </w:t>
            </w:r>
          </w:p>
        </w:tc>
      </w:tr>
      <w:tr w:rsidR="004A32D2" w:rsidRPr="00C808DF" w14:paraId="56B0EC51" w14:textId="77777777" w:rsidTr="000656DA">
        <w:tc>
          <w:tcPr>
            <w:tcW w:w="7943" w:type="dxa"/>
          </w:tcPr>
          <w:p w14:paraId="401E2FD6" w14:textId="0EE25A9D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611DFE48" w14:textId="38D6AF41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Summer </w:t>
            </w:r>
          </w:p>
        </w:tc>
      </w:tr>
      <w:tr w:rsidR="004A32D2" w:rsidRPr="00C808DF" w14:paraId="75DBBBDD" w14:textId="77777777" w:rsidTr="000656DA">
        <w:tc>
          <w:tcPr>
            <w:tcW w:w="7943" w:type="dxa"/>
          </w:tcPr>
          <w:p w14:paraId="5C66C94C" w14:textId="5AD43710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(20 students)</w:t>
            </w:r>
          </w:p>
        </w:tc>
        <w:tc>
          <w:tcPr>
            <w:tcW w:w="1885" w:type="dxa"/>
          </w:tcPr>
          <w:p w14:paraId="6E455BB2" w14:textId="072EC35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Spring </w:t>
            </w:r>
          </w:p>
        </w:tc>
      </w:tr>
      <w:tr w:rsidR="004A32D2" w:rsidRPr="00C808DF" w14:paraId="7C80A0B2" w14:textId="77777777" w:rsidTr="000656DA">
        <w:tc>
          <w:tcPr>
            <w:tcW w:w="7943" w:type="dxa"/>
          </w:tcPr>
          <w:p w14:paraId="09C30566" w14:textId="017FA20B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19B2D420" w14:textId="4A802A1A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Fall </w:t>
            </w:r>
          </w:p>
        </w:tc>
      </w:tr>
      <w:tr w:rsidR="004A32D2" w:rsidRPr="00C808DF" w14:paraId="084CBB26" w14:textId="77777777" w:rsidTr="000656DA">
        <w:tc>
          <w:tcPr>
            <w:tcW w:w="7943" w:type="dxa"/>
          </w:tcPr>
          <w:p w14:paraId="6DA1BB08" w14:textId="458FFDC5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7091112C" w14:textId="604E3325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Summer </w:t>
            </w:r>
          </w:p>
        </w:tc>
      </w:tr>
      <w:tr w:rsidR="004A32D2" w:rsidRPr="00C808DF" w14:paraId="749F0442" w14:textId="77777777" w:rsidTr="000656DA">
        <w:tc>
          <w:tcPr>
            <w:tcW w:w="7943" w:type="dxa"/>
          </w:tcPr>
          <w:p w14:paraId="02B46585" w14:textId="57FBFA1D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(20 students)</w:t>
            </w:r>
          </w:p>
        </w:tc>
        <w:tc>
          <w:tcPr>
            <w:tcW w:w="1885" w:type="dxa"/>
          </w:tcPr>
          <w:p w14:paraId="5DA74215" w14:textId="7E05E249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Summer </w:t>
            </w:r>
          </w:p>
        </w:tc>
      </w:tr>
      <w:tr w:rsidR="004A32D2" w:rsidRPr="00C808DF" w14:paraId="2776D473" w14:textId="77777777" w:rsidTr="000656DA">
        <w:tc>
          <w:tcPr>
            <w:tcW w:w="7943" w:type="dxa"/>
          </w:tcPr>
          <w:p w14:paraId="137346A6" w14:textId="243A79FE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486A0CB8" w14:textId="65895444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Spring </w:t>
            </w:r>
          </w:p>
        </w:tc>
      </w:tr>
      <w:tr w:rsidR="004A32D2" w:rsidRPr="00C808DF" w14:paraId="0A520EDB" w14:textId="77777777" w:rsidTr="000656DA">
        <w:tc>
          <w:tcPr>
            <w:tcW w:w="7943" w:type="dxa"/>
          </w:tcPr>
          <w:p w14:paraId="14C0FEF2" w14:textId="5413668D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4B01421C" w14:textId="2A93257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Spring </w:t>
            </w:r>
          </w:p>
        </w:tc>
      </w:tr>
      <w:tr w:rsidR="004A32D2" w:rsidRPr="00C808DF" w14:paraId="3C1FA996" w14:textId="77777777" w:rsidTr="000656DA">
        <w:tc>
          <w:tcPr>
            <w:tcW w:w="7943" w:type="dxa"/>
          </w:tcPr>
          <w:p w14:paraId="0910A381" w14:textId="3CDB9999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5E5D4B53" w14:textId="168A8D1E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Fall </w:t>
            </w:r>
          </w:p>
        </w:tc>
      </w:tr>
      <w:tr w:rsidR="004A32D2" w:rsidRPr="00C808DF" w14:paraId="674A32A2" w14:textId="77777777" w:rsidTr="000656DA">
        <w:tc>
          <w:tcPr>
            <w:tcW w:w="7943" w:type="dxa"/>
          </w:tcPr>
          <w:p w14:paraId="5B72A67B" w14:textId="716BF9E5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5869A0C9" w14:textId="0F2A7113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Summer </w:t>
            </w:r>
          </w:p>
        </w:tc>
      </w:tr>
      <w:tr w:rsidR="004A32D2" w:rsidRPr="00C808DF" w14:paraId="79EB5DA5" w14:textId="77777777" w:rsidTr="000656DA">
        <w:tc>
          <w:tcPr>
            <w:tcW w:w="7943" w:type="dxa"/>
          </w:tcPr>
          <w:p w14:paraId="2485551C" w14:textId="51DD513D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(17 students)</w:t>
            </w:r>
          </w:p>
        </w:tc>
        <w:tc>
          <w:tcPr>
            <w:tcW w:w="1885" w:type="dxa"/>
          </w:tcPr>
          <w:p w14:paraId="2A1EC7FF" w14:textId="09C4CE22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2019 – Summer</w:t>
            </w:r>
          </w:p>
        </w:tc>
      </w:tr>
      <w:tr w:rsidR="004A32D2" w:rsidRPr="00C808DF" w14:paraId="147EE85D" w14:textId="77777777" w:rsidTr="000656DA">
        <w:tc>
          <w:tcPr>
            <w:tcW w:w="7943" w:type="dxa"/>
          </w:tcPr>
          <w:p w14:paraId="573936FF" w14:textId="06A9CA2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(29 students)</w:t>
            </w:r>
          </w:p>
        </w:tc>
        <w:tc>
          <w:tcPr>
            <w:tcW w:w="1885" w:type="dxa"/>
          </w:tcPr>
          <w:p w14:paraId="48FFB2E5" w14:textId="7345C44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Spring </w:t>
            </w:r>
          </w:p>
        </w:tc>
      </w:tr>
      <w:tr w:rsidR="004A32D2" w:rsidRPr="00C808DF" w14:paraId="1B967913" w14:textId="77777777" w:rsidTr="000656DA">
        <w:tc>
          <w:tcPr>
            <w:tcW w:w="7943" w:type="dxa"/>
          </w:tcPr>
          <w:p w14:paraId="63A50436" w14:textId="6A30F9CD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(24 students)</w:t>
            </w:r>
          </w:p>
        </w:tc>
        <w:tc>
          <w:tcPr>
            <w:tcW w:w="1885" w:type="dxa"/>
          </w:tcPr>
          <w:p w14:paraId="4C9F6FF2" w14:textId="36ECFB9C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Spring </w:t>
            </w:r>
          </w:p>
        </w:tc>
      </w:tr>
      <w:tr w:rsidR="004A32D2" w:rsidRPr="00C808DF" w14:paraId="515DFDE0" w14:textId="77777777" w:rsidTr="000656DA">
        <w:tc>
          <w:tcPr>
            <w:tcW w:w="7943" w:type="dxa"/>
          </w:tcPr>
          <w:p w14:paraId="76AF7F6D" w14:textId="55DFAE6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(20 students)</w:t>
            </w:r>
          </w:p>
        </w:tc>
        <w:tc>
          <w:tcPr>
            <w:tcW w:w="1885" w:type="dxa"/>
          </w:tcPr>
          <w:p w14:paraId="45B87B46" w14:textId="159AC376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2018 – Fall </w:t>
            </w:r>
          </w:p>
        </w:tc>
      </w:tr>
      <w:tr w:rsidR="004A32D2" w:rsidRPr="00C808DF" w14:paraId="57652C3D" w14:textId="77777777" w:rsidTr="000656DA">
        <w:tc>
          <w:tcPr>
            <w:tcW w:w="7943" w:type="dxa"/>
          </w:tcPr>
          <w:p w14:paraId="1DE1653A" w14:textId="5F00129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6AF5164B" w14:textId="4034840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2018 – Fall </w:t>
            </w:r>
          </w:p>
        </w:tc>
      </w:tr>
      <w:tr w:rsidR="004A32D2" w:rsidRPr="00C808DF" w14:paraId="67DEA3AF" w14:textId="77777777" w:rsidTr="000656DA">
        <w:tc>
          <w:tcPr>
            <w:tcW w:w="7943" w:type="dxa"/>
          </w:tcPr>
          <w:p w14:paraId="5F5EF6B3" w14:textId="09ECB148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592B295C" w14:textId="06F92EF4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Summer</w:t>
            </w:r>
          </w:p>
        </w:tc>
      </w:tr>
      <w:tr w:rsidR="004A32D2" w:rsidRPr="00C808DF" w14:paraId="00271599" w14:textId="77777777" w:rsidTr="000656DA">
        <w:tc>
          <w:tcPr>
            <w:tcW w:w="7943" w:type="dxa"/>
          </w:tcPr>
          <w:p w14:paraId="2890BB9A" w14:textId="109511E9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(19 students)</w:t>
            </w:r>
          </w:p>
        </w:tc>
        <w:tc>
          <w:tcPr>
            <w:tcW w:w="1885" w:type="dxa"/>
          </w:tcPr>
          <w:p w14:paraId="5379BBD1" w14:textId="2DE02B69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Summer</w:t>
            </w:r>
          </w:p>
        </w:tc>
      </w:tr>
      <w:tr w:rsidR="004A32D2" w:rsidRPr="00C808DF" w14:paraId="7BD8C761" w14:textId="77777777" w:rsidTr="000656DA">
        <w:tc>
          <w:tcPr>
            <w:tcW w:w="7943" w:type="dxa"/>
          </w:tcPr>
          <w:p w14:paraId="71CFC6A2" w14:textId="78A8D999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4B0437AD" w14:textId="6F533899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Spring</w:t>
            </w:r>
          </w:p>
        </w:tc>
      </w:tr>
      <w:tr w:rsidR="004A32D2" w:rsidRPr="00C808DF" w14:paraId="77781330" w14:textId="77777777" w:rsidTr="000656DA">
        <w:tc>
          <w:tcPr>
            <w:tcW w:w="7943" w:type="dxa"/>
          </w:tcPr>
          <w:p w14:paraId="4665C4C8" w14:textId="5F70F07C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(32 students)</w:t>
            </w:r>
          </w:p>
        </w:tc>
        <w:tc>
          <w:tcPr>
            <w:tcW w:w="1885" w:type="dxa"/>
          </w:tcPr>
          <w:p w14:paraId="493AFFE7" w14:textId="2AB9F655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Spring</w:t>
            </w:r>
          </w:p>
        </w:tc>
      </w:tr>
      <w:tr w:rsidR="004A32D2" w:rsidRPr="00C808DF" w14:paraId="593A8CC7" w14:textId="77777777" w:rsidTr="000656DA">
        <w:tc>
          <w:tcPr>
            <w:tcW w:w="7943" w:type="dxa"/>
          </w:tcPr>
          <w:p w14:paraId="54850336" w14:textId="6A700AE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(7 students)</w:t>
            </w:r>
          </w:p>
        </w:tc>
        <w:tc>
          <w:tcPr>
            <w:tcW w:w="1885" w:type="dxa"/>
          </w:tcPr>
          <w:p w14:paraId="0DD90251" w14:textId="219EB6C0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Fall </w:t>
            </w:r>
          </w:p>
        </w:tc>
      </w:tr>
      <w:tr w:rsidR="004A32D2" w:rsidRPr="00C808DF" w14:paraId="62864CF5" w14:textId="77777777" w:rsidTr="000656DA">
        <w:tc>
          <w:tcPr>
            <w:tcW w:w="7943" w:type="dxa"/>
          </w:tcPr>
          <w:p w14:paraId="3637A6B4" w14:textId="467DAF90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(13 students)</w:t>
            </w:r>
          </w:p>
        </w:tc>
        <w:tc>
          <w:tcPr>
            <w:tcW w:w="1885" w:type="dxa"/>
          </w:tcPr>
          <w:p w14:paraId="10031D43" w14:textId="1361BC93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Summer </w:t>
            </w:r>
          </w:p>
        </w:tc>
      </w:tr>
      <w:tr w:rsidR="004A32D2" w:rsidRPr="00C808DF" w14:paraId="27B44F53" w14:textId="77777777" w:rsidTr="000656DA">
        <w:tc>
          <w:tcPr>
            <w:tcW w:w="7943" w:type="dxa"/>
          </w:tcPr>
          <w:p w14:paraId="10973296" w14:textId="1CE1BA67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(25 students)</w:t>
            </w:r>
          </w:p>
        </w:tc>
        <w:tc>
          <w:tcPr>
            <w:tcW w:w="1885" w:type="dxa"/>
          </w:tcPr>
          <w:p w14:paraId="137C6ED3" w14:textId="47154ACD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Summer </w:t>
            </w:r>
          </w:p>
        </w:tc>
      </w:tr>
      <w:tr w:rsidR="004A32D2" w:rsidRPr="00C808DF" w14:paraId="30DD7FB6" w14:textId="77777777" w:rsidTr="000656DA">
        <w:tc>
          <w:tcPr>
            <w:tcW w:w="7943" w:type="dxa"/>
          </w:tcPr>
          <w:p w14:paraId="4B53DF3F" w14:textId="47EDA50E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(28 students)</w:t>
            </w:r>
          </w:p>
        </w:tc>
        <w:tc>
          <w:tcPr>
            <w:tcW w:w="1885" w:type="dxa"/>
          </w:tcPr>
          <w:p w14:paraId="6BA84149" w14:textId="081D0C7E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Spring </w:t>
            </w:r>
          </w:p>
        </w:tc>
      </w:tr>
      <w:tr w:rsidR="004A32D2" w:rsidRPr="00C808DF" w14:paraId="26DAF2B1" w14:textId="77777777" w:rsidTr="000656DA">
        <w:tc>
          <w:tcPr>
            <w:tcW w:w="7943" w:type="dxa"/>
          </w:tcPr>
          <w:p w14:paraId="347312EA" w14:textId="426EA40B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(24 students)</w:t>
            </w:r>
          </w:p>
        </w:tc>
        <w:tc>
          <w:tcPr>
            <w:tcW w:w="1885" w:type="dxa"/>
          </w:tcPr>
          <w:p w14:paraId="3DA966D6" w14:textId="1E103203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2016 – Fall </w:t>
            </w:r>
          </w:p>
        </w:tc>
      </w:tr>
      <w:tr w:rsidR="004A32D2" w:rsidRPr="00C808DF" w14:paraId="0CF26997" w14:textId="77777777" w:rsidTr="000656DA">
        <w:tc>
          <w:tcPr>
            <w:tcW w:w="7943" w:type="dxa"/>
          </w:tcPr>
          <w:p w14:paraId="06D79E66" w14:textId="4D888B03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18E4648E" w14:textId="4492DD26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2016 – Summer </w:t>
            </w:r>
          </w:p>
        </w:tc>
      </w:tr>
      <w:tr w:rsidR="004A32D2" w:rsidRPr="00C808DF" w14:paraId="5E642EB1" w14:textId="77777777" w:rsidTr="000656DA">
        <w:tc>
          <w:tcPr>
            <w:tcW w:w="7943" w:type="dxa"/>
          </w:tcPr>
          <w:p w14:paraId="4AC97CB4" w14:textId="3A04F341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2EC1DDBC" w14:textId="62D52921" w:rsidR="004A32D2" w:rsidRDefault="004A32D2" w:rsidP="004A32D2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2016 – Spring </w:t>
            </w:r>
          </w:p>
        </w:tc>
      </w:tr>
    </w:tbl>
    <w:p w14:paraId="78A58C94" w14:textId="77777777" w:rsidR="00180B52" w:rsidRDefault="00180B52" w:rsidP="0067679E">
      <w:pPr>
        <w:rPr>
          <w:rFonts w:asciiTheme="minorHAnsi" w:hAnsiTheme="minorHAnsi" w:cstheme="minorHAnsi"/>
        </w:rPr>
      </w:pPr>
    </w:p>
    <w:sectPr w:rsidR="00180B52" w:rsidSect="00132D0F">
      <w:headerReference w:type="default" r:id="rId86"/>
      <w:footerReference w:type="default" r:id="rId87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A7FE6" w14:textId="77777777" w:rsidR="005030E4" w:rsidRDefault="005030E4" w:rsidP="005A7565">
      <w:r>
        <w:separator/>
      </w:r>
    </w:p>
  </w:endnote>
  <w:endnote w:type="continuationSeparator" w:id="0">
    <w:p w14:paraId="7C8EC982" w14:textId="77777777" w:rsidR="005030E4" w:rsidRDefault="005030E4" w:rsidP="005A7565">
      <w:r>
        <w:continuationSeparator/>
      </w:r>
    </w:p>
  </w:endnote>
  <w:endnote w:type="continuationNotice" w:id="1">
    <w:p w14:paraId="7245D4D1" w14:textId="77777777" w:rsidR="005030E4" w:rsidRDefault="005030E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CD8D" w14:textId="471A1A72" w:rsidR="00E85944" w:rsidRDefault="0050646D" w:rsidP="004725C4">
    <w:pPr>
      <w:pStyle w:val="Footer"/>
      <w:jc w:val="right"/>
    </w:pPr>
    <w:r>
      <w:rPr>
        <w:rStyle w:val="PageNumber"/>
      </w:rPr>
      <w:t>VNV</w:t>
    </w:r>
    <w:r w:rsidR="00A62700">
      <w:rPr>
        <w:rStyle w:val="PageNumber"/>
      </w:rPr>
      <w:t xml:space="preserve"> Rao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B4F28" w14:textId="77777777" w:rsidR="005030E4" w:rsidRDefault="005030E4" w:rsidP="005A7565">
      <w:r>
        <w:separator/>
      </w:r>
    </w:p>
  </w:footnote>
  <w:footnote w:type="continuationSeparator" w:id="0">
    <w:p w14:paraId="12A6CA57" w14:textId="77777777" w:rsidR="005030E4" w:rsidRDefault="005030E4" w:rsidP="005A7565">
      <w:r>
        <w:continuationSeparator/>
      </w:r>
    </w:p>
  </w:footnote>
  <w:footnote w:type="continuationNotice" w:id="1">
    <w:p w14:paraId="472610EB" w14:textId="77777777" w:rsidR="005030E4" w:rsidRDefault="005030E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1BE61" w14:textId="77777777" w:rsidR="00132D0F" w:rsidRDefault="00132D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0813"/>
    <w:multiLevelType w:val="hybridMultilevel"/>
    <w:tmpl w:val="D29E86FC"/>
    <w:lvl w:ilvl="0" w:tplc="0F963D36">
      <w:start w:val="2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B4038"/>
    <w:multiLevelType w:val="hybridMultilevel"/>
    <w:tmpl w:val="B72E01F8"/>
    <w:lvl w:ilvl="0" w:tplc="B86C9582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61FBC"/>
    <w:multiLevelType w:val="hybridMultilevel"/>
    <w:tmpl w:val="602E1932"/>
    <w:lvl w:ilvl="0" w:tplc="0D98E446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4C33F3"/>
    <w:multiLevelType w:val="hybridMultilevel"/>
    <w:tmpl w:val="4C9092B6"/>
    <w:lvl w:ilvl="0" w:tplc="ED881A50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9D3B9C"/>
    <w:multiLevelType w:val="hybridMultilevel"/>
    <w:tmpl w:val="1B70E470"/>
    <w:lvl w:ilvl="0" w:tplc="A3B8376E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2F3B6D"/>
    <w:multiLevelType w:val="hybridMultilevel"/>
    <w:tmpl w:val="F3943700"/>
    <w:lvl w:ilvl="0" w:tplc="1A662A3C">
      <w:start w:val="4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2B7518"/>
    <w:multiLevelType w:val="hybridMultilevel"/>
    <w:tmpl w:val="B53C3580"/>
    <w:lvl w:ilvl="0" w:tplc="7F229F2C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5F95B52"/>
    <w:multiLevelType w:val="hybridMultilevel"/>
    <w:tmpl w:val="3A0C5FF0"/>
    <w:lvl w:ilvl="0" w:tplc="FC668548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563C7B"/>
    <w:multiLevelType w:val="hybridMultilevel"/>
    <w:tmpl w:val="007CE238"/>
    <w:lvl w:ilvl="0" w:tplc="B8426772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7F6413"/>
    <w:multiLevelType w:val="hybridMultilevel"/>
    <w:tmpl w:val="00421BDA"/>
    <w:lvl w:ilvl="0" w:tplc="C0C0F91A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09210F"/>
    <w:multiLevelType w:val="hybridMultilevel"/>
    <w:tmpl w:val="07326258"/>
    <w:lvl w:ilvl="0" w:tplc="56EAD1AE">
      <w:start w:val="4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88B75B8"/>
    <w:multiLevelType w:val="hybridMultilevel"/>
    <w:tmpl w:val="D10A1A36"/>
    <w:lvl w:ilvl="0" w:tplc="4740C61E">
      <w:start w:val="2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8D04006"/>
    <w:multiLevelType w:val="hybridMultilevel"/>
    <w:tmpl w:val="B0D6A688"/>
    <w:lvl w:ilvl="0" w:tplc="FFFFFFFF">
      <w:start w:val="3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DC0019"/>
    <w:multiLevelType w:val="hybridMultilevel"/>
    <w:tmpl w:val="FE1C43B0"/>
    <w:lvl w:ilvl="0" w:tplc="F8D6C29E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8A3C37"/>
    <w:multiLevelType w:val="hybridMultilevel"/>
    <w:tmpl w:val="AAC0382A"/>
    <w:lvl w:ilvl="0" w:tplc="54885594">
      <w:start w:val="1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CD04882"/>
    <w:multiLevelType w:val="hybridMultilevel"/>
    <w:tmpl w:val="C804DA1C"/>
    <w:lvl w:ilvl="0" w:tplc="097E740A">
      <w:start w:val="4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D3A2016"/>
    <w:multiLevelType w:val="hybridMultilevel"/>
    <w:tmpl w:val="6CAEBA2E"/>
    <w:lvl w:ilvl="0" w:tplc="3432EE9C">
      <w:start w:val="4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EC83F2A"/>
    <w:multiLevelType w:val="hybridMultilevel"/>
    <w:tmpl w:val="D256E64C"/>
    <w:lvl w:ilvl="0" w:tplc="5C6E4470">
      <w:start w:val="1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22C4CA4"/>
    <w:multiLevelType w:val="hybridMultilevel"/>
    <w:tmpl w:val="E550CAA0"/>
    <w:lvl w:ilvl="0" w:tplc="97F06DCC">
      <w:start w:val="4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2352C27"/>
    <w:multiLevelType w:val="hybridMultilevel"/>
    <w:tmpl w:val="09A423B6"/>
    <w:lvl w:ilvl="0" w:tplc="689478C8">
      <w:start w:val="5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2E337F4"/>
    <w:multiLevelType w:val="hybridMultilevel"/>
    <w:tmpl w:val="75D622EA"/>
    <w:lvl w:ilvl="0" w:tplc="EE2A696A">
      <w:start w:val="5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2F16B83"/>
    <w:multiLevelType w:val="hybridMultilevel"/>
    <w:tmpl w:val="82A4726C"/>
    <w:lvl w:ilvl="0" w:tplc="6BECAF92">
      <w:start w:val="1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4A25217"/>
    <w:multiLevelType w:val="hybridMultilevel"/>
    <w:tmpl w:val="FF46E3F8"/>
    <w:lvl w:ilvl="0" w:tplc="420E920A">
      <w:start w:val="3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6894CDF"/>
    <w:multiLevelType w:val="hybridMultilevel"/>
    <w:tmpl w:val="80ACD8C2"/>
    <w:lvl w:ilvl="0" w:tplc="AEAC868E">
      <w:start w:val="3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6CC3A49"/>
    <w:multiLevelType w:val="hybridMultilevel"/>
    <w:tmpl w:val="655012FC"/>
    <w:lvl w:ilvl="0" w:tplc="60DC71EE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70726B3"/>
    <w:multiLevelType w:val="hybridMultilevel"/>
    <w:tmpl w:val="A3F45444"/>
    <w:lvl w:ilvl="0" w:tplc="3160B6D2">
      <w:start w:val="2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89948F5"/>
    <w:multiLevelType w:val="hybridMultilevel"/>
    <w:tmpl w:val="28DC08E4"/>
    <w:lvl w:ilvl="0" w:tplc="CCAA315E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9A87A31"/>
    <w:multiLevelType w:val="hybridMultilevel"/>
    <w:tmpl w:val="F1C22498"/>
    <w:lvl w:ilvl="0" w:tplc="DA966E18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BDC0DB1"/>
    <w:multiLevelType w:val="hybridMultilevel"/>
    <w:tmpl w:val="BEA8B9A0"/>
    <w:lvl w:ilvl="0" w:tplc="406AA3A8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D962F9C"/>
    <w:multiLevelType w:val="hybridMultilevel"/>
    <w:tmpl w:val="55AADB9E"/>
    <w:lvl w:ilvl="0" w:tplc="BCD82198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E710D98"/>
    <w:multiLevelType w:val="hybridMultilevel"/>
    <w:tmpl w:val="64D60016"/>
    <w:lvl w:ilvl="0" w:tplc="518E2E16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E8A3F11"/>
    <w:multiLevelType w:val="hybridMultilevel"/>
    <w:tmpl w:val="6AD4D52A"/>
    <w:lvl w:ilvl="0" w:tplc="235CC384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F8E335F"/>
    <w:multiLevelType w:val="hybridMultilevel"/>
    <w:tmpl w:val="2466AB54"/>
    <w:lvl w:ilvl="0" w:tplc="E18E8496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FCF0B8A"/>
    <w:multiLevelType w:val="hybridMultilevel"/>
    <w:tmpl w:val="B0B6D0AA"/>
    <w:lvl w:ilvl="0" w:tplc="18FE062C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1E573B5"/>
    <w:multiLevelType w:val="hybridMultilevel"/>
    <w:tmpl w:val="78E6B1A8"/>
    <w:lvl w:ilvl="0" w:tplc="DA98B9AE">
      <w:start w:val="1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2281567"/>
    <w:multiLevelType w:val="hybridMultilevel"/>
    <w:tmpl w:val="6D245662"/>
    <w:lvl w:ilvl="0" w:tplc="C86EC7B2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2DD2D63"/>
    <w:multiLevelType w:val="hybridMultilevel"/>
    <w:tmpl w:val="BE10E562"/>
    <w:lvl w:ilvl="0" w:tplc="4906D0DA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3C31F0A"/>
    <w:multiLevelType w:val="hybridMultilevel"/>
    <w:tmpl w:val="ED580984"/>
    <w:lvl w:ilvl="0" w:tplc="76144DEC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408715C"/>
    <w:multiLevelType w:val="hybridMultilevel"/>
    <w:tmpl w:val="467A4496"/>
    <w:lvl w:ilvl="0" w:tplc="168A0334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5335C91"/>
    <w:multiLevelType w:val="hybridMultilevel"/>
    <w:tmpl w:val="C21AF6FC"/>
    <w:lvl w:ilvl="0" w:tplc="A3F6A542">
      <w:start w:val="2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56F3C17"/>
    <w:multiLevelType w:val="hybridMultilevel"/>
    <w:tmpl w:val="1466157A"/>
    <w:lvl w:ilvl="0" w:tplc="CB762CF8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6193400"/>
    <w:multiLevelType w:val="hybridMultilevel"/>
    <w:tmpl w:val="10946922"/>
    <w:lvl w:ilvl="0" w:tplc="FFFFFFFF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67D3ED4"/>
    <w:multiLevelType w:val="hybridMultilevel"/>
    <w:tmpl w:val="0E4CBBAE"/>
    <w:lvl w:ilvl="0" w:tplc="366C5E64">
      <w:start w:val="4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7592B5B"/>
    <w:multiLevelType w:val="hybridMultilevel"/>
    <w:tmpl w:val="E8AE1D84"/>
    <w:lvl w:ilvl="0" w:tplc="182C93AC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76A461F"/>
    <w:multiLevelType w:val="hybridMultilevel"/>
    <w:tmpl w:val="8C6EFDAA"/>
    <w:lvl w:ilvl="0" w:tplc="147C48F0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7CB4B6E"/>
    <w:multiLevelType w:val="hybridMultilevel"/>
    <w:tmpl w:val="FAD8B202"/>
    <w:lvl w:ilvl="0" w:tplc="892CD2A2">
      <w:start w:val="2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81E4B55"/>
    <w:multiLevelType w:val="hybridMultilevel"/>
    <w:tmpl w:val="906E416E"/>
    <w:lvl w:ilvl="0" w:tplc="381CFD98">
      <w:start w:val="2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9FA154E"/>
    <w:multiLevelType w:val="hybridMultilevel"/>
    <w:tmpl w:val="0DDE4BD6"/>
    <w:lvl w:ilvl="0" w:tplc="355A1676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B715B30"/>
    <w:multiLevelType w:val="hybridMultilevel"/>
    <w:tmpl w:val="302EE01A"/>
    <w:lvl w:ilvl="0" w:tplc="E6AC0334">
      <w:start w:val="4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BEC34F9"/>
    <w:multiLevelType w:val="hybridMultilevel"/>
    <w:tmpl w:val="D71A8A18"/>
    <w:lvl w:ilvl="0" w:tplc="A0E2649E">
      <w:start w:val="2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2C294CA9"/>
    <w:multiLevelType w:val="hybridMultilevel"/>
    <w:tmpl w:val="48766120"/>
    <w:lvl w:ilvl="0" w:tplc="066842CA">
      <w:start w:val="4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2CE21C3D"/>
    <w:multiLevelType w:val="hybridMultilevel"/>
    <w:tmpl w:val="25F44C0A"/>
    <w:lvl w:ilvl="0" w:tplc="4D68DD1C">
      <w:start w:val="1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2CE920C5"/>
    <w:multiLevelType w:val="hybridMultilevel"/>
    <w:tmpl w:val="A9E431C0"/>
    <w:lvl w:ilvl="0" w:tplc="871CCFE8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2E6170FF"/>
    <w:multiLevelType w:val="hybridMultilevel"/>
    <w:tmpl w:val="761235A4"/>
    <w:lvl w:ilvl="0" w:tplc="D9985982">
      <w:start w:val="3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E733A87"/>
    <w:multiLevelType w:val="hybridMultilevel"/>
    <w:tmpl w:val="1B42362A"/>
    <w:lvl w:ilvl="0" w:tplc="7910D7C0">
      <w:start w:val="1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2EE7118D"/>
    <w:multiLevelType w:val="hybridMultilevel"/>
    <w:tmpl w:val="FE6AB604"/>
    <w:lvl w:ilvl="0" w:tplc="43B62330">
      <w:start w:val="1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0765CC3"/>
    <w:multiLevelType w:val="hybridMultilevel"/>
    <w:tmpl w:val="D60AEA30"/>
    <w:lvl w:ilvl="0" w:tplc="96A6CE06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3590B91"/>
    <w:multiLevelType w:val="hybridMultilevel"/>
    <w:tmpl w:val="EF006D9E"/>
    <w:lvl w:ilvl="0" w:tplc="E8C094EA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3904A1A"/>
    <w:multiLevelType w:val="hybridMultilevel"/>
    <w:tmpl w:val="290E8366"/>
    <w:lvl w:ilvl="0" w:tplc="FA8C791A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5B4073F"/>
    <w:multiLevelType w:val="hybridMultilevel"/>
    <w:tmpl w:val="555AE326"/>
    <w:lvl w:ilvl="0" w:tplc="601C7120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6884E5F"/>
    <w:multiLevelType w:val="hybridMultilevel"/>
    <w:tmpl w:val="B9580F56"/>
    <w:lvl w:ilvl="0" w:tplc="81DE9C44">
      <w:start w:val="2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8F014B3"/>
    <w:multiLevelType w:val="hybridMultilevel"/>
    <w:tmpl w:val="84DEACB8"/>
    <w:lvl w:ilvl="0" w:tplc="A48CFD3C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9566374"/>
    <w:multiLevelType w:val="hybridMultilevel"/>
    <w:tmpl w:val="6FBE6D42"/>
    <w:lvl w:ilvl="0" w:tplc="2EA4984E">
      <w:start w:val="2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9B643AC"/>
    <w:multiLevelType w:val="hybridMultilevel"/>
    <w:tmpl w:val="CEF05086"/>
    <w:lvl w:ilvl="0" w:tplc="883AA5E2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9E95716"/>
    <w:multiLevelType w:val="hybridMultilevel"/>
    <w:tmpl w:val="4FB4FF78"/>
    <w:lvl w:ilvl="0" w:tplc="7FAC7302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3B2A780D"/>
    <w:multiLevelType w:val="hybridMultilevel"/>
    <w:tmpl w:val="A39E7AB8"/>
    <w:lvl w:ilvl="0" w:tplc="1A742CA4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3BEA4F4E"/>
    <w:multiLevelType w:val="hybridMultilevel"/>
    <w:tmpl w:val="6304F688"/>
    <w:lvl w:ilvl="0" w:tplc="2E140E52">
      <w:start w:val="2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BF158F0"/>
    <w:multiLevelType w:val="hybridMultilevel"/>
    <w:tmpl w:val="73EA7920"/>
    <w:lvl w:ilvl="0" w:tplc="2FE24FA8">
      <w:start w:val="3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3C4F7464"/>
    <w:multiLevelType w:val="hybridMultilevel"/>
    <w:tmpl w:val="E16A64C2"/>
    <w:lvl w:ilvl="0" w:tplc="87D213FC">
      <w:start w:val="4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D547017"/>
    <w:multiLevelType w:val="hybridMultilevel"/>
    <w:tmpl w:val="E0A47D24"/>
    <w:lvl w:ilvl="0" w:tplc="B96ABB00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3EC559D5"/>
    <w:multiLevelType w:val="hybridMultilevel"/>
    <w:tmpl w:val="2CF2A0BA"/>
    <w:lvl w:ilvl="0" w:tplc="E0F4991A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019310C"/>
    <w:multiLevelType w:val="hybridMultilevel"/>
    <w:tmpl w:val="9D00A89E"/>
    <w:lvl w:ilvl="0" w:tplc="D1DC5C40">
      <w:start w:val="4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19D6A69"/>
    <w:multiLevelType w:val="hybridMultilevel"/>
    <w:tmpl w:val="1EFE5EAE"/>
    <w:lvl w:ilvl="0" w:tplc="CD40A5B0">
      <w:start w:val="4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1BF1068"/>
    <w:multiLevelType w:val="hybridMultilevel"/>
    <w:tmpl w:val="18DC2D02"/>
    <w:lvl w:ilvl="0" w:tplc="3BCA2B90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42F163E9"/>
    <w:multiLevelType w:val="hybridMultilevel"/>
    <w:tmpl w:val="61429D12"/>
    <w:lvl w:ilvl="0" w:tplc="7D24307E">
      <w:start w:val="3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6BC5D0C"/>
    <w:multiLevelType w:val="hybridMultilevel"/>
    <w:tmpl w:val="D108DFF2"/>
    <w:lvl w:ilvl="0" w:tplc="B418A752">
      <w:start w:val="1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47D213B0"/>
    <w:multiLevelType w:val="hybridMultilevel"/>
    <w:tmpl w:val="E33883E6"/>
    <w:lvl w:ilvl="0" w:tplc="0876E396">
      <w:start w:val="1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49243852"/>
    <w:multiLevelType w:val="hybridMultilevel"/>
    <w:tmpl w:val="E4867834"/>
    <w:lvl w:ilvl="0" w:tplc="7688E56C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951664A"/>
    <w:multiLevelType w:val="hybridMultilevel"/>
    <w:tmpl w:val="BF1041BA"/>
    <w:lvl w:ilvl="0" w:tplc="BC6CEDAA">
      <w:start w:val="3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4992349A"/>
    <w:multiLevelType w:val="hybridMultilevel"/>
    <w:tmpl w:val="776E5CBA"/>
    <w:lvl w:ilvl="0" w:tplc="432A304E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AA323EB"/>
    <w:multiLevelType w:val="hybridMultilevel"/>
    <w:tmpl w:val="95625318"/>
    <w:lvl w:ilvl="0" w:tplc="6E647530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B147208"/>
    <w:multiLevelType w:val="hybridMultilevel"/>
    <w:tmpl w:val="D8E672A8"/>
    <w:lvl w:ilvl="0" w:tplc="CCF20AD0">
      <w:start w:val="1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CDC651E"/>
    <w:multiLevelType w:val="hybridMultilevel"/>
    <w:tmpl w:val="DAD6E676"/>
    <w:lvl w:ilvl="0" w:tplc="E7705002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4EA84309"/>
    <w:multiLevelType w:val="hybridMultilevel"/>
    <w:tmpl w:val="D7DA776E"/>
    <w:lvl w:ilvl="0" w:tplc="824ABBF2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4FD96E75"/>
    <w:multiLevelType w:val="hybridMultilevel"/>
    <w:tmpl w:val="B9C07684"/>
    <w:lvl w:ilvl="0" w:tplc="483A6AB4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50410C1A"/>
    <w:multiLevelType w:val="hybridMultilevel"/>
    <w:tmpl w:val="016CCFAA"/>
    <w:lvl w:ilvl="0" w:tplc="ACBE8616">
      <w:start w:val="5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50D82B98"/>
    <w:multiLevelType w:val="hybridMultilevel"/>
    <w:tmpl w:val="4C362136"/>
    <w:lvl w:ilvl="0" w:tplc="83B2CE2A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50F7563C"/>
    <w:multiLevelType w:val="hybridMultilevel"/>
    <w:tmpl w:val="EC866858"/>
    <w:lvl w:ilvl="0" w:tplc="95FEADF8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2DB604C"/>
    <w:multiLevelType w:val="hybridMultilevel"/>
    <w:tmpl w:val="FCB40770"/>
    <w:lvl w:ilvl="0" w:tplc="DFEAD360">
      <w:start w:val="1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53412257"/>
    <w:multiLevelType w:val="hybridMultilevel"/>
    <w:tmpl w:val="226AAB96"/>
    <w:lvl w:ilvl="0" w:tplc="40D0EF86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3F233DB"/>
    <w:multiLevelType w:val="hybridMultilevel"/>
    <w:tmpl w:val="51D6D902"/>
    <w:lvl w:ilvl="0" w:tplc="A072C8DC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57EC2FA5"/>
    <w:multiLevelType w:val="hybridMultilevel"/>
    <w:tmpl w:val="3034C930"/>
    <w:lvl w:ilvl="0" w:tplc="827C358A">
      <w:start w:val="4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5B0769B2"/>
    <w:multiLevelType w:val="hybridMultilevel"/>
    <w:tmpl w:val="2EEA4774"/>
    <w:lvl w:ilvl="0" w:tplc="6452217A">
      <w:start w:val="5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5B1506CB"/>
    <w:multiLevelType w:val="hybridMultilevel"/>
    <w:tmpl w:val="D7E2BA8C"/>
    <w:lvl w:ilvl="0" w:tplc="FFFFFFFF">
      <w:start w:val="1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D781860"/>
    <w:multiLevelType w:val="hybridMultilevel"/>
    <w:tmpl w:val="A81CED1A"/>
    <w:lvl w:ilvl="0" w:tplc="2CE009C4">
      <w:start w:val="5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5DFB320F"/>
    <w:multiLevelType w:val="hybridMultilevel"/>
    <w:tmpl w:val="6E7AA700"/>
    <w:lvl w:ilvl="0" w:tplc="AEDEFADA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F5D3A6B"/>
    <w:multiLevelType w:val="hybridMultilevel"/>
    <w:tmpl w:val="D9A05A48"/>
    <w:lvl w:ilvl="0" w:tplc="6816A7F2">
      <w:start w:val="2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601023D7"/>
    <w:multiLevelType w:val="hybridMultilevel"/>
    <w:tmpl w:val="4B2C43CA"/>
    <w:lvl w:ilvl="0" w:tplc="01381B5A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0F675A9"/>
    <w:multiLevelType w:val="hybridMultilevel"/>
    <w:tmpl w:val="264A345C"/>
    <w:lvl w:ilvl="0" w:tplc="F620C38E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61345E84"/>
    <w:multiLevelType w:val="hybridMultilevel"/>
    <w:tmpl w:val="84201D52"/>
    <w:lvl w:ilvl="0" w:tplc="A4B42FF2">
      <w:start w:val="2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673700EA"/>
    <w:multiLevelType w:val="hybridMultilevel"/>
    <w:tmpl w:val="7056F5D6"/>
    <w:lvl w:ilvl="0" w:tplc="0D62A5E0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68055590"/>
    <w:multiLevelType w:val="hybridMultilevel"/>
    <w:tmpl w:val="7324CEDA"/>
    <w:lvl w:ilvl="0" w:tplc="EAE2A0F2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80D16A5"/>
    <w:multiLevelType w:val="hybridMultilevel"/>
    <w:tmpl w:val="FCF6334C"/>
    <w:lvl w:ilvl="0" w:tplc="C9487E08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69070EC2"/>
    <w:multiLevelType w:val="hybridMultilevel"/>
    <w:tmpl w:val="CC707280"/>
    <w:lvl w:ilvl="0" w:tplc="C9AE8EF6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690B0FB1"/>
    <w:multiLevelType w:val="hybridMultilevel"/>
    <w:tmpl w:val="443C4796"/>
    <w:lvl w:ilvl="0" w:tplc="8AE622EE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695D6D6A"/>
    <w:multiLevelType w:val="hybridMultilevel"/>
    <w:tmpl w:val="ABBE01D8"/>
    <w:lvl w:ilvl="0" w:tplc="175C6E94">
      <w:start w:val="3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6A0E5EEA"/>
    <w:multiLevelType w:val="hybridMultilevel"/>
    <w:tmpl w:val="3B826486"/>
    <w:lvl w:ilvl="0" w:tplc="FFFFFFFF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6A213C6C"/>
    <w:multiLevelType w:val="hybridMultilevel"/>
    <w:tmpl w:val="98FA5CA4"/>
    <w:lvl w:ilvl="0" w:tplc="D3EED5B4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6AB906BD"/>
    <w:multiLevelType w:val="hybridMultilevel"/>
    <w:tmpl w:val="68F4AF04"/>
    <w:lvl w:ilvl="0" w:tplc="5A52678A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B3654D7"/>
    <w:multiLevelType w:val="hybridMultilevel"/>
    <w:tmpl w:val="1860783C"/>
    <w:lvl w:ilvl="0" w:tplc="AD307B62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B77053B"/>
    <w:multiLevelType w:val="hybridMultilevel"/>
    <w:tmpl w:val="B6EE8006"/>
    <w:lvl w:ilvl="0" w:tplc="3F260332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6C804B0B"/>
    <w:multiLevelType w:val="hybridMultilevel"/>
    <w:tmpl w:val="41F237A0"/>
    <w:lvl w:ilvl="0" w:tplc="8004A9B4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DCA323D"/>
    <w:multiLevelType w:val="hybridMultilevel"/>
    <w:tmpl w:val="3C223BF0"/>
    <w:lvl w:ilvl="0" w:tplc="4E2446B2">
      <w:start w:val="5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E5E699A"/>
    <w:multiLevelType w:val="hybridMultilevel"/>
    <w:tmpl w:val="21DC7104"/>
    <w:lvl w:ilvl="0" w:tplc="2F3A464A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6E7A1486"/>
    <w:multiLevelType w:val="hybridMultilevel"/>
    <w:tmpl w:val="300CC772"/>
    <w:lvl w:ilvl="0" w:tplc="3AC29E42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6FE43A82"/>
    <w:multiLevelType w:val="hybridMultilevel"/>
    <w:tmpl w:val="BD5024DC"/>
    <w:lvl w:ilvl="0" w:tplc="E9945872">
      <w:start w:val="1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0204BA9"/>
    <w:multiLevelType w:val="hybridMultilevel"/>
    <w:tmpl w:val="AE2437F8"/>
    <w:lvl w:ilvl="0" w:tplc="F1EC863A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70A54C80"/>
    <w:multiLevelType w:val="hybridMultilevel"/>
    <w:tmpl w:val="3B826486"/>
    <w:lvl w:ilvl="0" w:tplc="980A35BE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70BA5BDD"/>
    <w:multiLevelType w:val="hybridMultilevel"/>
    <w:tmpl w:val="EF60EF3C"/>
    <w:lvl w:ilvl="0" w:tplc="F4E81ADC">
      <w:start w:val="3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11D3CA2"/>
    <w:multiLevelType w:val="hybridMultilevel"/>
    <w:tmpl w:val="8C7C086C"/>
    <w:lvl w:ilvl="0" w:tplc="A3AA18B2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729B70B3"/>
    <w:multiLevelType w:val="hybridMultilevel"/>
    <w:tmpl w:val="BCB87D44"/>
    <w:lvl w:ilvl="0" w:tplc="FFFFFFFF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73210A95"/>
    <w:multiLevelType w:val="hybridMultilevel"/>
    <w:tmpl w:val="3884AF9A"/>
    <w:lvl w:ilvl="0" w:tplc="C17C4AB2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75FF1BAF"/>
    <w:multiLevelType w:val="hybridMultilevel"/>
    <w:tmpl w:val="5E320DDA"/>
    <w:lvl w:ilvl="0" w:tplc="BC72ECE6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726386B"/>
    <w:multiLevelType w:val="hybridMultilevel"/>
    <w:tmpl w:val="8C6EFDAA"/>
    <w:lvl w:ilvl="0" w:tplc="FFFFFFFF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77DF7FA4"/>
    <w:multiLevelType w:val="hybridMultilevel"/>
    <w:tmpl w:val="A16401E0"/>
    <w:lvl w:ilvl="0" w:tplc="3088413E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78B92136"/>
    <w:multiLevelType w:val="hybridMultilevel"/>
    <w:tmpl w:val="7968254A"/>
    <w:lvl w:ilvl="0" w:tplc="F12CBEFA">
      <w:start w:val="1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B6D5C48"/>
    <w:multiLevelType w:val="hybridMultilevel"/>
    <w:tmpl w:val="F1ECAAEA"/>
    <w:lvl w:ilvl="0" w:tplc="5694BE84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7B733357"/>
    <w:multiLevelType w:val="hybridMultilevel"/>
    <w:tmpl w:val="A0CE95D6"/>
    <w:lvl w:ilvl="0" w:tplc="33CA4694">
      <w:start w:val="3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C50012"/>
    <w:multiLevelType w:val="hybridMultilevel"/>
    <w:tmpl w:val="D2D6175E"/>
    <w:lvl w:ilvl="0" w:tplc="DF66CD70">
      <w:start w:val="4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7D6F4DDB"/>
    <w:multiLevelType w:val="hybridMultilevel"/>
    <w:tmpl w:val="0E621F92"/>
    <w:lvl w:ilvl="0" w:tplc="56F2F358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7D847A7C"/>
    <w:multiLevelType w:val="hybridMultilevel"/>
    <w:tmpl w:val="6518D378"/>
    <w:lvl w:ilvl="0" w:tplc="C7405650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F7A4BCC"/>
    <w:multiLevelType w:val="hybridMultilevel"/>
    <w:tmpl w:val="38D488FA"/>
    <w:lvl w:ilvl="0" w:tplc="D738259E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7F872926"/>
    <w:multiLevelType w:val="hybridMultilevel"/>
    <w:tmpl w:val="91B20392"/>
    <w:lvl w:ilvl="0" w:tplc="59581F6C">
      <w:start w:val="2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7FF95737"/>
    <w:multiLevelType w:val="hybridMultilevel"/>
    <w:tmpl w:val="274E4A2E"/>
    <w:lvl w:ilvl="0" w:tplc="5F28F7FC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5404839">
    <w:abstractNumId w:val="113"/>
  </w:num>
  <w:num w:numId="2" w16cid:durableId="1515221923">
    <w:abstractNumId w:val="33"/>
  </w:num>
  <w:num w:numId="3" w16cid:durableId="2053841752">
    <w:abstractNumId w:val="4"/>
  </w:num>
  <w:num w:numId="4" w16cid:durableId="1276253489">
    <w:abstractNumId w:val="107"/>
  </w:num>
  <w:num w:numId="5" w16cid:durableId="840119684">
    <w:abstractNumId w:val="64"/>
  </w:num>
  <w:num w:numId="6" w16cid:durableId="1956785313">
    <w:abstractNumId w:val="6"/>
  </w:num>
  <w:num w:numId="7" w16cid:durableId="1885554528">
    <w:abstractNumId w:val="59"/>
  </w:num>
  <w:num w:numId="8" w16cid:durableId="1552040884">
    <w:abstractNumId w:val="8"/>
  </w:num>
  <w:num w:numId="9" w16cid:durableId="2047943805">
    <w:abstractNumId w:val="57"/>
  </w:num>
  <w:num w:numId="10" w16cid:durableId="448359196">
    <w:abstractNumId w:val="122"/>
  </w:num>
  <w:num w:numId="11" w16cid:durableId="2019115054">
    <w:abstractNumId w:val="79"/>
  </w:num>
  <w:num w:numId="12" w16cid:durableId="846794637">
    <w:abstractNumId w:val="63"/>
  </w:num>
  <w:num w:numId="13" w16cid:durableId="436873244">
    <w:abstractNumId w:val="61"/>
  </w:num>
  <w:num w:numId="14" w16cid:durableId="169804699">
    <w:abstractNumId w:val="56"/>
  </w:num>
  <w:num w:numId="15" w16cid:durableId="2092924382">
    <w:abstractNumId w:val="55"/>
  </w:num>
  <w:num w:numId="16" w16cid:durableId="1827933186">
    <w:abstractNumId w:val="86"/>
  </w:num>
  <w:num w:numId="17" w16cid:durableId="170264816">
    <w:abstractNumId w:val="111"/>
  </w:num>
  <w:num w:numId="18" w16cid:durableId="619995970">
    <w:abstractNumId w:val="29"/>
  </w:num>
  <w:num w:numId="19" w16cid:durableId="1532918071">
    <w:abstractNumId w:val="24"/>
  </w:num>
  <w:num w:numId="20" w16cid:durableId="627667792">
    <w:abstractNumId w:val="73"/>
  </w:num>
  <w:num w:numId="21" w16cid:durableId="1139803393">
    <w:abstractNumId w:val="133"/>
  </w:num>
  <w:num w:numId="22" w16cid:durableId="1583637058">
    <w:abstractNumId w:val="125"/>
  </w:num>
  <w:num w:numId="23" w16cid:durableId="1911230906">
    <w:abstractNumId w:val="129"/>
  </w:num>
  <w:num w:numId="24" w16cid:durableId="788203913">
    <w:abstractNumId w:val="1"/>
  </w:num>
  <w:num w:numId="25" w16cid:durableId="375012124">
    <w:abstractNumId w:val="101"/>
  </w:num>
  <w:num w:numId="26" w16cid:durableId="1138302033">
    <w:abstractNumId w:val="2"/>
  </w:num>
  <w:num w:numId="27" w16cid:durableId="1315571548">
    <w:abstractNumId w:val="26"/>
  </w:num>
  <w:num w:numId="28" w16cid:durableId="1430469582">
    <w:abstractNumId w:val="21"/>
  </w:num>
  <w:num w:numId="29" w16cid:durableId="64451794">
    <w:abstractNumId w:val="88"/>
  </w:num>
  <w:num w:numId="30" w16cid:durableId="1494833237">
    <w:abstractNumId w:val="76"/>
  </w:num>
  <w:num w:numId="31" w16cid:durableId="1019967093">
    <w:abstractNumId w:val="45"/>
  </w:num>
  <w:num w:numId="32" w16cid:durableId="1931116188">
    <w:abstractNumId w:val="62"/>
  </w:num>
  <w:num w:numId="33" w16cid:durableId="1642805876">
    <w:abstractNumId w:val="60"/>
  </w:num>
  <w:num w:numId="34" w16cid:durableId="1069235215">
    <w:abstractNumId w:val="39"/>
  </w:num>
  <w:num w:numId="35" w16cid:durableId="641421517">
    <w:abstractNumId w:val="25"/>
  </w:num>
  <w:num w:numId="36" w16cid:durableId="324548869">
    <w:abstractNumId w:val="98"/>
  </w:num>
  <w:num w:numId="37" w16cid:durableId="1225801643">
    <w:abstractNumId w:val="120"/>
  </w:num>
  <w:num w:numId="38" w16cid:durableId="1386682685">
    <w:abstractNumId w:val="108"/>
  </w:num>
  <w:num w:numId="39" w16cid:durableId="1732920354">
    <w:abstractNumId w:val="28"/>
  </w:num>
  <w:num w:numId="40" w16cid:durableId="1632519306">
    <w:abstractNumId w:val="37"/>
  </w:num>
  <w:num w:numId="41" w16cid:durableId="1809663989">
    <w:abstractNumId w:val="84"/>
  </w:num>
  <w:num w:numId="42" w16cid:durableId="289173474">
    <w:abstractNumId w:val="41"/>
  </w:num>
  <w:num w:numId="43" w16cid:durableId="1411541541">
    <w:abstractNumId w:val="97"/>
  </w:num>
  <w:num w:numId="44" w16cid:durableId="1368095071">
    <w:abstractNumId w:val="93"/>
  </w:num>
  <w:num w:numId="45" w16cid:durableId="1431508020">
    <w:abstractNumId w:val="66"/>
  </w:num>
  <w:num w:numId="46" w16cid:durableId="2055231835">
    <w:abstractNumId w:val="89"/>
  </w:num>
  <w:num w:numId="47" w16cid:durableId="209415955">
    <w:abstractNumId w:val="103"/>
  </w:num>
  <w:num w:numId="48" w16cid:durableId="1353918800">
    <w:abstractNumId w:val="40"/>
  </w:num>
  <w:num w:numId="49" w16cid:durableId="519635052">
    <w:abstractNumId w:val="95"/>
  </w:num>
  <w:num w:numId="50" w16cid:durableId="860827127">
    <w:abstractNumId w:val="46"/>
  </w:num>
  <w:num w:numId="51" w16cid:durableId="1670907076">
    <w:abstractNumId w:val="132"/>
  </w:num>
  <w:num w:numId="52" w16cid:durableId="1935747607">
    <w:abstractNumId w:val="130"/>
  </w:num>
  <w:num w:numId="53" w16cid:durableId="251553983">
    <w:abstractNumId w:val="38"/>
  </w:num>
  <w:num w:numId="54" w16cid:durableId="1845317625">
    <w:abstractNumId w:val="65"/>
  </w:num>
  <w:num w:numId="55" w16cid:durableId="1071462968">
    <w:abstractNumId w:val="54"/>
  </w:num>
  <w:num w:numId="56" w16cid:durableId="924269868">
    <w:abstractNumId w:val="126"/>
  </w:num>
  <w:num w:numId="57" w16cid:durableId="761606471">
    <w:abstractNumId w:val="58"/>
  </w:num>
  <w:num w:numId="58" w16cid:durableId="1687093454">
    <w:abstractNumId w:val="13"/>
  </w:num>
  <w:num w:numId="59" w16cid:durableId="182593102">
    <w:abstractNumId w:val="51"/>
  </w:num>
  <w:num w:numId="60" w16cid:durableId="2119834940">
    <w:abstractNumId w:val="70"/>
  </w:num>
  <w:num w:numId="61" w16cid:durableId="1162744764">
    <w:abstractNumId w:val="69"/>
  </w:num>
  <w:num w:numId="62" w16cid:durableId="1276710508">
    <w:abstractNumId w:val="7"/>
  </w:num>
  <w:num w:numId="63" w16cid:durableId="205990239">
    <w:abstractNumId w:val="80"/>
  </w:num>
  <w:num w:numId="64" w16cid:durableId="1831292324">
    <w:abstractNumId w:val="99"/>
  </w:num>
  <w:num w:numId="65" w16cid:durableId="1352562581">
    <w:abstractNumId w:val="96"/>
  </w:num>
  <w:num w:numId="66" w16cid:durableId="1888445676">
    <w:abstractNumId w:val="121"/>
  </w:num>
  <w:num w:numId="67" w16cid:durableId="996420648">
    <w:abstractNumId w:val="67"/>
  </w:num>
  <w:num w:numId="68" w16cid:durableId="1671836922">
    <w:abstractNumId w:val="47"/>
  </w:num>
  <w:num w:numId="69" w16cid:durableId="1508666851">
    <w:abstractNumId w:val="116"/>
  </w:num>
  <w:num w:numId="70" w16cid:durableId="829520027">
    <w:abstractNumId w:val="23"/>
  </w:num>
  <w:num w:numId="71" w16cid:durableId="1891116154">
    <w:abstractNumId w:val="12"/>
  </w:num>
  <w:num w:numId="72" w16cid:durableId="683020666">
    <w:abstractNumId w:val="53"/>
  </w:num>
  <w:num w:numId="73" w16cid:durableId="1986398507">
    <w:abstractNumId w:val="118"/>
  </w:num>
  <w:num w:numId="74" w16cid:durableId="440877392">
    <w:abstractNumId w:val="78"/>
  </w:num>
  <w:num w:numId="75" w16cid:durableId="1339314015">
    <w:abstractNumId w:val="74"/>
  </w:num>
  <w:num w:numId="76" w16cid:durableId="2143576753">
    <w:abstractNumId w:val="127"/>
  </w:num>
  <w:num w:numId="77" w16cid:durableId="1565213858">
    <w:abstractNumId w:val="82"/>
  </w:num>
  <w:num w:numId="78" w16cid:durableId="1606309929">
    <w:abstractNumId w:val="105"/>
  </w:num>
  <w:num w:numId="79" w16cid:durableId="1020820506">
    <w:abstractNumId w:val="75"/>
  </w:num>
  <w:num w:numId="80" w16cid:durableId="514535824">
    <w:abstractNumId w:val="34"/>
  </w:num>
  <w:num w:numId="81" w16cid:durableId="215432218">
    <w:abstractNumId w:val="100"/>
  </w:num>
  <w:num w:numId="82" w16cid:durableId="911768807">
    <w:abstractNumId w:val="124"/>
  </w:num>
  <w:num w:numId="83" w16cid:durableId="1762868530">
    <w:abstractNumId w:val="117"/>
  </w:num>
  <w:num w:numId="84" w16cid:durableId="882399774">
    <w:abstractNumId w:val="102"/>
  </w:num>
  <w:num w:numId="85" w16cid:durableId="2058822397">
    <w:abstractNumId w:val="9"/>
  </w:num>
  <w:num w:numId="86" w16cid:durableId="1814448757">
    <w:abstractNumId w:val="36"/>
  </w:num>
  <w:num w:numId="87" w16cid:durableId="1822034991">
    <w:abstractNumId w:val="32"/>
  </w:num>
  <w:num w:numId="88" w16cid:durableId="778067879">
    <w:abstractNumId w:val="90"/>
  </w:num>
  <w:num w:numId="89" w16cid:durableId="1620992510">
    <w:abstractNumId w:val="43"/>
  </w:num>
  <w:num w:numId="90" w16cid:durableId="1503739416">
    <w:abstractNumId w:val="119"/>
  </w:num>
  <w:num w:numId="91" w16cid:durableId="1563174812">
    <w:abstractNumId w:val="83"/>
  </w:num>
  <w:num w:numId="92" w16cid:durableId="1999965600">
    <w:abstractNumId w:val="114"/>
  </w:num>
  <w:num w:numId="93" w16cid:durableId="1888255711">
    <w:abstractNumId w:val="3"/>
  </w:num>
  <w:num w:numId="94" w16cid:durableId="2063166708">
    <w:abstractNumId w:val="22"/>
  </w:num>
  <w:num w:numId="95" w16cid:durableId="1767773551">
    <w:abstractNumId w:val="110"/>
  </w:num>
  <w:num w:numId="96" w16cid:durableId="253125348">
    <w:abstractNumId w:val="27"/>
  </w:num>
  <w:num w:numId="97" w16cid:durableId="2108386153">
    <w:abstractNumId w:val="109"/>
  </w:num>
  <w:num w:numId="98" w16cid:durableId="1140654549">
    <w:abstractNumId w:val="104"/>
  </w:num>
  <w:num w:numId="99" w16cid:durableId="1163618300">
    <w:abstractNumId w:val="115"/>
  </w:num>
  <w:num w:numId="100" w16cid:durableId="1543861769">
    <w:abstractNumId w:val="0"/>
  </w:num>
  <w:num w:numId="101" w16cid:durableId="1385445610">
    <w:abstractNumId w:val="31"/>
  </w:num>
  <w:num w:numId="102" w16cid:durableId="418871901">
    <w:abstractNumId w:val="15"/>
  </w:num>
  <w:num w:numId="103" w16cid:durableId="770509111">
    <w:abstractNumId w:val="48"/>
  </w:num>
  <w:num w:numId="104" w16cid:durableId="1597011508">
    <w:abstractNumId w:val="10"/>
  </w:num>
  <w:num w:numId="105" w16cid:durableId="1837380410">
    <w:abstractNumId w:val="128"/>
  </w:num>
  <w:num w:numId="106" w16cid:durableId="558714276">
    <w:abstractNumId w:val="91"/>
  </w:num>
  <w:num w:numId="107" w16cid:durableId="1859810439">
    <w:abstractNumId w:val="72"/>
  </w:num>
  <w:num w:numId="108" w16cid:durableId="1072849220">
    <w:abstractNumId w:val="71"/>
  </w:num>
  <w:num w:numId="109" w16cid:durableId="2042823734">
    <w:abstractNumId w:val="68"/>
  </w:num>
  <w:num w:numId="110" w16cid:durableId="751699594">
    <w:abstractNumId w:val="16"/>
  </w:num>
  <w:num w:numId="111" w16cid:durableId="1399865188">
    <w:abstractNumId w:val="42"/>
  </w:num>
  <w:num w:numId="112" w16cid:durableId="1222642897">
    <w:abstractNumId w:val="92"/>
  </w:num>
  <w:num w:numId="113" w16cid:durableId="489374896">
    <w:abstractNumId w:val="81"/>
  </w:num>
  <w:num w:numId="114" w16cid:durableId="2068185344">
    <w:abstractNumId w:val="17"/>
  </w:num>
  <w:num w:numId="115" w16cid:durableId="1345862916">
    <w:abstractNumId w:val="131"/>
  </w:num>
  <w:num w:numId="116" w16cid:durableId="1141997087">
    <w:abstractNumId w:val="52"/>
  </w:num>
  <w:num w:numId="117" w16cid:durableId="1540507463">
    <w:abstractNumId w:val="44"/>
  </w:num>
  <w:num w:numId="118" w16cid:durableId="2130858142">
    <w:abstractNumId w:val="19"/>
  </w:num>
  <w:num w:numId="119" w16cid:durableId="799342953">
    <w:abstractNumId w:val="85"/>
  </w:num>
  <w:num w:numId="120" w16cid:durableId="1198083217">
    <w:abstractNumId w:val="18"/>
  </w:num>
  <w:num w:numId="121" w16cid:durableId="1096055999">
    <w:abstractNumId w:val="5"/>
  </w:num>
  <w:num w:numId="122" w16cid:durableId="1677197319">
    <w:abstractNumId w:val="50"/>
  </w:num>
  <w:num w:numId="123" w16cid:durableId="1159418557">
    <w:abstractNumId w:val="112"/>
  </w:num>
  <w:num w:numId="124" w16cid:durableId="243498021">
    <w:abstractNumId w:val="94"/>
  </w:num>
  <w:num w:numId="125" w16cid:durableId="1424257078">
    <w:abstractNumId w:val="20"/>
  </w:num>
  <w:num w:numId="126" w16cid:durableId="1015225205">
    <w:abstractNumId w:val="30"/>
  </w:num>
  <w:num w:numId="127" w16cid:durableId="1128354724">
    <w:abstractNumId w:val="14"/>
  </w:num>
  <w:num w:numId="128" w16cid:durableId="1331178249">
    <w:abstractNumId w:val="49"/>
  </w:num>
  <w:num w:numId="129" w16cid:durableId="1972898045">
    <w:abstractNumId w:val="11"/>
  </w:num>
  <w:num w:numId="130" w16cid:durableId="1202938151">
    <w:abstractNumId w:val="87"/>
  </w:num>
  <w:num w:numId="131" w16cid:durableId="1979647147">
    <w:abstractNumId w:val="77"/>
  </w:num>
  <w:num w:numId="132" w16cid:durableId="90786363">
    <w:abstractNumId w:val="106"/>
  </w:num>
  <w:num w:numId="133" w16cid:durableId="727653904">
    <w:abstractNumId w:val="123"/>
  </w:num>
  <w:num w:numId="134" w16cid:durableId="1407219804">
    <w:abstractNumId w:val="35"/>
  </w:num>
  <w:numIdMacAtCleanup w:val="1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6E5"/>
    <w:rsid w:val="00002616"/>
    <w:rsid w:val="00002E2C"/>
    <w:rsid w:val="00003599"/>
    <w:rsid w:val="00004E38"/>
    <w:rsid w:val="0001037E"/>
    <w:rsid w:val="00012BE9"/>
    <w:rsid w:val="00013048"/>
    <w:rsid w:val="00014ED7"/>
    <w:rsid w:val="00017BA7"/>
    <w:rsid w:val="000208CD"/>
    <w:rsid w:val="0002149D"/>
    <w:rsid w:val="0002233F"/>
    <w:rsid w:val="00022434"/>
    <w:rsid w:val="00022648"/>
    <w:rsid w:val="00024A32"/>
    <w:rsid w:val="00027CFD"/>
    <w:rsid w:val="000326FF"/>
    <w:rsid w:val="0003347E"/>
    <w:rsid w:val="00033FF9"/>
    <w:rsid w:val="000353FF"/>
    <w:rsid w:val="00040183"/>
    <w:rsid w:val="00040459"/>
    <w:rsid w:val="00040E90"/>
    <w:rsid w:val="00041F2F"/>
    <w:rsid w:val="000436FC"/>
    <w:rsid w:val="00043E59"/>
    <w:rsid w:val="0004641B"/>
    <w:rsid w:val="00053A07"/>
    <w:rsid w:val="00055FDF"/>
    <w:rsid w:val="00056D6E"/>
    <w:rsid w:val="00060359"/>
    <w:rsid w:val="0006081B"/>
    <w:rsid w:val="00061C07"/>
    <w:rsid w:val="0006345B"/>
    <w:rsid w:val="000643B3"/>
    <w:rsid w:val="0007080F"/>
    <w:rsid w:val="00070A07"/>
    <w:rsid w:val="000718B3"/>
    <w:rsid w:val="00072C86"/>
    <w:rsid w:val="0007442D"/>
    <w:rsid w:val="00074744"/>
    <w:rsid w:val="000747A7"/>
    <w:rsid w:val="00074DDE"/>
    <w:rsid w:val="00075CC6"/>
    <w:rsid w:val="000761FD"/>
    <w:rsid w:val="00081C14"/>
    <w:rsid w:val="000822BD"/>
    <w:rsid w:val="00082DC4"/>
    <w:rsid w:val="000851FD"/>
    <w:rsid w:val="0008579D"/>
    <w:rsid w:val="00085AEA"/>
    <w:rsid w:val="00091F58"/>
    <w:rsid w:val="00092050"/>
    <w:rsid w:val="00092303"/>
    <w:rsid w:val="00094E42"/>
    <w:rsid w:val="00096DF1"/>
    <w:rsid w:val="000A07FC"/>
    <w:rsid w:val="000A3FE2"/>
    <w:rsid w:val="000A42BB"/>
    <w:rsid w:val="000A4F47"/>
    <w:rsid w:val="000A7E43"/>
    <w:rsid w:val="000B00B3"/>
    <w:rsid w:val="000B175E"/>
    <w:rsid w:val="000B19C4"/>
    <w:rsid w:val="000B19DD"/>
    <w:rsid w:val="000B4391"/>
    <w:rsid w:val="000B51F0"/>
    <w:rsid w:val="000B55D0"/>
    <w:rsid w:val="000B7941"/>
    <w:rsid w:val="000C05F1"/>
    <w:rsid w:val="000C1D7C"/>
    <w:rsid w:val="000C1EC5"/>
    <w:rsid w:val="000C3252"/>
    <w:rsid w:val="000C3B96"/>
    <w:rsid w:val="000C67A9"/>
    <w:rsid w:val="000C6C3B"/>
    <w:rsid w:val="000C7345"/>
    <w:rsid w:val="000C7FC6"/>
    <w:rsid w:val="000D05DF"/>
    <w:rsid w:val="000D1399"/>
    <w:rsid w:val="000D14FD"/>
    <w:rsid w:val="000D2B18"/>
    <w:rsid w:val="000D5772"/>
    <w:rsid w:val="000D59D6"/>
    <w:rsid w:val="000D6025"/>
    <w:rsid w:val="000D6DF6"/>
    <w:rsid w:val="000E0727"/>
    <w:rsid w:val="000E369F"/>
    <w:rsid w:val="000E4E84"/>
    <w:rsid w:val="000E50D6"/>
    <w:rsid w:val="000E6D36"/>
    <w:rsid w:val="000F23D9"/>
    <w:rsid w:val="000F3DFD"/>
    <w:rsid w:val="000F5925"/>
    <w:rsid w:val="000F5F99"/>
    <w:rsid w:val="000F6C6D"/>
    <w:rsid w:val="001001B7"/>
    <w:rsid w:val="0010031C"/>
    <w:rsid w:val="00100697"/>
    <w:rsid w:val="00101A8B"/>
    <w:rsid w:val="001036EF"/>
    <w:rsid w:val="001039E1"/>
    <w:rsid w:val="00103C9E"/>
    <w:rsid w:val="0010418B"/>
    <w:rsid w:val="001056B7"/>
    <w:rsid w:val="00106B99"/>
    <w:rsid w:val="00107A1F"/>
    <w:rsid w:val="001117DF"/>
    <w:rsid w:val="00111A1C"/>
    <w:rsid w:val="00111F1D"/>
    <w:rsid w:val="001120CF"/>
    <w:rsid w:val="0011266D"/>
    <w:rsid w:val="00114F8E"/>
    <w:rsid w:val="00115067"/>
    <w:rsid w:val="00117ABE"/>
    <w:rsid w:val="0012071A"/>
    <w:rsid w:val="00120983"/>
    <w:rsid w:val="00120E86"/>
    <w:rsid w:val="001229FF"/>
    <w:rsid w:val="001238A0"/>
    <w:rsid w:val="00124CA6"/>
    <w:rsid w:val="00125264"/>
    <w:rsid w:val="00125505"/>
    <w:rsid w:val="00125E37"/>
    <w:rsid w:val="00126486"/>
    <w:rsid w:val="0012782E"/>
    <w:rsid w:val="00127B74"/>
    <w:rsid w:val="00130794"/>
    <w:rsid w:val="00131238"/>
    <w:rsid w:val="00131BE4"/>
    <w:rsid w:val="0013295F"/>
    <w:rsid w:val="00132D0F"/>
    <w:rsid w:val="00135700"/>
    <w:rsid w:val="00136692"/>
    <w:rsid w:val="00136FBC"/>
    <w:rsid w:val="00137600"/>
    <w:rsid w:val="00141329"/>
    <w:rsid w:val="00142D0B"/>
    <w:rsid w:val="00145132"/>
    <w:rsid w:val="001509E2"/>
    <w:rsid w:val="00150DEE"/>
    <w:rsid w:val="00150EEE"/>
    <w:rsid w:val="00151716"/>
    <w:rsid w:val="0015295F"/>
    <w:rsid w:val="00154A3D"/>
    <w:rsid w:val="00156710"/>
    <w:rsid w:val="001574C0"/>
    <w:rsid w:val="00161730"/>
    <w:rsid w:val="001618A2"/>
    <w:rsid w:val="00161C85"/>
    <w:rsid w:val="0016268E"/>
    <w:rsid w:val="00162986"/>
    <w:rsid w:val="00162B01"/>
    <w:rsid w:val="00162C87"/>
    <w:rsid w:val="001639D9"/>
    <w:rsid w:val="00164640"/>
    <w:rsid w:val="001662DC"/>
    <w:rsid w:val="00170C26"/>
    <w:rsid w:val="001716D8"/>
    <w:rsid w:val="00172102"/>
    <w:rsid w:val="00172FDE"/>
    <w:rsid w:val="001742FA"/>
    <w:rsid w:val="00174976"/>
    <w:rsid w:val="00174AA1"/>
    <w:rsid w:val="00174B17"/>
    <w:rsid w:val="0017705F"/>
    <w:rsid w:val="00180B52"/>
    <w:rsid w:val="00180F45"/>
    <w:rsid w:val="001811D6"/>
    <w:rsid w:val="001828A5"/>
    <w:rsid w:val="001831D2"/>
    <w:rsid w:val="001919D7"/>
    <w:rsid w:val="001919F5"/>
    <w:rsid w:val="0019253A"/>
    <w:rsid w:val="001952DF"/>
    <w:rsid w:val="00195FE2"/>
    <w:rsid w:val="001A21D7"/>
    <w:rsid w:val="001A2240"/>
    <w:rsid w:val="001A435B"/>
    <w:rsid w:val="001A4831"/>
    <w:rsid w:val="001A48BA"/>
    <w:rsid w:val="001A52E1"/>
    <w:rsid w:val="001A786F"/>
    <w:rsid w:val="001B0371"/>
    <w:rsid w:val="001B113E"/>
    <w:rsid w:val="001B2064"/>
    <w:rsid w:val="001B52ED"/>
    <w:rsid w:val="001B65B3"/>
    <w:rsid w:val="001B69C2"/>
    <w:rsid w:val="001B7DB2"/>
    <w:rsid w:val="001C0B2E"/>
    <w:rsid w:val="001C21FA"/>
    <w:rsid w:val="001C29E5"/>
    <w:rsid w:val="001C41AF"/>
    <w:rsid w:val="001C454B"/>
    <w:rsid w:val="001C4B46"/>
    <w:rsid w:val="001C65C9"/>
    <w:rsid w:val="001D0268"/>
    <w:rsid w:val="001D077B"/>
    <w:rsid w:val="001D0DC6"/>
    <w:rsid w:val="001D1D8A"/>
    <w:rsid w:val="001D50FB"/>
    <w:rsid w:val="001D53A9"/>
    <w:rsid w:val="001D5D4C"/>
    <w:rsid w:val="001D7B53"/>
    <w:rsid w:val="001E0102"/>
    <w:rsid w:val="001E0FD6"/>
    <w:rsid w:val="001E17D1"/>
    <w:rsid w:val="001E2371"/>
    <w:rsid w:val="001E23CA"/>
    <w:rsid w:val="001E3214"/>
    <w:rsid w:val="001E41EE"/>
    <w:rsid w:val="001E4848"/>
    <w:rsid w:val="001E52D1"/>
    <w:rsid w:val="001E5B6F"/>
    <w:rsid w:val="001E5E54"/>
    <w:rsid w:val="001E6A4B"/>
    <w:rsid w:val="001F03C5"/>
    <w:rsid w:val="001F1117"/>
    <w:rsid w:val="001F1EA3"/>
    <w:rsid w:val="001F2D8D"/>
    <w:rsid w:val="001F304E"/>
    <w:rsid w:val="001F35BA"/>
    <w:rsid w:val="001F3717"/>
    <w:rsid w:val="001F537E"/>
    <w:rsid w:val="001F74E2"/>
    <w:rsid w:val="00201D78"/>
    <w:rsid w:val="00201E79"/>
    <w:rsid w:val="00201F00"/>
    <w:rsid w:val="00202C1B"/>
    <w:rsid w:val="00204B60"/>
    <w:rsid w:val="00204CE5"/>
    <w:rsid w:val="00205E30"/>
    <w:rsid w:val="002137A6"/>
    <w:rsid w:val="00213C99"/>
    <w:rsid w:val="002149CD"/>
    <w:rsid w:val="00214EB2"/>
    <w:rsid w:val="00215AA2"/>
    <w:rsid w:val="002162D9"/>
    <w:rsid w:val="0021652E"/>
    <w:rsid w:val="00221EF8"/>
    <w:rsid w:val="002239FC"/>
    <w:rsid w:val="00225E25"/>
    <w:rsid w:val="002304DF"/>
    <w:rsid w:val="002318F5"/>
    <w:rsid w:val="002329A2"/>
    <w:rsid w:val="00233DA3"/>
    <w:rsid w:val="00234690"/>
    <w:rsid w:val="002348FC"/>
    <w:rsid w:val="002363DC"/>
    <w:rsid w:val="00236BC0"/>
    <w:rsid w:val="00237FD2"/>
    <w:rsid w:val="00241A17"/>
    <w:rsid w:val="00241CFF"/>
    <w:rsid w:val="00241E75"/>
    <w:rsid w:val="00242210"/>
    <w:rsid w:val="0024293F"/>
    <w:rsid w:val="00247F02"/>
    <w:rsid w:val="00251FA2"/>
    <w:rsid w:val="0025516F"/>
    <w:rsid w:val="00260D1A"/>
    <w:rsid w:val="0026534E"/>
    <w:rsid w:val="0026535C"/>
    <w:rsid w:val="00265A6C"/>
    <w:rsid w:val="00270B1B"/>
    <w:rsid w:val="0027183E"/>
    <w:rsid w:val="00272A73"/>
    <w:rsid w:val="002741C9"/>
    <w:rsid w:val="002759F6"/>
    <w:rsid w:val="0027608D"/>
    <w:rsid w:val="00276626"/>
    <w:rsid w:val="002777A6"/>
    <w:rsid w:val="00277C68"/>
    <w:rsid w:val="00277ED1"/>
    <w:rsid w:val="0028090E"/>
    <w:rsid w:val="00280927"/>
    <w:rsid w:val="00282671"/>
    <w:rsid w:val="002827FC"/>
    <w:rsid w:val="0028285A"/>
    <w:rsid w:val="002834A9"/>
    <w:rsid w:val="00284AE5"/>
    <w:rsid w:val="00287A8A"/>
    <w:rsid w:val="00287CA4"/>
    <w:rsid w:val="00290702"/>
    <w:rsid w:val="00290C0C"/>
    <w:rsid w:val="00290DFE"/>
    <w:rsid w:val="002910B6"/>
    <w:rsid w:val="00292655"/>
    <w:rsid w:val="00293EE7"/>
    <w:rsid w:val="00294D92"/>
    <w:rsid w:val="00295B7E"/>
    <w:rsid w:val="002A01F9"/>
    <w:rsid w:val="002A213A"/>
    <w:rsid w:val="002A257D"/>
    <w:rsid w:val="002A3298"/>
    <w:rsid w:val="002A3F62"/>
    <w:rsid w:val="002A5401"/>
    <w:rsid w:val="002A585E"/>
    <w:rsid w:val="002B0364"/>
    <w:rsid w:val="002B1F84"/>
    <w:rsid w:val="002B31E2"/>
    <w:rsid w:val="002B31F9"/>
    <w:rsid w:val="002B3219"/>
    <w:rsid w:val="002B3734"/>
    <w:rsid w:val="002B469B"/>
    <w:rsid w:val="002B7F29"/>
    <w:rsid w:val="002C55BB"/>
    <w:rsid w:val="002C748B"/>
    <w:rsid w:val="002D01CA"/>
    <w:rsid w:val="002D1564"/>
    <w:rsid w:val="002D2626"/>
    <w:rsid w:val="002D4926"/>
    <w:rsid w:val="002D5324"/>
    <w:rsid w:val="002D69EF"/>
    <w:rsid w:val="002D7228"/>
    <w:rsid w:val="002E23FA"/>
    <w:rsid w:val="002E4B0C"/>
    <w:rsid w:val="002E5A2A"/>
    <w:rsid w:val="002E6BF9"/>
    <w:rsid w:val="002F2064"/>
    <w:rsid w:val="002F365D"/>
    <w:rsid w:val="002F3968"/>
    <w:rsid w:val="002F66A5"/>
    <w:rsid w:val="0030235C"/>
    <w:rsid w:val="00304BD5"/>
    <w:rsid w:val="003069D5"/>
    <w:rsid w:val="00311A9C"/>
    <w:rsid w:val="003145F2"/>
    <w:rsid w:val="00314ADE"/>
    <w:rsid w:val="0031723E"/>
    <w:rsid w:val="0031796C"/>
    <w:rsid w:val="00317EA0"/>
    <w:rsid w:val="003218B7"/>
    <w:rsid w:val="003234C9"/>
    <w:rsid w:val="00323A1C"/>
    <w:rsid w:val="00326DCF"/>
    <w:rsid w:val="00327AE3"/>
    <w:rsid w:val="00333A7F"/>
    <w:rsid w:val="00334478"/>
    <w:rsid w:val="00334BC5"/>
    <w:rsid w:val="0033518C"/>
    <w:rsid w:val="0033557D"/>
    <w:rsid w:val="0033695D"/>
    <w:rsid w:val="0034103B"/>
    <w:rsid w:val="003449D6"/>
    <w:rsid w:val="00344C2E"/>
    <w:rsid w:val="00344C36"/>
    <w:rsid w:val="003455C4"/>
    <w:rsid w:val="00346A7B"/>
    <w:rsid w:val="00350288"/>
    <w:rsid w:val="00350804"/>
    <w:rsid w:val="00351E64"/>
    <w:rsid w:val="00354D48"/>
    <w:rsid w:val="00357566"/>
    <w:rsid w:val="00357FC8"/>
    <w:rsid w:val="00361327"/>
    <w:rsid w:val="003625E1"/>
    <w:rsid w:val="00363B48"/>
    <w:rsid w:val="00363CFD"/>
    <w:rsid w:val="00366DAC"/>
    <w:rsid w:val="00367617"/>
    <w:rsid w:val="003703CD"/>
    <w:rsid w:val="0037210A"/>
    <w:rsid w:val="00372A7B"/>
    <w:rsid w:val="0037352A"/>
    <w:rsid w:val="003763D0"/>
    <w:rsid w:val="00376501"/>
    <w:rsid w:val="00376AC3"/>
    <w:rsid w:val="00376D82"/>
    <w:rsid w:val="003774C8"/>
    <w:rsid w:val="0038139A"/>
    <w:rsid w:val="00381598"/>
    <w:rsid w:val="0038229B"/>
    <w:rsid w:val="00385686"/>
    <w:rsid w:val="0038568B"/>
    <w:rsid w:val="00385FBE"/>
    <w:rsid w:val="00386852"/>
    <w:rsid w:val="00387C8D"/>
    <w:rsid w:val="003929FE"/>
    <w:rsid w:val="003962A2"/>
    <w:rsid w:val="003971B7"/>
    <w:rsid w:val="003A03D1"/>
    <w:rsid w:val="003A0731"/>
    <w:rsid w:val="003A0D27"/>
    <w:rsid w:val="003A0E1C"/>
    <w:rsid w:val="003A2121"/>
    <w:rsid w:val="003A25E9"/>
    <w:rsid w:val="003A2CF3"/>
    <w:rsid w:val="003A326C"/>
    <w:rsid w:val="003A3614"/>
    <w:rsid w:val="003A3FC6"/>
    <w:rsid w:val="003A43B8"/>
    <w:rsid w:val="003A4B17"/>
    <w:rsid w:val="003A6261"/>
    <w:rsid w:val="003B0718"/>
    <w:rsid w:val="003B07F0"/>
    <w:rsid w:val="003B19FB"/>
    <w:rsid w:val="003B2F58"/>
    <w:rsid w:val="003B3933"/>
    <w:rsid w:val="003B3A4A"/>
    <w:rsid w:val="003B3A7E"/>
    <w:rsid w:val="003B61D9"/>
    <w:rsid w:val="003B690E"/>
    <w:rsid w:val="003C4244"/>
    <w:rsid w:val="003C505C"/>
    <w:rsid w:val="003C5C69"/>
    <w:rsid w:val="003C6ADA"/>
    <w:rsid w:val="003C6C98"/>
    <w:rsid w:val="003C6CAC"/>
    <w:rsid w:val="003D18BB"/>
    <w:rsid w:val="003D218D"/>
    <w:rsid w:val="003D21FB"/>
    <w:rsid w:val="003D2340"/>
    <w:rsid w:val="003D36F7"/>
    <w:rsid w:val="003D3F25"/>
    <w:rsid w:val="003D52A5"/>
    <w:rsid w:val="003D64B6"/>
    <w:rsid w:val="003D6ADB"/>
    <w:rsid w:val="003E00A7"/>
    <w:rsid w:val="003E026B"/>
    <w:rsid w:val="003E0912"/>
    <w:rsid w:val="003E11AF"/>
    <w:rsid w:val="003E1D70"/>
    <w:rsid w:val="003E2D13"/>
    <w:rsid w:val="003E62BA"/>
    <w:rsid w:val="003E664D"/>
    <w:rsid w:val="003E6FA6"/>
    <w:rsid w:val="003F0BEF"/>
    <w:rsid w:val="003F23A0"/>
    <w:rsid w:val="003F2D84"/>
    <w:rsid w:val="003F2DFE"/>
    <w:rsid w:val="003F4251"/>
    <w:rsid w:val="003F45B7"/>
    <w:rsid w:val="003F739B"/>
    <w:rsid w:val="003F7E59"/>
    <w:rsid w:val="00401CEB"/>
    <w:rsid w:val="00401E31"/>
    <w:rsid w:val="00401F05"/>
    <w:rsid w:val="004021B5"/>
    <w:rsid w:val="00402FEB"/>
    <w:rsid w:val="0040492D"/>
    <w:rsid w:val="004064C6"/>
    <w:rsid w:val="004079B0"/>
    <w:rsid w:val="00410514"/>
    <w:rsid w:val="00411A30"/>
    <w:rsid w:val="0041215C"/>
    <w:rsid w:val="0041277F"/>
    <w:rsid w:val="00412BDC"/>
    <w:rsid w:val="00412DE3"/>
    <w:rsid w:val="004139C4"/>
    <w:rsid w:val="004168B5"/>
    <w:rsid w:val="004173C4"/>
    <w:rsid w:val="00417EE0"/>
    <w:rsid w:val="00421259"/>
    <w:rsid w:val="00421CC5"/>
    <w:rsid w:val="00422008"/>
    <w:rsid w:val="00424CD9"/>
    <w:rsid w:val="004255C2"/>
    <w:rsid w:val="004261B2"/>
    <w:rsid w:val="004265CB"/>
    <w:rsid w:val="00426995"/>
    <w:rsid w:val="00427153"/>
    <w:rsid w:val="0042774B"/>
    <w:rsid w:val="00430A75"/>
    <w:rsid w:val="00432622"/>
    <w:rsid w:val="00434C11"/>
    <w:rsid w:val="00434F26"/>
    <w:rsid w:val="0043638F"/>
    <w:rsid w:val="0043721C"/>
    <w:rsid w:val="00440108"/>
    <w:rsid w:val="0044274A"/>
    <w:rsid w:val="004433BB"/>
    <w:rsid w:val="004442DD"/>
    <w:rsid w:val="004443EB"/>
    <w:rsid w:val="00444D0A"/>
    <w:rsid w:val="004459F8"/>
    <w:rsid w:val="00446FB4"/>
    <w:rsid w:val="004476D0"/>
    <w:rsid w:val="00447BBF"/>
    <w:rsid w:val="00450302"/>
    <w:rsid w:val="004508EF"/>
    <w:rsid w:val="00450F41"/>
    <w:rsid w:val="0045295C"/>
    <w:rsid w:val="004551D0"/>
    <w:rsid w:val="004554B9"/>
    <w:rsid w:val="00455E53"/>
    <w:rsid w:val="00456C36"/>
    <w:rsid w:val="0046037B"/>
    <w:rsid w:val="00460D36"/>
    <w:rsid w:val="00461A27"/>
    <w:rsid w:val="00461F26"/>
    <w:rsid w:val="0046309C"/>
    <w:rsid w:val="004653E1"/>
    <w:rsid w:val="004725C4"/>
    <w:rsid w:val="004726A3"/>
    <w:rsid w:val="0047328F"/>
    <w:rsid w:val="0047389B"/>
    <w:rsid w:val="00474CAB"/>
    <w:rsid w:val="00476B9F"/>
    <w:rsid w:val="004773FF"/>
    <w:rsid w:val="00480F05"/>
    <w:rsid w:val="00483664"/>
    <w:rsid w:val="00483DE1"/>
    <w:rsid w:val="00484425"/>
    <w:rsid w:val="004878BB"/>
    <w:rsid w:val="00487F7F"/>
    <w:rsid w:val="004901DF"/>
    <w:rsid w:val="00493D20"/>
    <w:rsid w:val="004940BF"/>
    <w:rsid w:val="00496518"/>
    <w:rsid w:val="004A074E"/>
    <w:rsid w:val="004A32D2"/>
    <w:rsid w:val="004A44D2"/>
    <w:rsid w:val="004A5D91"/>
    <w:rsid w:val="004B009C"/>
    <w:rsid w:val="004B0DB6"/>
    <w:rsid w:val="004B0FCC"/>
    <w:rsid w:val="004B19F7"/>
    <w:rsid w:val="004B1D7A"/>
    <w:rsid w:val="004B34E6"/>
    <w:rsid w:val="004B4074"/>
    <w:rsid w:val="004B4340"/>
    <w:rsid w:val="004B45BC"/>
    <w:rsid w:val="004B5803"/>
    <w:rsid w:val="004B77D8"/>
    <w:rsid w:val="004C084E"/>
    <w:rsid w:val="004C1302"/>
    <w:rsid w:val="004C133A"/>
    <w:rsid w:val="004C21DD"/>
    <w:rsid w:val="004C3DAD"/>
    <w:rsid w:val="004C4A7A"/>
    <w:rsid w:val="004C5A48"/>
    <w:rsid w:val="004C6653"/>
    <w:rsid w:val="004C6817"/>
    <w:rsid w:val="004D1A54"/>
    <w:rsid w:val="004D3183"/>
    <w:rsid w:val="004D3C4A"/>
    <w:rsid w:val="004D481A"/>
    <w:rsid w:val="004D5466"/>
    <w:rsid w:val="004D7899"/>
    <w:rsid w:val="004E2ACA"/>
    <w:rsid w:val="004E2D93"/>
    <w:rsid w:val="004E4872"/>
    <w:rsid w:val="004E4BA5"/>
    <w:rsid w:val="004E5044"/>
    <w:rsid w:val="004E676C"/>
    <w:rsid w:val="004E6CA0"/>
    <w:rsid w:val="004F1090"/>
    <w:rsid w:val="004F2C44"/>
    <w:rsid w:val="004F2C96"/>
    <w:rsid w:val="004F2DD4"/>
    <w:rsid w:val="004F5010"/>
    <w:rsid w:val="004F53BF"/>
    <w:rsid w:val="004F6335"/>
    <w:rsid w:val="004F6DEA"/>
    <w:rsid w:val="00501E20"/>
    <w:rsid w:val="00502643"/>
    <w:rsid w:val="00502E15"/>
    <w:rsid w:val="005030E4"/>
    <w:rsid w:val="0050407F"/>
    <w:rsid w:val="005041ED"/>
    <w:rsid w:val="0050646D"/>
    <w:rsid w:val="005111E3"/>
    <w:rsid w:val="005130B4"/>
    <w:rsid w:val="005160AD"/>
    <w:rsid w:val="005162F6"/>
    <w:rsid w:val="00520BAB"/>
    <w:rsid w:val="00520FCC"/>
    <w:rsid w:val="00521E14"/>
    <w:rsid w:val="00524784"/>
    <w:rsid w:val="0052481A"/>
    <w:rsid w:val="00524F8B"/>
    <w:rsid w:val="0052560A"/>
    <w:rsid w:val="00525EC6"/>
    <w:rsid w:val="00531F24"/>
    <w:rsid w:val="00532F85"/>
    <w:rsid w:val="0053677B"/>
    <w:rsid w:val="005408F7"/>
    <w:rsid w:val="005446CB"/>
    <w:rsid w:val="0054577E"/>
    <w:rsid w:val="00545DA9"/>
    <w:rsid w:val="005474A5"/>
    <w:rsid w:val="0055152D"/>
    <w:rsid w:val="005527C6"/>
    <w:rsid w:val="00555451"/>
    <w:rsid w:val="0055569E"/>
    <w:rsid w:val="00555B83"/>
    <w:rsid w:val="0055677F"/>
    <w:rsid w:val="00556E99"/>
    <w:rsid w:val="005570C7"/>
    <w:rsid w:val="00557FB4"/>
    <w:rsid w:val="00560373"/>
    <w:rsid w:val="005614D2"/>
    <w:rsid w:val="0056335D"/>
    <w:rsid w:val="00563436"/>
    <w:rsid w:val="00566B0E"/>
    <w:rsid w:val="005709E3"/>
    <w:rsid w:val="005709EC"/>
    <w:rsid w:val="00570E55"/>
    <w:rsid w:val="0057115B"/>
    <w:rsid w:val="0057158A"/>
    <w:rsid w:val="0057166A"/>
    <w:rsid w:val="0057210A"/>
    <w:rsid w:val="005817C3"/>
    <w:rsid w:val="00583DAE"/>
    <w:rsid w:val="00583F71"/>
    <w:rsid w:val="00583F9A"/>
    <w:rsid w:val="0058492A"/>
    <w:rsid w:val="005854A8"/>
    <w:rsid w:val="0058698A"/>
    <w:rsid w:val="00590D7C"/>
    <w:rsid w:val="005931FE"/>
    <w:rsid w:val="00595365"/>
    <w:rsid w:val="005965D6"/>
    <w:rsid w:val="00597222"/>
    <w:rsid w:val="00597A11"/>
    <w:rsid w:val="00597A54"/>
    <w:rsid w:val="00597AAF"/>
    <w:rsid w:val="005A074F"/>
    <w:rsid w:val="005A2C4C"/>
    <w:rsid w:val="005A7565"/>
    <w:rsid w:val="005B0015"/>
    <w:rsid w:val="005B11A8"/>
    <w:rsid w:val="005B424E"/>
    <w:rsid w:val="005B4E1E"/>
    <w:rsid w:val="005B54DC"/>
    <w:rsid w:val="005B646C"/>
    <w:rsid w:val="005C229D"/>
    <w:rsid w:val="005C32FB"/>
    <w:rsid w:val="005C34BB"/>
    <w:rsid w:val="005C3CFD"/>
    <w:rsid w:val="005C5959"/>
    <w:rsid w:val="005C60B9"/>
    <w:rsid w:val="005C6CA2"/>
    <w:rsid w:val="005D09E6"/>
    <w:rsid w:val="005D0C33"/>
    <w:rsid w:val="005D18AB"/>
    <w:rsid w:val="005D25CC"/>
    <w:rsid w:val="005D2E0A"/>
    <w:rsid w:val="005D43BD"/>
    <w:rsid w:val="005D4A64"/>
    <w:rsid w:val="005D5B75"/>
    <w:rsid w:val="005D61DE"/>
    <w:rsid w:val="005D6385"/>
    <w:rsid w:val="005D6BB8"/>
    <w:rsid w:val="005D6BC3"/>
    <w:rsid w:val="005D7472"/>
    <w:rsid w:val="005E2A9C"/>
    <w:rsid w:val="005E3F92"/>
    <w:rsid w:val="005E5BB4"/>
    <w:rsid w:val="005E5D06"/>
    <w:rsid w:val="005E6134"/>
    <w:rsid w:val="005E665B"/>
    <w:rsid w:val="005E67DF"/>
    <w:rsid w:val="005E794E"/>
    <w:rsid w:val="005F2201"/>
    <w:rsid w:val="005F2400"/>
    <w:rsid w:val="005F41A4"/>
    <w:rsid w:val="005F521A"/>
    <w:rsid w:val="005F593F"/>
    <w:rsid w:val="005F64F5"/>
    <w:rsid w:val="005F7FCA"/>
    <w:rsid w:val="006011F7"/>
    <w:rsid w:val="0060150E"/>
    <w:rsid w:val="00601E23"/>
    <w:rsid w:val="00605767"/>
    <w:rsid w:val="0060751E"/>
    <w:rsid w:val="00607653"/>
    <w:rsid w:val="00610766"/>
    <w:rsid w:val="00610BD5"/>
    <w:rsid w:val="00610F2E"/>
    <w:rsid w:val="006127A3"/>
    <w:rsid w:val="00612D51"/>
    <w:rsid w:val="006131B3"/>
    <w:rsid w:val="00614298"/>
    <w:rsid w:val="0061489D"/>
    <w:rsid w:val="006153E7"/>
    <w:rsid w:val="00617A8A"/>
    <w:rsid w:val="0062159A"/>
    <w:rsid w:val="0062382B"/>
    <w:rsid w:val="0062432C"/>
    <w:rsid w:val="006248B0"/>
    <w:rsid w:val="006310D2"/>
    <w:rsid w:val="00633A8C"/>
    <w:rsid w:val="006356E2"/>
    <w:rsid w:val="00635AE1"/>
    <w:rsid w:val="006365FB"/>
    <w:rsid w:val="0064051C"/>
    <w:rsid w:val="00640B2D"/>
    <w:rsid w:val="00640CB4"/>
    <w:rsid w:val="00641505"/>
    <w:rsid w:val="00644124"/>
    <w:rsid w:val="00644C9F"/>
    <w:rsid w:val="00644F9A"/>
    <w:rsid w:val="00645644"/>
    <w:rsid w:val="006502B8"/>
    <w:rsid w:val="00650826"/>
    <w:rsid w:val="0065275C"/>
    <w:rsid w:val="00652AF2"/>
    <w:rsid w:val="006534BE"/>
    <w:rsid w:val="006537EC"/>
    <w:rsid w:val="0065490C"/>
    <w:rsid w:val="006557F7"/>
    <w:rsid w:val="00655FC0"/>
    <w:rsid w:val="00660DD7"/>
    <w:rsid w:val="0067000E"/>
    <w:rsid w:val="006712C8"/>
    <w:rsid w:val="0067143A"/>
    <w:rsid w:val="00672952"/>
    <w:rsid w:val="00672FD6"/>
    <w:rsid w:val="006759D5"/>
    <w:rsid w:val="0067679E"/>
    <w:rsid w:val="00676F8A"/>
    <w:rsid w:val="00680736"/>
    <w:rsid w:val="00680D28"/>
    <w:rsid w:val="00682AFB"/>
    <w:rsid w:val="00682D37"/>
    <w:rsid w:val="0068627A"/>
    <w:rsid w:val="006867E1"/>
    <w:rsid w:val="00686982"/>
    <w:rsid w:val="00687842"/>
    <w:rsid w:val="0069049C"/>
    <w:rsid w:val="00691A1C"/>
    <w:rsid w:val="00695427"/>
    <w:rsid w:val="00696929"/>
    <w:rsid w:val="006969F1"/>
    <w:rsid w:val="006A3196"/>
    <w:rsid w:val="006A3B80"/>
    <w:rsid w:val="006A4A4E"/>
    <w:rsid w:val="006A54AD"/>
    <w:rsid w:val="006B0AFD"/>
    <w:rsid w:val="006B1FAA"/>
    <w:rsid w:val="006B25B9"/>
    <w:rsid w:val="006B271E"/>
    <w:rsid w:val="006B513A"/>
    <w:rsid w:val="006B5423"/>
    <w:rsid w:val="006B566D"/>
    <w:rsid w:val="006B5AD4"/>
    <w:rsid w:val="006B5EB8"/>
    <w:rsid w:val="006B661A"/>
    <w:rsid w:val="006B6DBE"/>
    <w:rsid w:val="006C2BE0"/>
    <w:rsid w:val="006C2D7E"/>
    <w:rsid w:val="006C40AD"/>
    <w:rsid w:val="006C4A5F"/>
    <w:rsid w:val="006C5048"/>
    <w:rsid w:val="006C5A9F"/>
    <w:rsid w:val="006C7D0F"/>
    <w:rsid w:val="006C7EF5"/>
    <w:rsid w:val="006D00DC"/>
    <w:rsid w:val="006D138D"/>
    <w:rsid w:val="006D2167"/>
    <w:rsid w:val="006D230D"/>
    <w:rsid w:val="006D3266"/>
    <w:rsid w:val="006D35FA"/>
    <w:rsid w:val="006D3FD5"/>
    <w:rsid w:val="006D5111"/>
    <w:rsid w:val="006D6632"/>
    <w:rsid w:val="006D6677"/>
    <w:rsid w:val="006E1288"/>
    <w:rsid w:val="006E15DD"/>
    <w:rsid w:val="006E1DDC"/>
    <w:rsid w:val="006E1F71"/>
    <w:rsid w:val="006E2547"/>
    <w:rsid w:val="006E3066"/>
    <w:rsid w:val="006E422D"/>
    <w:rsid w:val="006E63C6"/>
    <w:rsid w:val="006F0BAA"/>
    <w:rsid w:val="006F26BE"/>
    <w:rsid w:val="006F2CBF"/>
    <w:rsid w:val="006F3387"/>
    <w:rsid w:val="006F3AD1"/>
    <w:rsid w:val="006F3EAA"/>
    <w:rsid w:val="006F451F"/>
    <w:rsid w:val="006F534B"/>
    <w:rsid w:val="006F77E7"/>
    <w:rsid w:val="0070041B"/>
    <w:rsid w:val="00700725"/>
    <w:rsid w:val="007028AE"/>
    <w:rsid w:val="00702BA3"/>
    <w:rsid w:val="00703330"/>
    <w:rsid w:val="007034E4"/>
    <w:rsid w:val="00703F4A"/>
    <w:rsid w:val="00704E5A"/>
    <w:rsid w:val="007064FC"/>
    <w:rsid w:val="007104D5"/>
    <w:rsid w:val="0071145F"/>
    <w:rsid w:val="00711994"/>
    <w:rsid w:val="00712285"/>
    <w:rsid w:val="00713CF8"/>
    <w:rsid w:val="007143B7"/>
    <w:rsid w:val="0071479C"/>
    <w:rsid w:val="00715EE6"/>
    <w:rsid w:val="0071652E"/>
    <w:rsid w:val="00716B44"/>
    <w:rsid w:val="00716F96"/>
    <w:rsid w:val="00717CCB"/>
    <w:rsid w:val="00720667"/>
    <w:rsid w:val="007206A2"/>
    <w:rsid w:val="00720F6C"/>
    <w:rsid w:val="00721A0A"/>
    <w:rsid w:val="00721B6D"/>
    <w:rsid w:val="007243CC"/>
    <w:rsid w:val="0072661B"/>
    <w:rsid w:val="00732059"/>
    <w:rsid w:val="00732694"/>
    <w:rsid w:val="007347BB"/>
    <w:rsid w:val="0073563B"/>
    <w:rsid w:val="00740CAE"/>
    <w:rsid w:val="00741FF2"/>
    <w:rsid w:val="00742161"/>
    <w:rsid w:val="007426F1"/>
    <w:rsid w:val="00742B60"/>
    <w:rsid w:val="0074364D"/>
    <w:rsid w:val="00743C1C"/>
    <w:rsid w:val="00744935"/>
    <w:rsid w:val="007452E0"/>
    <w:rsid w:val="00746685"/>
    <w:rsid w:val="00750F6C"/>
    <w:rsid w:val="00751550"/>
    <w:rsid w:val="007519E1"/>
    <w:rsid w:val="00751B47"/>
    <w:rsid w:val="0075281E"/>
    <w:rsid w:val="0075297A"/>
    <w:rsid w:val="00752A38"/>
    <w:rsid w:val="00752C30"/>
    <w:rsid w:val="007535E8"/>
    <w:rsid w:val="00755569"/>
    <w:rsid w:val="00756145"/>
    <w:rsid w:val="00757FB1"/>
    <w:rsid w:val="0076070D"/>
    <w:rsid w:val="00760B6D"/>
    <w:rsid w:val="00762403"/>
    <w:rsid w:val="00762E6D"/>
    <w:rsid w:val="0076424C"/>
    <w:rsid w:val="007642F3"/>
    <w:rsid w:val="0076439C"/>
    <w:rsid w:val="00764819"/>
    <w:rsid w:val="00764EFC"/>
    <w:rsid w:val="0076508A"/>
    <w:rsid w:val="007661C3"/>
    <w:rsid w:val="00767F56"/>
    <w:rsid w:val="007726F4"/>
    <w:rsid w:val="00773580"/>
    <w:rsid w:val="00773AC0"/>
    <w:rsid w:val="0077432A"/>
    <w:rsid w:val="007766FB"/>
    <w:rsid w:val="007768A9"/>
    <w:rsid w:val="0077768A"/>
    <w:rsid w:val="00780BBA"/>
    <w:rsid w:val="00785126"/>
    <w:rsid w:val="00785619"/>
    <w:rsid w:val="00785750"/>
    <w:rsid w:val="007906B4"/>
    <w:rsid w:val="007906DA"/>
    <w:rsid w:val="0079155A"/>
    <w:rsid w:val="00792518"/>
    <w:rsid w:val="007935D2"/>
    <w:rsid w:val="00793B48"/>
    <w:rsid w:val="00794178"/>
    <w:rsid w:val="007944AD"/>
    <w:rsid w:val="00797342"/>
    <w:rsid w:val="007A029E"/>
    <w:rsid w:val="007A23E7"/>
    <w:rsid w:val="007A3096"/>
    <w:rsid w:val="007A3E55"/>
    <w:rsid w:val="007A3E72"/>
    <w:rsid w:val="007A40B0"/>
    <w:rsid w:val="007A573C"/>
    <w:rsid w:val="007A6134"/>
    <w:rsid w:val="007B058E"/>
    <w:rsid w:val="007B10BD"/>
    <w:rsid w:val="007B6025"/>
    <w:rsid w:val="007B623B"/>
    <w:rsid w:val="007B70B6"/>
    <w:rsid w:val="007C2619"/>
    <w:rsid w:val="007C56F7"/>
    <w:rsid w:val="007C66CE"/>
    <w:rsid w:val="007C69A1"/>
    <w:rsid w:val="007C734D"/>
    <w:rsid w:val="007C77CF"/>
    <w:rsid w:val="007D03F0"/>
    <w:rsid w:val="007D2B69"/>
    <w:rsid w:val="007D2C43"/>
    <w:rsid w:val="007D3067"/>
    <w:rsid w:val="007D40AC"/>
    <w:rsid w:val="007D4514"/>
    <w:rsid w:val="007D45F6"/>
    <w:rsid w:val="007E15C2"/>
    <w:rsid w:val="007E22AC"/>
    <w:rsid w:val="007E3A20"/>
    <w:rsid w:val="007E3C48"/>
    <w:rsid w:val="007E4E09"/>
    <w:rsid w:val="007E65E9"/>
    <w:rsid w:val="007E6CCA"/>
    <w:rsid w:val="007E6EE9"/>
    <w:rsid w:val="007E7432"/>
    <w:rsid w:val="007E7A95"/>
    <w:rsid w:val="007F0C3F"/>
    <w:rsid w:val="007F2265"/>
    <w:rsid w:val="007F3070"/>
    <w:rsid w:val="007F3629"/>
    <w:rsid w:val="007F42B1"/>
    <w:rsid w:val="008000AA"/>
    <w:rsid w:val="00805CEE"/>
    <w:rsid w:val="00806A63"/>
    <w:rsid w:val="00807533"/>
    <w:rsid w:val="00807B1B"/>
    <w:rsid w:val="00807BED"/>
    <w:rsid w:val="00811B29"/>
    <w:rsid w:val="00812D91"/>
    <w:rsid w:val="00813B4C"/>
    <w:rsid w:val="00814592"/>
    <w:rsid w:val="00814610"/>
    <w:rsid w:val="00814728"/>
    <w:rsid w:val="00814E46"/>
    <w:rsid w:val="00816FE9"/>
    <w:rsid w:val="0081762B"/>
    <w:rsid w:val="0082020E"/>
    <w:rsid w:val="008222A2"/>
    <w:rsid w:val="008233D0"/>
    <w:rsid w:val="00823FB0"/>
    <w:rsid w:val="00824A0E"/>
    <w:rsid w:val="0082589E"/>
    <w:rsid w:val="008313EE"/>
    <w:rsid w:val="00832DD3"/>
    <w:rsid w:val="0083318A"/>
    <w:rsid w:val="008334D9"/>
    <w:rsid w:val="008334F0"/>
    <w:rsid w:val="0083383F"/>
    <w:rsid w:val="0083389A"/>
    <w:rsid w:val="00834D9D"/>
    <w:rsid w:val="00835BAB"/>
    <w:rsid w:val="00835CEF"/>
    <w:rsid w:val="0083683D"/>
    <w:rsid w:val="008378C4"/>
    <w:rsid w:val="00837A9D"/>
    <w:rsid w:val="00840607"/>
    <w:rsid w:val="0084122A"/>
    <w:rsid w:val="00844CA0"/>
    <w:rsid w:val="00844CA3"/>
    <w:rsid w:val="00845A24"/>
    <w:rsid w:val="008508E5"/>
    <w:rsid w:val="00851F5B"/>
    <w:rsid w:val="008524B4"/>
    <w:rsid w:val="008543B5"/>
    <w:rsid w:val="0085545E"/>
    <w:rsid w:val="008561AF"/>
    <w:rsid w:val="008601F8"/>
    <w:rsid w:val="008603CD"/>
    <w:rsid w:val="0086148E"/>
    <w:rsid w:val="00863F0C"/>
    <w:rsid w:val="00870B4D"/>
    <w:rsid w:val="0087190C"/>
    <w:rsid w:val="00871B97"/>
    <w:rsid w:val="00871C7C"/>
    <w:rsid w:val="008720E6"/>
    <w:rsid w:val="00872DBA"/>
    <w:rsid w:val="008759F9"/>
    <w:rsid w:val="00876184"/>
    <w:rsid w:val="00881AF6"/>
    <w:rsid w:val="00883307"/>
    <w:rsid w:val="00884801"/>
    <w:rsid w:val="00884BB7"/>
    <w:rsid w:val="00890BDB"/>
    <w:rsid w:val="00890C6B"/>
    <w:rsid w:val="0089261A"/>
    <w:rsid w:val="00894608"/>
    <w:rsid w:val="00894EEC"/>
    <w:rsid w:val="008953A0"/>
    <w:rsid w:val="00897409"/>
    <w:rsid w:val="008A0ADD"/>
    <w:rsid w:val="008A1557"/>
    <w:rsid w:val="008A340F"/>
    <w:rsid w:val="008A39EB"/>
    <w:rsid w:val="008A57C6"/>
    <w:rsid w:val="008A60B6"/>
    <w:rsid w:val="008A63D4"/>
    <w:rsid w:val="008B0191"/>
    <w:rsid w:val="008B1992"/>
    <w:rsid w:val="008B275F"/>
    <w:rsid w:val="008B3C8C"/>
    <w:rsid w:val="008B4E97"/>
    <w:rsid w:val="008B4F24"/>
    <w:rsid w:val="008B5385"/>
    <w:rsid w:val="008B546A"/>
    <w:rsid w:val="008B697D"/>
    <w:rsid w:val="008C02C5"/>
    <w:rsid w:val="008C0D7B"/>
    <w:rsid w:val="008C119D"/>
    <w:rsid w:val="008C2DDA"/>
    <w:rsid w:val="008C30C4"/>
    <w:rsid w:val="008C3535"/>
    <w:rsid w:val="008C3B4A"/>
    <w:rsid w:val="008C5171"/>
    <w:rsid w:val="008C5CBF"/>
    <w:rsid w:val="008C5E74"/>
    <w:rsid w:val="008C7AFF"/>
    <w:rsid w:val="008D1D4F"/>
    <w:rsid w:val="008D1D67"/>
    <w:rsid w:val="008D1E81"/>
    <w:rsid w:val="008D2044"/>
    <w:rsid w:val="008D3C00"/>
    <w:rsid w:val="008D41CD"/>
    <w:rsid w:val="008D4CB1"/>
    <w:rsid w:val="008D5763"/>
    <w:rsid w:val="008E1363"/>
    <w:rsid w:val="008E16DC"/>
    <w:rsid w:val="008E1DDC"/>
    <w:rsid w:val="008E23F3"/>
    <w:rsid w:val="008E3CB7"/>
    <w:rsid w:val="008E3CE7"/>
    <w:rsid w:val="008E4817"/>
    <w:rsid w:val="008E4C4C"/>
    <w:rsid w:val="008E52D7"/>
    <w:rsid w:val="008E59D5"/>
    <w:rsid w:val="008E5CDA"/>
    <w:rsid w:val="008E74BD"/>
    <w:rsid w:val="008F048D"/>
    <w:rsid w:val="008F105B"/>
    <w:rsid w:val="008F612B"/>
    <w:rsid w:val="008F61AE"/>
    <w:rsid w:val="008F631D"/>
    <w:rsid w:val="008F6380"/>
    <w:rsid w:val="0090054F"/>
    <w:rsid w:val="009012A9"/>
    <w:rsid w:val="00904320"/>
    <w:rsid w:val="00907A2C"/>
    <w:rsid w:val="00907B32"/>
    <w:rsid w:val="0091206C"/>
    <w:rsid w:val="00913108"/>
    <w:rsid w:val="00914752"/>
    <w:rsid w:val="00917AA9"/>
    <w:rsid w:val="00917CB8"/>
    <w:rsid w:val="00921C60"/>
    <w:rsid w:val="0092305A"/>
    <w:rsid w:val="009235B5"/>
    <w:rsid w:val="00924665"/>
    <w:rsid w:val="00925D92"/>
    <w:rsid w:val="00927F0E"/>
    <w:rsid w:val="00932A21"/>
    <w:rsid w:val="009345EE"/>
    <w:rsid w:val="00936C4E"/>
    <w:rsid w:val="00937684"/>
    <w:rsid w:val="00937A3F"/>
    <w:rsid w:val="00937B9B"/>
    <w:rsid w:val="00940F57"/>
    <w:rsid w:val="00941436"/>
    <w:rsid w:val="0094408E"/>
    <w:rsid w:val="0094469B"/>
    <w:rsid w:val="00945908"/>
    <w:rsid w:val="009465EE"/>
    <w:rsid w:val="00946EFD"/>
    <w:rsid w:val="00946F06"/>
    <w:rsid w:val="00947044"/>
    <w:rsid w:val="00951C11"/>
    <w:rsid w:val="00955AC2"/>
    <w:rsid w:val="00960A7E"/>
    <w:rsid w:val="009630DD"/>
    <w:rsid w:val="0096341D"/>
    <w:rsid w:val="00964B79"/>
    <w:rsid w:val="009654FA"/>
    <w:rsid w:val="00965695"/>
    <w:rsid w:val="009676C5"/>
    <w:rsid w:val="009707F7"/>
    <w:rsid w:val="00971683"/>
    <w:rsid w:val="00971717"/>
    <w:rsid w:val="00971DF1"/>
    <w:rsid w:val="00973D92"/>
    <w:rsid w:val="00977344"/>
    <w:rsid w:val="009803A9"/>
    <w:rsid w:val="0098104C"/>
    <w:rsid w:val="0098550F"/>
    <w:rsid w:val="00985F7E"/>
    <w:rsid w:val="009865E8"/>
    <w:rsid w:val="009918AF"/>
    <w:rsid w:val="00992C64"/>
    <w:rsid w:val="00993057"/>
    <w:rsid w:val="00995A91"/>
    <w:rsid w:val="00995D55"/>
    <w:rsid w:val="00996FD7"/>
    <w:rsid w:val="00997904"/>
    <w:rsid w:val="009A0B66"/>
    <w:rsid w:val="009A1EDD"/>
    <w:rsid w:val="009A3A1C"/>
    <w:rsid w:val="009A5764"/>
    <w:rsid w:val="009A6089"/>
    <w:rsid w:val="009A6F41"/>
    <w:rsid w:val="009B030B"/>
    <w:rsid w:val="009B05F1"/>
    <w:rsid w:val="009B105A"/>
    <w:rsid w:val="009B237E"/>
    <w:rsid w:val="009B2A16"/>
    <w:rsid w:val="009B326B"/>
    <w:rsid w:val="009B3941"/>
    <w:rsid w:val="009B65B0"/>
    <w:rsid w:val="009B66B3"/>
    <w:rsid w:val="009B69B2"/>
    <w:rsid w:val="009B7E80"/>
    <w:rsid w:val="009B7EF5"/>
    <w:rsid w:val="009C08FC"/>
    <w:rsid w:val="009C1BEE"/>
    <w:rsid w:val="009C4119"/>
    <w:rsid w:val="009C523D"/>
    <w:rsid w:val="009C5C0C"/>
    <w:rsid w:val="009C6924"/>
    <w:rsid w:val="009C6AA9"/>
    <w:rsid w:val="009D0BBC"/>
    <w:rsid w:val="009D2829"/>
    <w:rsid w:val="009D3F3B"/>
    <w:rsid w:val="009D42A4"/>
    <w:rsid w:val="009D7272"/>
    <w:rsid w:val="009E4766"/>
    <w:rsid w:val="009E492D"/>
    <w:rsid w:val="009E5416"/>
    <w:rsid w:val="009E5696"/>
    <w:rsid w:val="009E72D6"/>
    <w:rsid w:val="009F2FB5"/>
    <w:rsid w:val="009F49AF"/>
    <w:rsid w:val="009F707E"/>
    <w:rsid w:val="00A00520"/>
    <w:rsid w:val="00A00D25"/>
    <w:rsid w:val="00A01589"/>
    <w:rsid w:val="00A041CF"/>
    <w:rsid w:val="00A04473"/>
    <w:rsid w:val="00A04F1D"/>
    <w:rsid w:val="00A051C7"/>
    <w:rsid w:val="00A05A80"/>
    <w:rsid w:val="00A05FEA"/>
    <w:rsid w:val="00A07277"/>
    <w:rsid w:val="00A074F5"/>
    <w:rsid w:val="00A07843"/>
    <w:rsid w:val="00A10F9F"/>
    <w:rsid w:val="00A11CC5"/>
    <w:rsid w:val="00A127F3"/>
    <w:rsid w:val="00A12912"/>
    <w:rsid w:val="00A12AFE"/>
    <w:rsid w:val="00A12D24"/>
    <w:rsid w:val="00A12EEA"/>
    <w:rsid w:val="00A141CC"/>
    <w:rsid w:val="00A14FC3"/>
    <w:rsid w:val="00A17ECD"/>
    <w:rsid w:val="00A2083F"/>
    <w:rsid w:val="00A20EB7"/>
    <w:rsid w:val="00A20ECE"/>
    <w:rsid w:val="00A21360"/>
    <w:rsid w:val="00A2368E"/>
    <w:rsid w:val="00A23D2E"/>
    <w:rsid w:val="00A26D13"/>
    <w:rsid w:val="00A27159"/>
    <w:rsid w:val="00A31CA8"/>
    <w:rsid w:val="00A32C40"/>
    <w:rsid w:val="00A32F8E"/>
    <w:rsid w:val="00A33552"/>
    <w:rsid w:val="00A3572C"/>
    <w:rsid w:val="00A40E87"/>
    <w:rsid w:val="00A415C8"/>
    <w:rsid w:val="00A426F9"/>
    <w:rsid w:val="00A43723"/>
    <w:rsid w:val="00A43733"/>
    <w:rsid w:val="00A454AD"/>
    <w:rsid w:val="00A46301"/>
    <w:rsid w:val="00A46676"/>
    <w:rsid w:val="00A46B9B"/>
    <w:rsid w:val="00A47C1D"/>
    <w:rsid w:val="00A54A10"/>
    <w:rsid w:val="00A55DA6"/>
    <w:rsid w:val="00A56B4A"/>
    <w:rsid w:val="00A56E68"/>
    <w:rsid w:val="00A57794"/>
    <w:rsid w:val="00A57F7B"/>
    <w:rsid w:val="00A62700"/>
    <w:rsid w:val="00A627FB"/>
    <w:rsid w:val="00A6394D"/>
    <w:rsid w:val="00A64087"/>
    <w:rsid w:val="00A64536"/>
    <w:rsid w:val="00A675CA"/>
    <w:rsid w:val="00A71681"/>
    <w:rsid w:val="00A72194"/>
    <w:rsid w:val="00A721AF"/>
    <w:rsid w:val="00A735B2"/>
    <w:rsid w:val="00A73742"/>
    <w:rsid w:val="00A75A2F"/>
    <w:rsid w:val="00A75C6A"/>
    <w:rsid w:val="00A82054"/>
    <w:rsid w:val="00A82D1D"/>
    <w:rsid w:val="00A836B7"/>
    <w:rsid w:val="00A836CC"/>
    <w:rsid w:val="00A83F62"/>
    <w:rsid w:val="00A849E1"/>
    <w:rsid w:val="00A85867"/>
    <w:rsid w:val="00A87078"/>
    <w:rsid w:val="00A876BD"/>
    <w:rsid w:val="00A87780"/>
    <w:rsid w:val="00A90527"/>
    <w:rsid w:val="00A90A5E"/>
    <w:rsid w:val="00A9189E"/>
    <w:rsid w:val="00A91B8F"/>
    <w:rsid w:val="00A95A3A"/>
    <w:rsid w:val="00A9645D"/>
    <w:rsid w:val="00A97356"/>
    <w:rsid w:val="00A979EA"/>
    <w:rsid w:val="00A97D36"/>
    <w:rsid w:val="00AA0171"/>
    <w:rsid w:val="00AA0B3D"/>
    <w:rsid w:val="00AA0CA0"/>
    <w:rsid w:val="00AA12C4"/>
    <w:rsid w:val="00AA1E4A"/>
    <w:rsid w:val="00AA2400"/>
    <w:rsid w:val="00AA2FA0"/>
    <w:rsid w:val="00AA37AB"/>
    <w:rsid w:val="00AA6F27"/>
    <w:rsid w:val="00AA7698"/>
    <w:rsid w:val="00AB240A"/>
    <w:rsid w:val="00AB3234"/>
    <w:rsid w:val="00AB4483"/>
    <w:rsid w:val="00AB53CC"/>
    <w:rsid w:val="00AB693C"/>
    <w:rsid w:val="00AC04DB"/>
    <w:rsid w:val="00AC0C65"/>
    <w:rsid w:val="00AC0EDB"/>
    <w:rsid w:val="00AC31BF"/>
    <w:rsid w:val="00AC38C7"/>
    <w:rsid w:val="00AC3DBC"/>
    <w:rsid w:val="00AC497A"/>
    <w:rsid w:val="00AC5EBF"/>
    <w:rsid w:val="00AC6E04"/>
    <w:rsid w:val="00AC6FB6"/>
    <w:rsid w:val="00AC6FDD"/>
    <w:rsid w:val="00AD1858"/>
    <w:rsid w:val="00AD2B59"/>
    <w:rsid w:val="00AD347E"/>
    <w:rsid w:val="00AD3F88"/>
    <w:rsid w:val="00AD4A1B"/>
    <w:rsid w:val="00AD6B1E"/>
    <w:rsid w:val="00AD703F"/>
    <w:rsid w:val="00AD7FB7"/>
    <w:rsid w:val="00AE0B3D"/>
    <w:rsid w:val="00AE17FC"/>
    <w:rsid w:val="00AE183C"/>
    <w:rsid w:val="00AE2554"/>
    <w:rsid w:val="00AE30C1"/>
    <w:rsid w:val="00AE36D4"/>
    <w:rsid w:val="00AE7ADD"/>
    <w:rsid w:val="00AF12AA"/>
    <w:rsid w:val="00AF1A55"/>
    <w:rsid w:val="00AF34D5"/>
    <w:rsid w:val="00AF4BCC"/>
    <w:rsid w:val="00AF4D8D"/>
    <w:rsid w:val="00AF5904"/>
    <w:rsid w:val="00AF670F"/>
    <w:rsid w:val="00AF6D55"/>
    <w:rsid w:val="00AF76AB"/>
    <w:rsid w:val="00AF7937"/>
    <w:rsid w:val="00AF7F80"/>
    <w:rsid w:val="00B00F07"/>
    <w:rsid w:val="00B0203F"/>
    <w:rsid w:val="00B0369E"/>
    <w:rsid w:val="00B05C87"/>
    <w:rsid w:val="00B06209"/>
    <w:rsid w:val="00B06446"/>
    <w:rsid w:val="00B071EC"/>
    <w:rsid w:val="00B1319B"/>
    <w:rsid w:val="00B13FD7"/>
    <w:rsid w:val="00B14632"/>
    <w:rsid w:val="00B20818"/>
    <w:rsid w:val="00B2264A"/>
    <w:rsid w:val="00B2364E"/>
    <w:rsid w:val="00B258B3"/>
    <w:rsid w:val="00B25C22"/>
    <w:rsid w:val="00B27CC1"/>
    <w:rsid w:val="00B30A7F"/>
    <w:rsid w:val="00B32A53"/>
    <w:rsid w:val="00B332E1"/>
    <w:rsid w:val="00B33D89"/>
    <w:rsid w:val="00B34446"/>
    <w:rsid w:val="00B36871"/>
    <w:rsid w:val="00B3762B"/>
    <w:rsid w:val="00B37C98"/>
    <w:rsid w:val="00B4002B"/>
    <w:rsid w:val="00B41360"/>
    <w:rsid w:val="00B413F4"/>
    <w:rsid w:val="00B43A7C"/>
    <w:rsid w:val="00B43FD4"/>
    <w:rsid w:val="00B466D9"/>
    <w:rsid w:val="00B46ACB"/>
    <w:rsid w:val="00B46BD8"/>
    <w:rsid w:val="00B47C15"/>
    <w:rsid w:val="00B47FD5"/>
    <w:rsid w:val="00B50FC0"/>
    <w:rsid w:val="00B52E35"/>
    <w:rsid w:val="00B52E3B"/>
    <w:rsid w:val="00B537F5"/>
    <w:rsid w:val="00B54166"/>
    <w:rsid w:val="00B547D8"/>
    <w:rsid w:val="00B55570"/>
    <w:rsid w:val="00B55DAE"/>
    <w:rsid w:val="00B56F54"/>
    <w:rsid w:val="00B5720A"/>
    <w:rsid w:val="00B6028A"/>
    <w:rsid w:val="00B621DF"/>
    <w:rsid w:val="00B64912"/>
    <w:rsid w:val="00B6511A"/>
    <w:rsid w:val="00B6568C"/>
    <w:rsid w:val="00B6633F"/>
    <w:rsid w:val="00B70293"/>
    <w:rsid w:val="00B703F2"/>
    <w:rsid w:val="00B7087A"/>
    <w:rsid w:val="00B70D1D"/>
    <w:rsid w:val="00B71035"/>
    <w:rsid w:val="00B7151D"/>
    <w:rsid w:val="00B71A74"/>
    <w:rsid w:val="00B71D20"/>
    <w:rsid w:val="00B72717"/>
    <w:rsid w:val="00B7302D"/>
    <w:rsid w:val="00B73AD7"/>
    <w:rsid w:val="00B77C69"/>
    <w:rsid w:val="00B813C1"/>
    <w:rsid w:val="00B8192E"/>
    <w:rsid w:val="00B82113"/>
    <w:rsid w:val="00B82EBE"/>
    <w:rsid w:val="00B83081"/>
    <w:rsid w:val="00B83121"/>
    <w:rsid w:val="00B83541"/>
    <w:rsid w:val="00B83914"/>
    <w:rsid w:val="00B84CE0"/>
    <w:rsid w:val="00B86014"/>
    <w:rsid w:val="00B863CA"/>
    <w:rsid w:val="00B90917"/>
    <w:rsid w:val="00B90BD1"/>
    <w:rsid w:val="00B916F0"/>
    <w:rsid w:val="00B931B2"/>
    <w:rsid w:val="00B934F7"/>
    <w:rsid w:val="00B97E29"/>
    <w:rsid w:val="00BA03D1"/>
    <w:rsid w:val="00BA1281"/>
    <w:rsid w:val="00BA203F"/>
    <w:rsid w:val="00BA4A4C"/>
    <w:rsid w:val="00BA4A75"/>
    <w:rsid w:val="00BA52DF"/>
    <w:rsid w:val="00BA6D20"/>
    <w:rsid w:val="00BB1336"/>
    <w:rsid w:val="00BB2376"/>
    <w:rsid w:val="00BB39D6"/>
    <w:rsid w:val="00BB7969"/>
    <w:rsid w:val="00BC035D"/>
    <w:rsid w:val="00BC12A1"/>
    <w:rsid w:val="00BC2C2F"/>
    <w:rsid w:val="00BC70EB"/>
    <w:rsid w:val="00BC7DFE"/>
    <w:rsid w:val="00BD1C9E"/>
    <w:rsid w:val="00BD1E4C"/>
    <w:rsid w:val="00BD280A"/>
    <w:rsid w:val="00BD372E"/>
    <w:rsid w:val="00BD4190"/>
    <w:rsid w:val="00BD5BF8"/>
    <w:rsid w:val="00BD79DC"/>
    <w:rsid w:val="00BD7C67"/>
    <w:rsid w:val="00BE101C"/>
    <w:rsid w:val="00BE190B"/>
    <w:rsid w:val="00BE1DA5"/>
    <w:rsid w:val="00BE6711"/>
    <w:rsid w:val="00BE696A"/>
    <w:rsid w:val="00BE6C3E"/>
    <w:rsid w:val="00BF0F3E"/>
    <w:rsid w:val="00BF1D4F"/>
    <w:rsid w:val="00BF2BDF"/>
    <w:rsid w:val="00BF2F0A"/>
    <w:rsid w:val="00BF3E4F"/>
    <w:rsid w:val="00BF3EAD"/>
    <w:rsid w:val="00BF48D5"/>
    <w:rsid w:val="00BF4B04"/>
    <w:rsid w:val="00BF590E"/>
    <w:rsid w:val="00BF60A8"/>
    <w:rsid w:val="00BF6D4B"/>
    <w:rsid w:val="00BF7319"/>
    <w:rsid w:val="00C0180F"/>
    <w:rsid w:val="00C01C82"/>
    <w:rsid w:val="00C02EB5"/>
    <w:rsid w:val="00C036A1"/>
    <w:rsid w:val="00C04AAB"/>
    <w:rsid w:val="00C055D8"/>
    <w:rsid w:val="00C07033"/>
    <w:rsid w:val="00C07AA2"/>
    <w:rsid w:val="00C10152"/>
    <w:rsid w:val="00C10259"/>
    <w:rsid w:val="00C16513"/>
    <w:rsid w:val="00C17A7B"/>
    <w:rsid w:val="00C17FA4"/>
    <w:rsid w:val="00C207F3"/>
    <w:rsid w:val="00C210A2"/>
    <w:rsid w:val="00C21BA5"/>
    <w:rsid w:val="00C22010"/>
    <w:rsid w:val="00C236F6"/>
    <w:rsid w:val="00C240C4"/>
    <w:rsid w:val="00C24567"/>
    <w:rsid w:val="00C24C54"/>
    <w:rsid w:val="00C251D2"/>
    <w:rsid w:val="00C254EE"/>
    <w:rsid w:val="00C2754D"/>
    <w:rsid w:val="00C27E79"/>
    <w:rsid w:val="00C306A5"/>
    <w:rsid w:val="00C31F66"/>
    <w:rsid w:val="00C32581"/>
    <w:rsid w:val="00C32C30"/>
    <w:rsid w:val="00C337F0"/>
    <w:rsid w:val="00C34035"/>
    <w:rsid w:val="00C34565"/>
    <w:rsid w:val="00C34BE3"/>
    <w:rsid w:val="00C355D5"/>
    <w:rsid w:val="00C36097"/>
    <w:rsid w:val="00C37D68"/>
    <w:rsid w:val="00C43FC8"/>
    <w:rsid w:val="00C44248"/>
    <w:rsid w:val="00C45237"/>
    <w:rsid w:val="00C477F9"/>
    <w:rsid w:val="00C47F22"/>
    <w:rsid w:val="00C503E6"/>
    <w:rsid w:val="00C50A0E"/>
    <w:rsid w:val="00C518A4"/>
    <w:rsid w:val="00C53C71"/>
    <w:rsid w:val="00C55B0B"/>
    <w:rsid w:val="00C5604E"/>
    <w:rsid w:val="00C6042E"/>
    <w:rsid w:val="00C60A75"/>
    <w:rsid w:val="00C626BE"/>
    <w:rsid w:val="00C63DB3"/>
    <w:rsid w:val="00C649BD"/>
    <w:rsid w:val="00C6630A"/>
    <w:rsid w:val="00C663B2"/>
    <w:rsid w:val="00C66A33"/>
    <w:rsid w:val="00C70C0B"/>
    <w:rsid w:val="00C7118F"/>
    <w:rsid w:val="00C712F8"/>
    <w:rsid w:val="00C7161D"/>
    <w:rsid w:val="00C7311B"/>
    <w:rsid w:val="00C73258"/>
    <w:rsid w:val="00C76B81"/>
    <w:rsid w:val="00C804B9"/>
    <w:rsid w:val="00C808DF"/>
    <w:rsid w:val="00C8126C"/>
    <w:rsid w:val="00C8184D"/>
    <w:rsid w:val="00C81A61"/>
    <w:rsid w:val="00C82DCA"/>
    <w:rsid w:val="00C83D5F"/>
    <w:rsid w:val="00C841C3"/>
    <w:rsid w:val="00C842F5"/>
    <w:rsid w:val="00C86E7C"/>
    <w:rsid w:val="00C87C6D"/>
    <w:rsid w:val="00C90C76"/>
    <w:rsid w:val="00C91828"/>
    <w:rsid w:val="00C92F60"/>
    <w:rsid w:val="00C93C2A"/>
    <w:rsid w:val="00C94F85"/>
    <w:rsid w:val="00C958DC"/>
    <w:rsid w:val="00C96355"/>
    <w:rsid w:val="00C97D4F"/>
    <w:rsid w:val="00CA11B1"/>
    <w:rsid w:val="00CA23B6"/>
    <w:rsid w:val="00CA2C25"/>
    <w:rsid w:val="00CA3129"/>
    <w:rsid w:val="00CA3F77"/>
    <w:rsid w:val="00CA58A4"/>
    <w:rsid w:val="00CA5CE0"/>
    <w:rsid w:val="00CA7094"/>
    <w:rsid w:val="00CA70A5"/>
    <w:rsid w:val="00CB0490"/>
    <w:rsid w:val="00CB10ED"/>
    <w:rsid w:val="00CB4A1F"/>
    <w:rsid w:val="00CB5C3D"/>
    <w:rsid w:val="00CB5CD6"/>
    <w:rsid w:val="00CB74D5"/>
    <w:rsid w:val="00CB7A90"/>
    <w:rsid w:val="00CC3C85"/>
    <w:rsid w:val="00CC42F3"/>
    <w:rsid w:val="00CC7B6D"/>
    <w:rsid w:val="00CD0975"/>
    <w:rsid w:val="00CD0B1C"/>
    <w:rsid w:val="00CD2372"/>
    <w:rsid w:val="00CD4911"/>
    <w:rsid w:val="00CD6238"/>
    <w:rsid w:val="00CD671E"/>
    <w:rsid w:val="00CE07BE"/>
    <w:rsid w:val="00CE2B41"/>
    <w:rsid w:val="00CE3070"/>
    <w:rsid w:val="00CE3487"/>
    <w:rsid w:val="00CE3AC0"/>
    <w:rsid w:val="00CE55C7"/>
    <w:rsid w:val="00CE5B9D"/>
    <w:rsid w:val="00CF0FC0"/>
    <w:rsid w:val="00CF14D0"/>
    <w:rsid w:val="00CF358F"/>
    <w:rsid w:val="00CF3FF8"/>
    <w:rsid w:val="00CF4790"/>
    <w:rsid w:val="00CF6EAE"/>
    <w:rsid w:val="00D0078F"/>
    <w:rsid w:val="00D01A16"/>
    <w:rsid w:val="00D02CBE"/>
    <w:rsid w:val="00D100AA"/>
    <w:rsid w:val="00D12041"/>
    <w:rsid w:val="00D15829"/>
    <w:rsid w:val="00D15C9A"/>
    <w:rsid w:val="00D20E41"/>
    <w:rsid w:val="00D224E7"/>
    <w:rsid w:val="00D24C44"/>
    <w:rsid w:val="00D269AE"/>
    <w:rsid w:val="00D278E9"/>
    <w:rsid w:val="00D27EB5"/>
    <w:rsid w:val="00D31B30"/>
    <w:rsid w:val="00D32F67"/>
    <w:rsid w:val="00D33143"/>
    <w:rsid w:val="00D33653"/>
    <w:rsid w:val="00D36097"/>
    <w:rsid w:val="00D377C8"/>
    <w:rsid w:val="00D4452B"/>
    <w:rsid w:val="00D448E7"/>
    <w:rsid w:val="00D4545B"/>
    <w:rsid w:val="00D467DA"/>
    <w:rsid w:val="00D4680A"/>
    <w:rsid w:val="00D475F9"/>
    <w:rsid w:val="00D505C7"/>
    <w:rsid w:val="00D51199"/>
    <w:rsid w:val="00D51987"/>
    <w:rsid w:val="00D51DB1"/>
    <w:rsid w:val="00D52DE8"/>
    <w:rsid w:val="00D5458D"/>
    <w:rsid w:val="00D565E7"/>
    <w:rsid w:val="00D56A17"/>
    <w:rsid w:val="00D56A9E"/>
    <w:rsid w:val="00D56FE3"/>
    <w:rsid w:val="00D573DF"/>
    <w:rsid w:val="00D57DC0"/>
    <w:rsid w:val="00D61F28"/>
    <w:rsid w:val="00D64CF9"/>
    <w:rsid w:val="00D665B0"/>
    <w:rsid w:val="00D67B3A"/>
    <w:rsid w:val="00D67EA6"/>
    <w:rsid w:val="00D67F9D"/>
    <w:rsid w:val="00D7013F"/>
    <w:rsid w:val="00D71CA9"/>
    <w:rsid w:val="00D7209C"/>
    <w:rsid w:val="00D72442"/>
    <w:rsid w:val="00D73A1D"/>
    <w:rsid w:val="00D73E54"/>
    <w:rsid w:val="00D7444C"/>
    <w:rsid w:val="00D765C1"/>
    <w:rsid w:val="00D76710"/>
    <w:rsid w:val="00D76963"/>
    <w:rsid w:val="00D76FBA"/>
    <w:rsid w:val="00D81C70"/>
    <w:rsid w:val="00D834CF"/>
    <w:rsid w:val="00D83A1D"/>
    <w:rsid w:val="00D849AD"/>
    <w:rsid w:val="00D85C74"/>
    <w:rsid w:val="00D8753C"/>
    <w:rsid w:val="00D903C4"/>
    <w:rsid w:val="00D920A8"/>
    <w:rsid w:val="00D941FB"/>
    <w:rsid w:val="00D9505F"/>
    <w:rsid w:val="00D965EB"/>
    <w:rsid w:val="00DA0E17"/>
    <w:rsid w:val="00DA0FDF"/>
    <w:rsid w:val="00DA1702"/>
    <w:rsid w:val="00DA262B"/>
    <w:rsid w:val="00DA2D88"/>
    <w:rsid w:val="00DA3C3B"/>
    <w:rsid w:val="00DA49B3"/>
    <w:rsid w:val="00DA56AB"/>
    <w:rsid w:val="00DA7063"/>
    <w:rsid w:val="00DA7B77"/>
    <w:rsid w:val="00DB25DD"/>
    <w:rsid w:val="00DB267F"/>
    <w:rsid w:val="00DB30E2"/>
    <w:rsid w:val="00DB5717"/>
    <w:rsid w:val="00DC1AE1"/>
    <w:rsid w:val="00DC2E06"/>
    <w:rsid w:val="00DC3661"/>
    <w:rsid w:val="00DC3B97"/>
    <w:rsid w:val="00DC55D9"/>
    <w:rsid w:val="00DC7346"/>
    <w:rsid w:val="00DD128D"/>
    <w:rsid w:val="00DD2437"/>
    <w:rsid w:val="00DD2521"/>
    <w:rsid w:val="00DD3684"/>
    <w:rsid w:val="00DD3840"/>
    <w:rsid w:val="00DD5018"/>
    <w:rsid w:val="00DE0A24"/>
    <w:rsid w:val="00DE1960"/>
    <w:rsid w:val="00DE1D2C"/>
    <w:rsid w:val="00DE4CF1"/>
    <w:rsid w:val="00DE73BE"/>
    <w:rsid w:val="00DF0604"/>
    <w:rsid w:val="00DF3E3F"/>
    <w:rsid w:val="00DF4238"/>
    <w:rsid w:val="00DF6105"/>
    <w:rsid w:val="00DF6D8C"/>
    <w:rsid w:val="00DF7313"/>
    <w:rsid w:val="00DF7AE2"/>
    <w:rsid w:val="00E0256A"/>
    <w:rsid w:val="00E04A31"/>
    <w:rsid w:val="00E057EC"/>
    <w:rsid w:val="00E105CB"/>
    <w:rsid w:val="00E12A70"/>
    <w:rsid w:val="00E12D68"/>
    <w:rsid w:val="00E13216"/>
    <w:rsid w:val="00E1352E"/>
    <w:rsid w:val="00E147BD"/>
    <w:rsid w:val="00E15060"/>
    <w:rsid w:val="00E1670E"/>
    <w:rsid w:val="00E16C85"/>
    <w:rsid w:val="00E17715"/>
    <w:rsid w:val="00E20EA0"/>
    <w:rsid w:val="00E22E71"/>
    <w:rsid w:val="00E238CE"/>
    <w:rsid w:val="00E24402"/>
    <w:rsid w:val="00E2447D"/>
    <w:rsid w:val="00E24ACF"/>
    <w:rsid w:val="00E25B5A"/>
    <w:rsid w:val="00E25B9C"/>
    <w:rsid w:val="00E25D86"/>
    <w:rsid w:val="00E2771A"/>
    <w:rsid w:val="00E3018D"/>
    <w:rsid w:val="00E32124"/>
    <w:rsid w:val="00E32CBE"/>
    <w:rsid w:val="00E33853"/>
    <w:rsid w:val="00E33D75"/>
    <w:rsid w:val="00E34895"/>
    <w:rsid w:val="00E3491D"/>
    <w:rsid w:val="00E36217"/>
    <w:rsid w:val="00E37BBF"/>
    <w:rsid w:val="00E43D0F"/>
    <w:rsid w:val="00E44059"/>
    <w:rsid w:val="00E44219"/>
    <w:rsid w:val="00E44EFD"/>
    <w:rsid w:val="00E45439"/>
    <w:rsid w:val="00E466F3"/>
    <w:rsid w:val="00E47486"/>
    <w:rsid w:val="00E50C69"/>
    <w:rsid w:val="00E5747D"/>
    <w:rsid w:val="00E618B1"/>
    <w:rsid w:val="00E61981"/>
    <w:rsid w:val="00E619CD"/>
    <w:rsid w:val="00E61A5C"/>
    <w:rsid w:val="00E61DA7"/>
    <w:rsid w:val="00E6249B"/>
    <w:rsid w:val="00E63D7D"/>
    <w:rsid w:val="00E66536"/>
    <w:rsid w:val="00E734C5"/>
    <w:rsid w:val="00E73C2B"/>
    <w:rsid w:val="00E73F44"/>
    <w:rsid w:val="00E746BF"/>
    <w:rsid w:val="00E74BC9"/>
    <w:rsid w:val="00E76BB0"/>
    <w:rsid w:val="00E77008"/>
    <w:rsid w:val="00E7733B"/>
    <w:rsid w:val="00E773F5"/>
    <w:rsid w:val="00E77F6B"/>
    <w:rsid w:val="00E8100F"/>
    <w:rsid w:val="00E8216E"/>
    <w:rsid w:val="00E840A8"/>
    <w:rsid w:val="00E84B2B"/>
    <w:rsid w:val="00E84F59"/>
    <w:rsid w:val="00E85944"/>
    <w:rsid w:val="00E90E03"/>
    <w:rsid w:val="00E916C1"/>
    <w:rsid w:val="00E92A3E"/>
    <w:rsid w:val="00E92F99"/>
    <w:rsid w:val="00E93151"/>
    <w:rsid w:val="00E93561"/>
    <w:rsid w:val="00E93751"/>
    <w:rsid w:val="00E93C8C"/>
    <w:rsid w:val="00E94592"/>
    <w:rsid w:val="00E94CB1"/>
    <w:rsid w:val="00E94E68"/>
    <w:rsid w:val="00E969E4"/>
    <w:rsid w:val="00EA0A5A"/>
    <w:rsid w:val="00EA109B"/>
    <w:rsid w:val="00EA11D0"/>
    <w:rsid w:val="00EA1766"/>
    <w:rsid w:val="00EA193B"/>
    <w:rsid w:val="00EA217B"/>
    <w:rsid w:val="00EA223D"/>
    <w:rsid w:val="00EA2F62"/>
    <w:rsid w:val="00EA3C93"/>
    <w:rsid w:val="00EA4340"/>
    <w:rsid w:val="00EA4582"/>
    <w:rsid w:val="00EA4ED2"/>
    <w:rsid w:val="00EA56BA"/>
    <w:rsid w:val="00EA5D97"/>
    <w:rsid w:val="00EA5E04"/>
    <w:rsid w:val="00EA7099"/>
    <w:rsid w:val="00EA77CE"/>
    <w:rsid w:val="00EB24C8"/>
    <w:rsid w:val="00EB26A0"/>
    <w:rsid w:val="00EB2A92"/>
    <w:rsid w:val="00EB2E7A"/>
    <w:rsid w:val="00EB37B6"/>
    <w:rsid w:val="00EB4A49"/>
    <w:rsid w:val="00EB50DF"/>
    <w:rsid w:val="00EB5A6A"/>
    <w:rsid w:val="00EB61DE"/>
    <w:rsid w:val="00EB70EB"/>
    <w:rsid w:val="00EC0B73"/>
    <w:rsid w:val="00EC11D5"/>
    <w:rsid w:val="00EC1B8A"/>
    <w:rsid w:val="00EC1E35"/>
    <w:rsid w:val="00EC1FDB"/>
    <w:rsid w:val="00EC3330"/>
    <w:rsid w:val="00EC4A78"/>
    <w:rsid w:val="00EC65C5"/>
    <w:rsid w:val="00EC6615"/>
    <w:rsid w:val="00EC6B86"/>
    <w:rsid w:val="00EC72E7"/>
    <w:rsid w:val="00ED07C6"/>
    <w:rsid w:val="00ED0A48"/>
    <w:rsid w:val="00ED111B"/>
    <w:rsid w:val="00ED2142"/>
    <w:rsid w:val="00ED339A"/>
    <w:rsid w:val="00ED3EB6"/>
    <w:rsid w:val="00ED53FF"/>
    <w:rsid w:val="00ED5AAE"/>
    <w:rsid w:val="00EE00AA"/>
    <w:rsid w:val="00EE1481"/>
    <w:rsid w:val="00EE483C"/>
    <w:rsid w:val="00EE5648"/>
    <w:rsid w:val="00EE58DF"/>
    <w:rsid w:val="00EE5969"/>
    <w:rsid w:val="00EF1220"/>
    <w:rsid w:val="00EF4C4B"/>
    <w:rsid w:val="00EF582B"/>
    <w:rsid w:val="00EF5BDE"/>
    <w:rsid w:val="00EF6F4B"/>
    <w:rsid w:val="00F00EFC"/>
    <w:rsid w:val="00F024EC"/>
    <w:rsid w:val="00F030D5"/>
    <w:rsid w:val="00F034E5"/>
    <w:rsid w:val="00F03E8C"/>
    <w:rsid w:val="00F042D5"/>
    <w:rsid w:val="00F07345"/>
    <w:rsid w:val="00F07E1B"/>
    <w:rsid w:val="00F10DD9"/>
    <w:rsid w:val="00F117E3"/>
    <w:rsid w:val="00F1536E"/>
    <w:rsid w:val="00F1541A"/>
    <w:rsid w:val="00F1790C"/>
    <w:rsid w:val="00F20A1B"/>
    <w:rsid w:val="00F228C1"/>
    <w:rsid w:val="00F2319A"/>
    <w:rsid w:val="00F23B7C"/>
    <w:rsid w:val="00F25EBF"/>
    <w:rsid w:val="00F267BD"/>
    <w:rsid w:val="00F2682F"/>
    <w:rsid w:val="00F2698C"/>
    <w:rsid w:val="00F2765B"/>
    <w:rsid w:val="00F27A37"/>
    <w:rsid w:val="00F27A96"/>
    <w:rsid w:val="00F32055"/>
    <w:rsid w:val="00F322B6"/>
    <w:rsid w:val="00F33103"/>
    <w:rsid w:val="00F35E2E"/>
    <w:rsid w:val="00F3656C"/>
    <w:rsid w:val="00F36823"/>
    <w:rsid w:val="00F3696A"/>
    <w:rsid w:val="00F37408"/>
    <w:rsid w:val="00F376E5"/>
    <w:rsid w:val="00F4103B"/>
    <w:rsid w:val="00F41E0C"/>
    <w:rsid w:val="00F43469"/>
    <w:rsid w:val="00F43658"/>
    <w:rsid w:val="00F44A13"/>
    <w:rsid w:val="00F45A68"/>
    <w:rsid w:val="00F45F7E"/>
    <w:rsid w:val="00F470CF"/>
    <w:rsid w:val="00F479F7"/>
    <w:rsid w:val="00F502EC"/>
    <w:rsid w:val="00F52B2B"/>
    <w:rsid w:val="00F52B31"/>
    <w:rsid w:val="00F52C9D"/>
    <w:rsid w:val="00F54A47"/>
    <w:rsid w:val="00F54C46"/>
    <w:rsid w:val="00F54D1F"/>
    <w:rsid w:val="00F55B69"/>
    <w:rsid w:val="00F55E14"/>
    <w:rsid w:val="00F560E5"/>
    <w:rsid w:val="00F56A7F"/>
    <w:rsid w:val="00F605E1"/>
    <w:rsid w:val="00F61891"/>
    <w:rsid w:val="00F62196"/>
    <w:rsid w:val="00F62E57"/>
    <w:rsid w:val="00F6476D"/>
    <w:rsid w:val="00F6661F"/>
    <w:rsid w:val="00F66A88"/>
    <w:rsid w:val="00F67335"/>
    <w:rsid w:val="00F67568"/>
    <w:rsid w:val="00F70AED"/>
    <w:rsid w:val="00F71A97"/>
    <w:rsid w:val="00F72835"/>
    <w:rsid w:val="00F72AE1"/>
    <w:rsid w:val="00F73089"/>
    <w:rsid w:val="00F73154"/>
    <w:rsid w:val="00F7339C"/>
    <w:rsid w:val="00F738EA"/>
    <w:rsid w:val="00F743E3"/>
    <w:rsid w:val="00F74566"/>
    <w:rsid w:val="00F74F0C"/>
    <w:rsid w:val="00F800DE"/>
    <w:rsid w:val="00F804B3"/>
    <w:rsid w:val="00F811F5"/>
    <w:rsid w:val="00F812A5"/>
    <w:rsid w:val="00F830E6"/>
    <w:rsid w:val="00F850F5"/>
    <w:rsid w:val="00F85EEA"/>
    <w:rsid w:val="00F86026"/>
    <w:rsid w:val="00F8654B"/>
    <w:rsid w:val="00F866FF"/>
    <w:rsid w:val="00F902BE"/>
    <w:rsid w:val="00F918A8"/>
    <w:rsid w:val="00F940B5"/>
    <w:rsid w:val="00F94761"/>
    <w:rsid w:val="00F9682A"/>
    <w:rsid w:val="00F96F8D"/>
    <w:rsid w:val="00F9715D"/>
    <w:rsid w:val="00F97869"/>
    <w:rsid w:val="00FA08F2"/>
    <w:rsid w:val="00FA1636"/>
    <w:rsid w:val="00FA22E7"/>
    <w:rsid w:val="00FA2817"/>
    <w:rsid w:val="00FA2BF8"/>
    <w:rsid w:val="00FA3902"/>
    <w:rsid w:val="00FA46B0"/>
    <w:rsid w:val="00FA47AB"/>
    <w:rsid w:val="00FA5DC9"/>
    <w:rsid w:val="00FA623E"/>
    <w:rsid w:val="00FA70D9"/>
    <w:rsid w:val="00FA7336"/>
    <w:rsid w:val="00FB2B10"/>
    <w:rsid w:val="00FB2E12"/>
    <w:rsid w:val="00FB3D6A"/>
    <w:rsid w:val="00FB3DF1"/>
    <w:rsid w:val="00FB3E38"/>
    <w:rsid w:val="00FB5E92"/>
    <w:rsid w:val="00FB68BE"/>
    <w:rsid w:val="00FC0087"/>
    <w:rsid w:val="00FC159D"/>
    <w:rsid w:val="00FC1681"/>
    <w:rsid w:val="00FC31E0"/>
    <w:rsid w:val="00FC346A"/>
    <w:rsid w:val="00FC5221"/>
    <w:rsid w:val="00FC74C5"/>
    <w:rsid w:val="00FC76C9"/>
    <w:rsid w:val="00FC7902"/>
    <w:rsid w:val="00FD10C0"/>
    <w:rsid w:val="00FD13A4"/>
    <w:rsid w:val="00FD4C48"/>
    <w:rsid w:val="00FD5447"/>
    <w:rsid w:val="00FD597A"/>
    <w:rsid w:val="00FD6040"/>
    <w:rsid w:val="00FD6447"/>
    <w:rsid w:val="00FD6815"/>
    <w:rsid w:val="00FD737B"/>
    <w:rsid w:val="00FE0384"/>
    <w:rsid w:val="00FE040B"/>
    <w:rsid w:val="00FE0ADA"/>
    <w:rsid w:val="00FE12BF"/>
    <w:rsid w:val="00FE3D99"/>
    <w:rsid w:val="00FE40F6"/>
    <w:rsid w:val="00FE53D2"/>
    <w:rsid w:val="00FF1587"/>
    <w:rsid w:val="00FF33C6"/>
    <w:rsid w:val="00FF3935"/>
    <w:rsid w:val="00FF483E"/>
    <w:rsid w:val="00FF4FD2"/>
    <w:rsid w:val="00FF5446"/>
    <w:rsid w:val="00FF5BD5"/>
    <w:rsid w:val="00FF6FD2"/>
    <w:rsid w:val="00FF7121"/>
    <w:rsid w:val="00FF7125"/>
    <w:rsid w:val="00FF7138"/>
    <w:rsid w:val="00FF764F"/>
    <w:rsid w:val="2905DD04"/>
    <w:rsid w:val="408A2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419357"/>
  <w15:docId w15:val="{7D13F9B9-15A5-4587-AB21-56261D86B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customStyle="1" w:styleId="Default">
    <w:name w:val="Default"/>
    <w:rsid w:val="00F2765B"/>
    <w:pPr>
      <w:autoSpaceDE w:val="0"/>
      <w:autoSpaceDN w:val="0"/>
      <w:adjustRightInd w:val="0"/>
    </w:pPr>
    <w:rPr>
      <w:rFonts w:ascii="Calibri Light" w:hAnsi="Calibri Light" w:cs="Calibri Light"/>
      <w:color w:val="000000"/>
      <w:sz w:val="24"/>
      <w:szCs w:val="24"/>
      <w:lang w:bidi="ta-IN"/>
    </w:rPr>
  </w:style>
  <w:style w:type="paragraph" w:styleId="ListParagraph">
    <w:name w:val="List Paragraph"/>
    <w:basedOn w:val="Normal"/>
    <w:uiPriority w:val="34"/>
    <w:qFormat/>
    <w:rsid w:val="00960A7E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897409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89740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897409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8974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897409"/>
    <w:rPr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89740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897409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32D0F"/>
    <w:rPr>
      <w:sz w:val="24"/>
      <w:szCs w:val="24"/>
    </w:rPr>
  </w:style>
  <w:style w:type="paragraph" w:customStyle="1" w:styleId="Body">
    <w:name w:val=".Body"/>
    <w:basedOn w:val="Normal"/>
    <w:rsid w:val="00713CF8"/>
    <w:pPr>
      <w:ind w:firstLine="340"/>
      <w:jc w:val="both"/>
    </w:pPr>
    <w:rPr>
      <w:rFonts w:eastAsia="Times"/>
      <w:noProof/>
      <w:sz w:val="22"/>
      <w:szCs w:val="20"/>
    </w:rPr>
  </w:style>
  <w:style w:type="character" w:customStyle="1" w:styleId="Heading1Char">
    <w:name w:val="Heading 1 Char"/>
    <w:basedOn w:val="DefaultParagraphFont"/>
    <w:link w:val="Heading1"/>
    <w:rsid w:val="00A6453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semiHidden/>
    <w:unhideWhenUsed/>
    <w:rsid w:val="00EE00AA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EE00AA"/>
  </w:style>
  <w:style w:type="character" w:styleId="FootnoteReference">
    <w:name w:val="footnote reference"/>
    <w:basedOn w:val="DefaultParagraphFont"/>
    <w:semiHidden/>
    <w:unhideWhenUsed/>
    <w:rsid w:val="00EE00AA"/>
    <w:rPr>
      <w:vertAlign w:val="superscript"/>
    </w:rPr>
  </w:style>
  <w:style w:type="character" w:customStyle="1" w:styleId="xheading1char">
    <w:name w:val="x_heading1char"/>
    <w:basedOn w:val="DefaultParagraphFont"/>
    <w:rsid w:val="00E24ACF"/>
  </w:style>
  <w:style w:type="character" w:customStyle="1" w:styleId="xapple-converted-space">
    <w:name w:val="x_apple-converted-space"/>
    <w:basedOn w:val="DefaultParagraphFont"/>
    <w:rsid w:val="00E24A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13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173662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27875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3733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4" w:color="C0C0C0"/>
                        <w:left w:val="single" w:sz="6" w:space="4" w:color="C0C0C0"/>
                        <w:bottom w:val="single" w:sz="6" w:space="4" w:color="C0C0C0"/>
                        <w:right w:val="single" w:sz="6" w:space="4" w:color="C0C0C0"/>
                      </w:divBdr>
                    </w:div>
                  </w:divsChild>
                </w:div>
              </w:divsChild>
            </w:div>
          </w:divsChild>
        </w:div>
      </w:divsChild>
    </w:div>
    <w:div w:id="40338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2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ss.org.uk/training-events/events/events-2024/sections/biostatistical-literacy-what-is-it,-and-how-can-we/" TargetMode="External"/><Relationship Id="rId21" Type="http://schemas.openxmlformats.org/officeDocument/2006/relationships/hyperlink" Target="https://doi.org/10.52041/iase.icots11.T3C2" TargetMode="External"/><Relationship Id="rId42" Type="http://schemas.openxmlformats.org/officeDocument/2006/relationships/hyperlink" Target="https://lsgsc2020.sched.com/event/eywo/stem-epistemologies-lightning-talks" TargetMode="External"/><Relationship Id="rId47" Type="http://schemas.openxmlformats.org/officeDocument/2006/relationships/hyperlink" Target="https://github.com/RaoVNV/Data-to-Graphs/blob/main/iase-2021-poster.pdf" TargetMode="External"/><Relationship Id="rId63" Type="http://schemas.openxmlformats.org/officeDocument/2006/relationships/hyperlink" Target="https://iase-web.org/Conference_Proceedings.php" TargetMode="External"/><Relationship Id="rId68" Type="http://schemas.openxmlformats.org/officeDocument/2006/relationships/hyperlink" Target="http://RaoVNV.github.io/pensamiento-estadistico/" TargetMode="External"/><Relationship Id="rId84" Type="http://schemas.openxmlformats.org/officeDocument/2006/relationships/hyperlink" Target="https://news.cehd.umn.edu/congratulations-to-educational-psychologys-2018-19-fellowship-and-award-winners/" TargetMode="External"/><Relationship Id="rId89" Type="http://schemas.openxmlformats.org/officeDocument/2006/relationships/theme" Target="theme/theme1.xml"/><Relationship Id="rId16" Type="http://schemas.openxmlformats.org/officeDocument/2006/relationships/hyperlink" Target="https://doi.org/10.1044/2023_JSLHR-22-00713" TargetMode="External"/><Relationship Id="rId11" Type="http://schemas.openxmlformats.org/officeDocument/2006/relationships/hyperlink" Target="https://escholarship.org/uc/item/08x7m34h" TargetMode="External"/><Relationship Id="rId32" Type="http://schemas.openxmlformats.org/officeDocument/2006/relationships/hyperlink" Target="https://www.lsgsc.org/program" TargetMode="External"/><Relationship Id="rId37" Type="http://schemas.openxmlformats.org/officeDocument/2006/relationships/hyperlink" Target="https://www.dropbox.com/s/1yhi7vrycaijoqc/STP%20Taskforce%20on%20Statistical%20Literacy%20-%20APA%202021.mp4?dl=0" TargetMode="External"/><Relationship Id="rId53" Type="http://schemas.openxmlformats.org/officeDocument/2006/relationships/hyperlink" Target="https://apps.nasponline.org/professional-development/convention/session-detail.aspx?id=19864" TargetMode="External"/><Relationship Id="rId58" Type="http://schemas.openxmlformats.org/officeDocument/2006/relationships/hyperlink" Target="https://github.com/RaoVNV/posters/blob/master/GSRD%202020%20CAOS.pdf" TargetMode="External"/><Relationship Id="rId74" Type="http://schemas.openxmlformats.org/officeDocument/2006/relationships/hyperlink" Target="https://iase-web.org/webinar/collection-serj-papers-new-researchers-2025-1830-utc" TargetMode="External"/><Relationship Id="rId79" Type="http://schemas.openxmlformats.org/officeDocument/2006/relationships/hyperlink" Target="http://teachpsych.org/President-Letter-Blog/9539371" TargetMode="External"/><Relationship Id="rId5" Type="http://schemas.openxmlformats.org/officeDocument/2006/relationships/webSettings" Target="webSettings.xml"/><Relationship Id="rId14" Type="http://schemas.openxmlformats.org/officeDocument/2006/relationships/hyperlink" Target="http://z.umn.edu/MURAJ" TargetMode="External"/><Relationship Id="rId22" Type="http://schemas.openxmlformats.org/officeDocument/2006/relationships/hyperlink" Target="https://doi.org/10.1111/tops.12589" TargetMode="External"/><Relationship Id="rId27" Type="http://schemas.openxmlformats.org/officeDocument/2006/relationships/hyperlink" Target="https://science.psu.edu/stat/smac-talks/fa22" TargetMode="External"/><Relationship Id="rId30" Type="http://schemas.openxmlformats.org/officeDocument/2006/relationships/hyperlink" Target="https://www.causeweb.org/cause/uscots/uscots23/3a-biostatistical-literacy-what-it-and-how-can-we-teach-it-room-107" TargetMode="External"/><Relationship Id="rId35" Type="http://schemas.openxmlformats.org/officeDocument/2006/relationships/hyperlink" Target="https://causeweb.org/cause/ecots/ecots22/program/breakout/12" TargetMode="External"/><Relationship Id="rId43" Type="http://schemas.openxmlformats.org/officeDocument/2006/relationships/hyperlink" Target="https://RaoVNV.github.io/Contexts/" TargetMode="External"/><Relationship Id="rId48" Type="http://schemas.openxmlformats.org/officeDocument/2006/relationships/hyperlink" Target="https://iase-web.org/conference/satellite21/" TargetMode="External"/><Relationship Id="rId56" Type="http://schemas.openxmlformats.org/officeDocument/2006/relationships/hyperlink" Target="https://cogsci.mindmodeling.org/2020/papers/0269/0269.pdf" TargetMode="External"/><Relationship Id="rId64" Type="http://schemas.openxmlformats.org/officeDocument/2006/relationships/hyperlink" Target="https://cogsci.mindmodeling.org/2020/" TargetMode="External"/><Relationship Id="rId69" Type="http://schemas.openxmlformats.org/officeDocument/2006/relationships/hyperlink" Target="http://teachpsych.org/page-1863179" TargetMode="External"/><Relationship Id="rId77" Type="http://schemas.openxmlformats.org/officeDocument/2006/relationships/hyperlink" Target="https://pme-math.org/chapter-reports/illinoisalpha-4" TargetMode="External"/><Relationship Id="rId8" Type="http://schemas.openxmlformats.org/officeDocument/2006/relationships/hyperlink" Target="mailto:RaoVNV@Illinois.edu" TargetMode="External"/><Relationship Id="rId51" Type="http://schemas.openxmlformats.org/officeDocument/2006/relationships/hyperlink" Target="https://www.causeweb.org/cause/uscots/uscots21/th-22-students-perspectives-entering-data-science-career-after-experiential-learning" TargetMode="External"/><Relationship Id="rId72" Type="http://schemas.openxmlformats.org/officeDocument/2006/relationships/hyperlink" Target="https://github.com/RaoVNV/posters/blob/master/2020%20Written%20PreLim%20CAOS.pdf" TargetMode="External"/><Relationship Id="rId80" Type="http://schemas.openxmlformats.org/officeDocument/2006/relationships/hyperlink" Target="https://www.causeweb.org/usproc/" TargetMode="External"/><Relationship Id="rId85" Type="http://schemas.openxmlformats.org/officeDocument/2006/relationships/hyperlink" Target="https://news.cehd.umn.edu/congratulations-to-educational-psychologys-2018-19-fellowship-and-award-winner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escholarship.org/uc/item/79s8k1p8" TargetMode="External"/><Relationship Id="rId17" Type="http://schemas.openxmlformats.org/officeDocument/2006/relationships/hyperlink" Target="https://iase-web.org/Webinars.php?p=230711_2000" TargetMode="External"/><Relationship Id="rId25" Type="http://schemas.openxmlformats.org/officeDocument/2006/relationships/hyperlink" Target="https://escholarship.org/uc/item/7hw3s1rs" TargetMode="External"/><Relationship Id="rId33" Type="http://schemas.openxmlformats.org/officeDocument/2006/relationships/hyperlink" Target="https://icots.info/11/?programme" TargetMode="External"/><Relationship Id="rId38" Type="http://schemas.openxmlformats.org/officeDocument/2006/relationships/hyperlink" Target="https://docs.google.com/document/d/1oejfervYtNeH36UM9qfasMpIgnqEw8vW0BVm_pxI6J8/edit" TargetMode="External"/><Relationship Id="rId46" Type="http://schemas.openxmlformats.org/officeDocument/2006/relationships/hyperlink" Target="https://doi.org/10.1121/10.0007949" TargetMode="External"/><Relationship Id="rId59" Type="http://schemas.openxmlformats.org/officeDocument/2006/relationships/hyperlink" Target="https://github.com/RaoVNV/posters/blob/master/2020%20GSRD%20Clustering.pdf" TargetMode="External"/><Relationship Id="rId67" Type="http://schemas.openxmlformats.org/officeDocument/2006/relationships/hyperlink" Target="https://teachpsych.org/E-xcellence-in-Teaching-Blog/13404556" TargetMode="External"/><Relationship Id="rId20" Type="http://schemas.openxmlformats.org/officeDocument/2006/relationships/hyperlink" Target="https://doi.org/10.1080/1743727X.2021.2011196" TargetMode="External"/><Relationship Id="rId41" Type="http://schemas.openxmlformats.org/officeDocument/2006/relationships/hyperlink" Target="https://tinyurl.com/y2rbfxcy" TargetMode="External"/><Relationship Id="rId54" Type="http://schemas.openxmlformats.org/officeDocument/2006/relationships/hyperlink" Target="https://github.com/RaoVNV/NASP2021/" TargetMode="External"/><Relationship Id="rId62" Type="http://schemas.openxmlformats.org/officeDocument/2006/relationships/hyperlink" Target="https://www.lsgsc.org/proceedings" TargetMode="External"/><Relationship Id="rId70" Type="http://schemas.openxmlformats.org/officeDocument/2006/relationships/hyperlink" Target="https://sparkezine.com/2021/04/08/from-happy-hour-to-co-author-how-i-found-an-academic-home/" TargetMode="External"/><Relationship Id="rId75" Type="http://schemas.openxmlformats.org/officeDocument/2006/relationships/hyperlink" Target="https://www.causeweb.org/cause/uscots/uscots25/program/breakouts/4E" TargetMode="External"/><Relationship Id="rId83" Type="http://schemas.openxmlformats.org/officeDocument/2006/relationships/hyperlink" Target="https://news.cehd.umn.edu/students-recognized-at-annual-psych-foundations-and-qme-awards-and-recognition-ceremony-2/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.org/10.1186/s41235-024-00553-x" TargetMode="External"/><Relationship Id="rId23" Type="http://schemas.openxmlformats.org/officeDocument/2006/relationships/hyperlink" Target="https://escholarship.org/uc/item/3t16j57m" TargetMode="External"/><Relationship Id="rId28" Type="http://schemas.openxmlformats.org/officeDocument/2006/relationships/hyperlink" Target="https://mediaspace.umn.edu/media/t/1_m1o2ehyh" TargetMode="External"/><Relationship Id="rId36" Type="http://schemas.openxmlformats.org/officeDocument/2006/relationships/hyperlink" Target="https://pediatrictraumasociety.org/meeting/abstracts/2021/49.cgi" TargetMode="External"/><Relationship Id="rId49" Type="http://schemas.openxmlformats.org/officeDocument/2006/relationships/hyperlink" Target="https://RaoVNV.github.io/Contexts/" TargetMode="External"/><Relationship Id="rId57" Type="http://schemas.openxmlformats.org/officeDocument/2006/relationships/hyperlink" Target="https://flipgrid.com/eacbc4b5" TargetMode="External"/><Relationship Id="rId10" Type="http://schemas.openxmlformats.org/officeDocument/2006/relationships/hyperlink" Target="https://doi.org/10.1080/26939169.2025.2596684" TargetMode="External"/><Relationship Id="rId31" Type="http://schemas.openxmlformats.org/officeDocument/2006/relationships/hyperlink" Target="https://par.nsf.gov/biblio/10517618" TargetMode="External"/><Relationship Id="rId44" Type="http://schemas.openxmlformats.org/officeDocument/2006/relationships/hyperlink" Target="https://docs.google.com/presentation/d/1p5ls5PBSvhg9c32FPEm67xrciTYPwxSIBBxoZYyLDVo/edit?usp=sharing" TargetMode="External"/><Relationship Id="rId52" Type="http://schemas.openxmlformats.org/officeDocument/2006/relationships/hyperlink" Target="https://www.causeweb.org/cause/uscots/uscots21/tu-03-computing-statistics-curriculum-lessons-learned-educational-sciences" TargetMode="External"/><Relationship Id="rId60" Type="http://schemas.openxmlformats.org/officeDocument/2006/relationships/hyperlink" Target="https://github.com/RaoVNV/posters/blob/master/2020%20GSRD%20Anxiety.pdf" TargetMode="External"/><Relationship Id="rId65" Type="http://schemas.openxmlformats.org/officeDocument/2006/relationships/hyperlink" Target="https://www.lsgsc.org/proceedings" TargetMode="External"/><Relationship Id="rId73" Type="http://schemas.openxmlformats.org/officeDocument/2006/relationships/hyperlink" Target="https://github.com/RaoVNV/posters/blob/master/2019%20PreDiss%20CAOS.pdf" TargetMode="External"/><Relationship Id="rId78" Type="http://schemas.openxmlformats.org/officeDocument/2006/relationships/hyperlink" Target="https://www.aera.net/Portals/38/2021%20AERA%20Annual%20Meeting%20Reviewer%20Acknowledgements.pdf" TargetMode="External"/><Relationship Id="rId81" Type="http://schemas.openxmlformats.org/officeDocument/2006/relationships/hyperlink" Target="http://www.washstat.org/newsletters/WSS1405.PDF" TargetMode="External"/><Relationship Id="rId86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RaoVNV.github.io/" TargetMode="External"/><Relationship Id="rId13" Type="http://schemas.openxmlformats.org/officeDocument/2006/relationships/hyperlink" Target="https://doi.org/10.52041/serj.v24i1.613" TargetMode="External"/><Relationship Id="rId18" Type="http://schemas.openxmlformats.org/officeDocument/2006/relationships/hyperlink" Target="https://doi.org/10.1086/725730" TargetMode="External"/><Relationship Id="rId39" Type="http://schemas.openxmlformats.org/officeDocument/2006/relationships/hyperlink" Target="https://tinyurl.com/LinkTankPsyPAG2021" TargetMode="External"/><Relationship Id="rId34" Type="http://schemas.openxmlformats.org/officeDocument/2006/relationships/hyperlink" Target="https://escholarship.org/uc/item/3t16j57m" TargetMode="External"/><Relationship Id="rId50" Type="http://schemas.openxmlformats.org/officeDocument/2006/relationships/hyperlink" Target="https://gitlab.com/vijaymarupudi/2021-tsp-poster/-/blob/master/poster.pdf" TargetMode="External"/><Relationship Id="rId55" Type="http://schemas.openxmlformats.org/officeDocument/2006/relationships/hyperlink" Target="http://tinyurl.com/vd7prxf" TargetMode="External"/><Relationship Id="rId76" Type="http://schemas.openxmlformats.org/officeDocument/2006/relationships/hyperlink" Target="https://www.youtube.com/watch?v=7-sCyVyqMY4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RaoVNV/posters/blob/master/2021%20Oral%20PreLim%20Null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causeweb.org/cause/uscots/uscots23/f03-gender-inclusivity-perspective-non-cisgender-students" TargetMode="External"/><Relationship Id="rId24" Type="http://schemas.openxmlformats.org/officeDocument/2006/relationships/hyperlink" Target="https://escholarship.org/uc/item/5q76r06x" TargetMode="External"/><Relationship Id="rId40" Type="http://schemas.openxmlformats.org/officeDocument/2006/relationships/hyperlink" Target="https://tinyurl.com/RaoByeVarma2021CogSci" TargetMode="External"/><Relationship Id="rId45" Type="http://schemas.openxmlformats.org/officeDocument/2006/relationships/hyperlink" Target="https://docs.google.com/presentation/d/1PWVZKRRcRU8SkpaNft6BaNgTebz_XhQsIFNkCoXQhh0/edit" TargetMode="External"/><Relationship Id="rId66" Type="http://schemas.openxmlformats.org/officeDocument/2006/relationships/hyperlink" Target="https://er.educause.edu/articles/2025/1/engaging-connections-cooperative-learning-in-an-online-asynchronous-setting" TargetMode="External"/><Relationship Id="rId87" Type="http://schemas.openxmlformats.org/officeDocument/2006/relationships/footer" Target="footer1.xml"/><Relationship Id="rId61" Type="http://schemas.openxmlformats.org/officeDocument/2006/relationships/hyperlink" Target="https://www.causeweb.org/cause/uscots/uscots19/posters/2-22" TargetMode="External"/><Relationship Id="rId82" Type="http://schemas.openxmlformats.org/officeDocument/2006/relationships/hyperlink" Target="https://cognitivesciencesociety.org/conference-awards/" TargetMode="External"/><Relationship Id="rId19" Type="http://schemas.openxmlformats.org/officeDocument/2006/relationships/hyperlink" Target="http://doi.org/10.1111/test.123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AEF3CD-13E7-48B1-A2F9-A01463955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15758</TotalTime>
  <Pages>17</Pages>
  <Words>7592</Words>
  <Characters>43281</Characters>
  <Application>Microsoft Office Word</Application>
  <DocSecurity>0</DocSecurity>
  <Lines>360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</vt:lpstr>
    </vt:vector>
  </TitlesOfParts>
  <Company/>
  <LinksUpToDate>false</LinksUpToDate>
  <CharactersWithSpaces>50772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Vimal</dc:creator>
  <cp:keywords/>
  <dc:description/>
  <cp:lastModifiedBy>Rao, V.N. Vimal</cp:lastModifiedBy>
  <cp:revision>98</cp:revision>
  <cp:lastPrinted>2026-01-27T17:23:00Z</cp:lastPrinted>
  <dcterms:created xsi:type="dcterms:W3CDTF">2024-02-16T04:07:00Z</dcterms:created>
  <dcterms:modified xsi:type="dcterms:W3CDTF">2026-02-17T20:40:00Z</dcterms:modified>
</cp:coreProperties>
</file>