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9EB9F" w14:textId="711B9758" w:rsidR="00C12F48" w:rsidRDefault="00A63F0B" w:rsidP="00A63F0B">
      <w:pPr>
        <w:pStyle w:val="Heading1"/>
      </w:pPr>
      <w:r>
        <w:t xml:space="preserve">Week </w:t>
      </w:r>
      <w:r w:rsidR="006637E4">
        <w:t>4</w:t>
      </w:r>
    </w:p>
    <w:p w14:paraId="37130ED8" w14:textId="77777777" w:rsidR="006119A4" w:rsidRDefault="006119A4" w:rsidP="003F7219"/>
    <w:p w14:paraId="68A688E3" w14:textId="40AA806C" w:rsidR="003F7219" w:rsidRDefault="006119A4" w:rsidP="003F7219">
      <w:r>
        <w:t xml:space="preserve">Goal: In </w:t>
      </w:r>
      <w:r w:rsidR="006637E4">
        <w:t>this</w:t>
      </w:r>
      <w:r>
        <w:t xml:space="preserve"> assignment, </w:t>
      </w:r>
      <w:r w:rsidR="006637E4">
        <w:t>students revisit the island to collect data for a randomized experiment</w:t>
      </w:r>
      <w:r w:rsidR="007B009C">
        <w:t xml:space="preserve">. </w:t>
      </w:r>
      <w:r w:rsidR="003313AA">
        <w:t xml:space="preserve">Students practice randomly allocating participants into two groups, </w:t>
      </w:r>
      <w:r w:rsidR="006445B5">
        <w:t>and measure pre and post pain tolerance levels. This data is used in future weeks.</w:t>
      </w:r>
      <w:r w:rsidR="000B13C4">
        <w:t xml:space="preserve"> Students continue to build their fluency with storing data in excel. </w:t>
      </w:r>
      <w:r w:rsidR="006445B5">
        <w:t xml:space="preserve"> </w:t>
      </w:r>
    </w:p>
    <w:p w14:paraId="1D8D84C4" w14:textId="77777777" w:rsidR="006119A4" w:rsidRPr="003F7219" w:rsidRDefault="006119A4" w:rsidP="003F7219"/>
    <w:p w14:paraId="274E22C3" w14:textId="2AA4D5F7" w:rsidR="00A63F0B" w:rsidRDefault="00A63F0B" w:rsidP="00A63F0B">
      <w:pPr>
        <w:pStyle w:val="Heading2"/>
      </w:pPr>
      <w:r>
        <w:t>Part 1</w:t>
      </w:r>
    </w:p>
    <w:p w14:paraId="3F545CD6" w14:textId="77777777" w:rsidR="00560987" w:rsidRDefault="00560987" w:rsidP="00560987">
      <w:pPr>
        <w:pStyle w:val="NormalWeb"/>
        <w:spacing w:before="0" w:beforeAutospacing="0" w:after="240" w:afterAutospacing="0"/>
        <w:rPr>
          <w:rFonts w:ascii="Helvetica" w:hAnsi="Helvetica" w:cs="Helvetica"/>
          <w:color w:val="000000"/>
        </w:rPr>
      </w:pPr>
      <w:r>
        <w:rPr>
          <w:rFonts w:ascii="Arial" w:hAnsi="Arial" w:cs="Arial"/>
          <w:color w:val="000000"/>
        </w:rPr>
        <w:t>In week 3 we learned about randomized experiments. We'll practice analyzing data from a randomized experiment in Week 5, but we will collect our data this week. We will once more be visiting the Islands in order to asses the effect of stretching on pain tolerance.</w:t>
      </w:r>
    </w:p>
    <w:p w14:paraId="227A6166" w14:textId="77777777" w:rsidR="00560987" w:rsidRDefault="00560987" w:rsidP="00560987">
      <w:pPr>
        <w:pStyle w:val="NormalWeb"/>
        <w:spacing w:before="0" w:beforeAutospacing="0" w:after="240" w:afterAutospacing="0"/>
        <w:rPr>
          <w:rFonts w:ascii="Helvetica" w:hAnsi="Helvetica" w:cs="Helvetica"/>
          <w:color w:val="000000"/>
        </w:rPr>
      </w:pPr>
      <w:r>
        <w:rPr>
          <w:rFonts w:ascii="Arial" w:hAnsi="Arial" w:cs="Arial"/>
          <w:color w:val="000000"/>
        </w:rPr>
        <w:t>STUDY INTRODUCTION</w:t>
      </w:r>
    </w:p>
    <w:p w14:paraId="4BF74FDC" w14:textId="77777777" w:rsidR="00560987" w:rsidRDefault="00560987" w:rsidP="00560987">
      <w:pPr>
        <w:pStyle w:val="NormalWeb"/>
        <w:spacing w:before="0" w:beforeAutospacing="0" w:after="240" w:afterAutospacing="0"/>
        <w:rPr>
          <w:rFonts w:ascii="Helvetica" w:hAnsi="Helvetica" w:cs="Helvetica"/>
          <w:color w:val="000000"/>
        </w:rPr>
      </w:pPr>
      <w:r>
        <w:rPr>
          <w:rFonts w:ascii="Arial" w:hAnsi="Arial" w:cs="Arial"/>
          <w:color w:val="000000"/>
        </w:rPr>
        <w:t>Delayed onset muscle soreness (DOMS) is a well documented phenomenon in which pain is felt in muscles 24 to 72 hours after initial exercise. One strategy to reduce DOMS is further exercise, which is believed to reduce DOMS by increasing pain tolerance thresholds.  There is not yet a clear consensus on other activities that may alleviate DOMS. In this study, we will examine whether stretching may help reduce the effect of DOMS via increasing the pain tolerance threshold, the same mechanism as repeated exercise. The research question we will specifically investigate is </w:t>
      </w:r>
      <w:r>
        <w:rPr>
          <w:rStyle w:val="Emphasis"/>
          <w:rFonts w:ascii="Arial" w:eastAsiaTheme="majorEastAsia" w:hAnsi="Arial" w:cs="Arial"/>
          <w:color w:val="000000"/>
        </w:rPr>
        <w:t>does stretching increase pain tolerance threshold</w:t>
      </w:r>
      <w:r>
        <w:rPr>
          <w:rFonts w:ascii="Arial" w:hAnsi="Arial" w:cs="Arial"/>
          <w:color w:val="000000"/>
        </w:rPr>
        <w:t>? </w:t>
      </w:r>
    </w:p>
    <w:p w14:paraId="69BF8189" w14:textId="77777777" w:rsidR="00560987" w:rsidRDefault="00560987" w:rsidP="00560987">
      <w:pPr>
        <w:pStyle w:val="NormalWeb"/>
        <w:spacing w:before="0" w:beforeAutospacing="0" w:after="240" w:afterAutospacing="0"/>
        <w:rPr>
          <w:rFonts w:ascii="Helvetica" w:hAnsi="Helvetica" w:cs="Helvetica"/>
          <w:color w:val="000000"/>
        </w:rPr>
      </w:pPr>
      <w:r>
        <w:rPr>
          <w:rFonts w:ascii="Arial" w:hAnsi="Arial" w:cs="Arial"/>
          <w:color w:val="000000"/>
        </w:rPr>
        <w:t>STUDY DESIGN</w:t>
      </w:r>
    </w:p>
    <w:p w14:paraId="72D96412" w14:textId="77777777" w:rsidR="00560987" w:rsidRDefault="00560987" w:rsidP="00560987">
      <w:pPr>
        <w:pStyle w:val="NormalWeb"/>
        <w:spacing w:before="0" w:beforeAutospacing="0" w:after="240" w:afterAutospacing="0"/>
        <w:rPr>
          <w:rFonts w:ascii="Helvetica" w:hAnsi="Helvetica" w:cs="Helvetica"/>
          <w:color w:val="000000"/>
        </w:rPr>
      </w:pPr>
      <w:r>
        <w:rPr>
          <w:rFonts w:ascii="Arial" w:hAnsi="Arial" w:cs="Arial"/>
          <w:color w:val="000000"/>
        </w:rPr>
        <w:t>Before we collect data, we have to ensure we design our study in a way that will allow us to make a causal inference. Complete the following steps. </w:t>
      </w:r>
    </w:p>
    <w:p w14:paraId="18E0F7AF" w14:textId="77777777" w:rsidR="00560987" w:rsidRDefault="00560987" w:rsidP="00560987">
      <w:pPr>
        <w:pStyle w:val="NormalWeb"/>
        <w:spacing w:before="0" w:beforeAutospacing="0" w:after="240" w:afterAutospacing="0"/>
        <w:rPr>
          <w:rFonts w:ascii="Arial" w:hAnsi="Arial" w:cs="Arial"/>
          <w:color w:val="000000"/>
        </w:rPr>
      </w:pPr>
      <w:r>
        <w:rPr>
          <w:rFonts w:ascii="Arial" w:hAnsi="Arial" w:cs="Arial"/>
          <w:color w:val="000000"/>
        </w:rPr>
        <w:t xml:space="preserve">(1) Visit the Islands and click on 'contacts' in the upper right. We will use the Islanders we sampled in Week 1 as our sample for this study. (Remember: we selected these residents of </w:t>
      </w:r>
      <w:proofErr w:type="spellStart"/>
      <w:r>
        <w:rPr>
          <w:rFonts w:ascii="Arial" w:hAnsi="Arial" w:cs="Arial"/>
          <w:color w:val="000000"/>
        </w:rPr>
        <w:t>Vardo</w:t>
      </w:r>
      <w:proofErr w:type="spellEnd"/>
      <w:r>
        <w:rPr>
          <w:rFonts w:ascii="Arial" w:hAnsi="Arial" w:cs="Arial"/>
          <w:color w:val="000000"/>
        </w:rPr>
        <w:t xml:space="preserve"> with a form of random sampling called Simple Cluster Sampling.)</w:t>
      </w:r>
    </w:p>
    <w:p w14:paraId="098AB2D8" w14:textId="77777777" w:rsidR="00560987" w:rsidRDefault="00560987" w:rsidP="00560987">
      <w:pPr>
        <w:pStyle w:val="NormalWeb"/>
        <w:spacing w:before="0" w:after="0"/>
      </w:pPr>
      <w:r>
        <w:rPr>
          <w:rFonts w:ascii="Arial" w:hAnsi="Arial" w:cs="Arial"/>
          <w:color w:val="000000"/>
          <w:shd w:val="clear" w:color="auto" w:fill="FFFFFF"/>
        </w:rPr>
        <w:t>(2) Our study will have two groups: an experimental group and a control group. In order to control for the effect of potential confounding variables, we must randomly assign each of our participants into either the experimental group or the control group. Use </w:t>
      </w:r>
      <w:hyperlink r:id="rId5" w:tgtFrame="_blank" w:history="1">
        <w:r>
          <w:rPr>
            <w:rStyle w:val="Hyperlink"/>
            <w:rFonts w:ascii="inherit" w:eastAsiaTheme="majorEastAsia" w:hAnsi="inherit"/>
            <w:color w:val="1874A4"/>
            <w:sz w:val="20"/>
            <w:szCs w:val="20"/>
            <w:bdr w:val="none" w:sz="0" w:space="0" w:color="auto" w:frame="1"/>
          </w:rPr>
          <w:t>this video</w:t>
        </w:r>
      </w:hyperlink>
      <w:r>
        <w:rPr>
          <w:rFonts w:ascii="Arial" w:hAnsi="Arial" w:cs="Arial"/>
          <w:color w:val="000000"/>
          <w:shd w:val="clear" w:color="auto" w:fill="FFFFFF"/>
        </w:rPr>
        <w:t> as a guide to randomly sort the participants. After randomly sorting participants, assign the first half to the experimental group, and the second half to the control group. Create a new variable in excel called </w:t>
      </w:r>
      <w:r>
        <w:rPr>
          <w:rStyle w:val="Emphasis"/>
          <w:rFonts w:ascii="inherit" w:eastAsiaTheme="majorEastAsia" w:hAnsi="inherit"/>
          <w:sz w:val="20"/>
          <w:szCs w:val="20"/>
          <w:bdr w:val="none" w:sz="0" w:space="0" w:color="auto" w:frame="1"/>
        </w:rPr>
        <w:t>group</w:t>
      </w:r>
      <w:r>
        <w:rPr>
          <w:rFonts w:ascii="Arial" w:hAnsi="Arial" w:cs="Arial"/>
          <w:color w:val="000000"/>
          <w:shd w:val="clear" w:color="auto" w:fill="FFFFFF"/>
        </w:rPr>
        <w:t xml:space="preserve"> and enter the correct group for each participant. </w:t>
      </w:r>
    </w:p>
    <w:p w14:paraId="28FBB9C6" w14:textId="77777777" w:rsidR="00560987" w:rsidRDefault="00560987" w:rsidP="00560987">
      <w:pPr>
        <w:pStyle w:val="NormalWeb"/>
      </w:pPr>
      <w:r>
        <w:rPr>
          <w:rFonts w:ascii="Arial" w:hAnsi="Arial" w:cs="Arial"/>
          <w:color w:val="000000"/>
          <w:shd w:val="clear" w:color="auto" w:fill="FFFFFF"/>
        </w:rPr>
        <w:t>Note: If you have an odd number of total participants, that's okay. Randomized experiments don't require you to have even group sizes. Just put one extra person in the experimental group.</w:t>
      </w:r>
    </w:p>
    <w:p w14:paraId="5C12A856" w14:textId="77777777" w:rsidR="00560987" w:rsidRDefault="00560987" w:rsidP="00560987">
      <w:pPr>
        <w:pStyle w:val="NormalWeb"/>
      </w:pPr>
      <w:r>
        <w:rPr>
          <w:rFonts w:ascii="Arial" w:hAnsi="Arial" w:cs="Arial"/>
          <w:color w:val="000000"/>
          <w:shd w:val="clear" w:color="auto" w:fill="FFFFFF"/>
        </w:rPr>
        <w:lastRenderedPageBreak/>
        <w:t>Note: Once you've assigned groups via this random allocation, do not alter it in any way. If participants decline participation or are now deceased, leave them in your dataset, but leave their measurements blank. It is okay if you end up with a different number of individuals in each group.</w:t>
      </w:r>
    </w:p>
    <w:p w14:paraId="52D0C90D" w14:textId="77777777" w:rsidR="00560987" w:rsidRDefault="00560987" w:rsidP="00560987">
      <w:pPr>
        <w:pStyle w:val="NormalWeb"/>
        <w:spacing w:before="0" w:beforeAutospacing="0" w:after="240" w:afterAutospacing="0"/>
        <w:rPr>
          <w:rFonts w:ascii="Arial" w:hAnsi="Arial" w:cs="Arial"/>
          <w:color w:val="000000"/>
        </w:rPr>
      </w:pPr>
      <w:r>
        <w:rPr>
          <w:rFonts w:ascii="Arial" w:hAnsi="Arial" w:cs="Arial"/>
          <w:color w:val="000000"/>
        </w:rPr>
        <w:t>DATA COLLECTION</w:t>
      </w:r>
    </w:p>
    <w:p w14:paraId="2EBDE173" w14:textId="77777777" w:rsidR="00560987" w:rsidRDefault="00560987" w:rsidP="00560987">
      <w:pPr>
        <w:pStyle w:val="NormalWeb"/>
        <w:spacing w:before="0" w:beforeAutospacing="0" w:after="240" w:afterAutospacing="0"/>
        <w:rPr>
          <w:rFonts w:ascii="Arial" w:hAnsi="Arial" w:cs="Arial"/>
          <w:color w:val="000000"/>
        </w:rPr>
      </w:pPr>
      <w:r>
        <w:rPr>
          <w:rFonts w:ascii="Arial" w:hAnsi="Arial" w:cs="Arial"/>
          <w:color w:val="000000"/>
        </w:rPr>
        <w:t>We want to assess the effect of stretching on pain tolerance. To assess whether stretching can cause changes in pain tolerance, we will be measuring each participant's pressure pain threshold as part of a randomized controlled experiment.</w:t>
      </w:r>
    </w:p>
    <w:p w14:paraId="457EB791" w14:textId="77777777" w:rsidR="00560987" w:rsidRDefault="00560987" w:rsidP="00560987">
      <w:pPr>
        <w:pStyle w:val="NormalWeb"/>
        <w:spacing w:before="0" w:beforeAutospacing="0" w:after="240" w:afterAutospacing="0"/>
        <w:rPr>
          <w:rFonts w:ascii="Helvetica" w:hAnsi="Helvetica" w:cs="Helvetica"/>
          <w:color w:val="000000"/>
        </w:rPr>
      </w:pPr>
      <w:r>
        <w:rPr>
          <w:rFonts w:ascii="Arial" w:hAnsi="Arial" w:cs="Arial"/>
          <w:color w:val="000000"/>
        </w:rPr>
        <w:t>Complete the following steps to conduct your experiment and collect data. You should store your data in a similar manner as this example table:</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303"/>
        <w:gridCol w:w="1544"/>
        <w:gridCol w:w="411"/>
        <w:gridCol w:w="713"/>
        <w:gridCol w:w="1289"/>
        <w:gridCol w:w="467"/>
        <w:gridCol w:w="482"/>
      </w:tblGrid>
      <w:tr w:rsidR="00560987" w14:paraId="12B6E6AB" w14:textId="77777777" w:rsidTr="00560987">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295517C2" w14:textId="77777777" w:rsidR="00560987" w:rsidRDefault="00560987">
            <w:pPr>
              <w:rPr>
                <w:rFonts w:ascii="inherit" w:hAnsi="inherit" w:cs="Arial"/>
                <w:color w:val="000000"/>
                <w:sz w:val="20"/>
              </w:rPr>
            </w:pPr>
            <w:r>
              <w:rPr>
                <w:rFonts w:ascii="inherit" w:hAnsi="inherit" w:cs="Arial"/>
                <w:color w:val="000000"/>
                <w:sz w:val="20"/>
              </w:rPr>
              <w:t>ID</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07D3E66" w14:textId="77777777" w:rsidR="00560987" w:rsidRDefault="00560987">
            <w:pPr>
              <w:rPr>
                <w:rFonts w:ascii="inherit" w:hAnsi="inherit" w:cs="Arial"/>
                <w:color w:val="000000"/>
                <w:sz w:val="20"/>
              </w:rPr>
            </w:pPr>
            <w:r>
              <w:rPr>
                <w:rFonts w:ascii="inherit" w:hAnsi="inherit" w:cs="Arial"/>
                <w:color w:val="000000"/>
                <w:sz w:val="20"/>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FCFAF7D" w14:textId="77777777" w:rsidR="00560987" w:rsidRDefault="00560987">
            <w:pPr>
              <w:rPr>
                <w:rFonts w:ascii="inherit" w:hAnsi="inherit" w:cs="Arial"/>
                <w:color w:val="000000"/>
                <w:sz w:val="20"/>
              </w:rPr>
            </w:pPr>
            <w:r>
              <w:rPr>
                <w:rFonts w:ascii="inherit" w:hAnsi="inherit" w:cs="Arial"/>
                <w:color w:val="000000"/>
                <w:sz w:val="20"/>
              </w:rPr>
              <w:t>Age</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D8C1F7B" w14:textId="77777777" w:rsidR="00560987" w:rsidRDefault="00560987">
            <w:pPr>
              <w:rPr>
                <w:rFonts w:ascii="inherit" w:hAnsi="inherit" w:cs="Arial"/>
                <w:color w:val="000000"/>
                <w:sz w:val="20"/>
              </w:rPr>
            </w:pPr>
            <w:r>
              <w:rPr>
                <w:rFonts w:ascii="inherit" w:hAnsi="inherit" w:cs="Arial"/>
                <w:color w:val="000000"/>
                <w:sz w:val="20"/>
              </w:rPr>
              <w:t>Gender</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3A0A00F" w14:textId="77777777" w:rsidR="00560987" w:rsidRDefault="00560987">
            <w:pPr>
              <w:rPr>
                <w:rFonts w:ascii="inherit" w:hAnsi="inherit" w:cs="Arial"/>
                <w:color w:val="000000"/>
                <w:sz w:val="20"/>
              </w:rPr>
            </w:pPr>
            <w:r>
              <w:rPr>
                <w:rFonts w:ascii="inherit" w:hAnsi="inherit" w:cs="Arial"/>
                <w:color w:val="000000"/>
                <w:sz w:val="20"/>
              </w:rPr>
              <w:t>Group</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42901FE" w14:textId="77777777" w:rsidR="00560987" w:rsidRDefault="00560987">
            <w:pPr>
              <w:rPr>
                <w:rFonts w:ascii="inherit" w:hAnsi="inherit" w:cs="Arial"/>
                <w:color w:val="000000"/>
                <w:sz w:val="20"/>
              </w:rPr>
            </w:pPr>
            <w:r>
              <w:rPr>
                <w:rFonts w:ascii="inherit" w:hAnsi="inherit" w:cs="Arial"/>
                <w:color w:val="000000"/>
                <w:sz w:val="20"/>
              </w:rPr>
              <w:t>Pre</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43E3CFF" w14:textId="77777777" w:rsidR="00560987" w:rsidRDefault="00560987">
            <w:pPr>
              <w:rPr>
                <w:rFonts w:ascii="inherit" w:hAnsi="inherit" w:cs="Arial"/>
                <w:color w:val="000000"/>
                <w:sz w:val="20"/>
              </w:rPr>
            </w:pPr>
            <w:r>
              <w:rPr>
                <w:rFonts w:ascii="inherit" w:hAnsi="inherit" w:cs="Arial"/>
                <w:color w:val="000000"/>
                <w:sz w:val="20"/>
              </w:rPr>
              <w:t>Post</w:t>
            </w:r>
          </w:p>
        </w:tc>
      </w:tr>
      <w:tr w:rsidR="00560987" w14:paraId="2C86F619" w14:textId="77777777" w:rsidTr="00560987">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0DBBF47B" w14:textId="77777777" w:rsidR="00560987" w:rsidRDefault="00560987">
            <w:pPr>
              <w:rPr>
                <w:rFonts w:ascii="inherit" w:hAnsi="inherit" w:cs="Arial"/>
                <w:color w:val="000000"/>
                <w:sz w:val="20"/>
              </w:rPr>
            </w:pPr>
            <w:r>
              <w:rPr>
                <w:rFonts w:ascii="inherit" w:hAnsi="inherit" w:cs="Arial"/>
                <w:color w:val="000000"/>
                <w:sz w:val="20"/>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E9EDBA9" w14:textId="77777777" w:rsidR="00560987" w:rsidRDefault="00560987">
            <w:pPr>
              <w:rPr>
                <w:rFonts w:ascii="inherit" w:hAnsi="inherit" w:cs="Arial"/>
                <w:color w:val="000000"/>
                <w:sz w:val="20"/>
              </w:rPr>
            </w:pPr>
            <w:r>
              <w:rPr>
                <w:rFonts w:ascii="inherit" w:hAnsi="inherit" w:cs="Arial"/>
                <w:color w:val="000000"/>
                <w:sz w:val="20"/>
              </w:rPr>
              <w:t>Allan Zagreb</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F5DDF74" w14:textId="77777777" w:rsidR="00560987" w:rsidRDefault="00560987">
            <w:pPr>
              <w:rPr>
                <w:rFonts w:ascii="inherit" w:hAnsi="inherit" w:cs="Arial"/>
                <w:color w:val="000000"/>
                <w:sz w:val="20"/>
              </w:rPr>
            </w:pPr>
            <w:r>
              <w:rPr>
                <w:rFonts w:ascii="inherit" w:hAnsi="inherit" w:cs="Arial"/>
                <w:color w:val="000000"/>
                <w:sz w:val="20"/>
              </w:rPr>
              <w:t>43</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F521EC3" w14:textId="77777777" w:rsidR="00560987" w:rsidRDefault="00560987">
            <w:pPr>
              <w:rPr>
                <w:rFonts w:ascii="inherit" w:hAnsi="inherit" w:cs="Arial"/>
                <w:color w:val="000000"/>
                <w:sz w:val="20"/>
              </w:rPr>
            </w:pPr>
            <w:r>
              <w:rPr>
                <w:rFonts w:ascii="inherit" w:hAnsi="inherit" w:cs="Arial"/>
                <w:color w:val="000000"/>
                <w:sz w:val="20"/>
              </w:rPr>
              <w:t> M</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C72EC77" w14:textId="77777777" w:rsidR="00560987" w:rsidRDefault="00560987">
            <w:pPr>
              <w:rPr>
                <w:rFonts w:ascii="inherit" w:hAnsi="inherit" w:cs="Arial"/>
                <w:color w:val="000000"/>
                <w:sz w:val="20"/>
              </w:rPr>
            </w:pPr>
            <w:r>
              <w:rPr>
                <w:rFonts w:ascii="inherit" w:hAnsi="inherit" w:cs="Arial"/>
                <w:color w:val="000000"/>
                <w:sz w:val="20"/>
              </w:rPr>
              <w:t> Experimental</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FE671F6" w14:textId="77777777" w:rsidR="00560987" w:rsidRDefault="00560987">
            <w:pPr>
              <w:rPr>
                <w:rFonts w:ascii="inherit" w:hAnsi="inherit" w:cs="Arial"/>
                <w:color w:val="000000"/>
                <w:sz w:val="20"/>
              </w:rPr>
            </w:pPr>
            <w:r>
              <w:rPr>
                <w:rFonts w:ascii="inherit" w:hAnsi="inherit" w:cs="Arial"/>
                <w:color w:val="000000"/>
                <w:sz w:val="20"/>
              </w:rPr>
              <w:t> 144</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6AED74F" w14:textId="77777777" w:rsidR="00560987" w:rsidRDefault="00560987">
            <w:pPr>
              <w:rPr>
                <w:rFonts w:ascii="inherit" w:hAnsi="inherit" w:cs="Arial"/>
                <w:color w:val="000000"/>
                <w:sz w:val="20"/>
              </w:rPr>
            </w:pPr>
            <w:r>
              <w:rPr>
                <w:rFonts w:ascii="inherit" w:hAnsi="inherit" w:cs="Arial"/>
                <w:color w:val="000000"/>
                <w:sz w:val="20"/>
              </w:rPr>
              <w:t> 124</w:t>
            </w:r>
          </w:p>
        </w:tc>
      </w:tr>
      <w:tr w:rsidR="00560987" w14:paraId="7CB4C04D" w14:textId="77777777" w:rsidTr="00560987">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509BF56C" w14:textId="77777777" w:rsidR="00560987" w:rsidRDefault="00560987">
            <w:pPr>
              <w:rPr>
                <w:rFonts w:ascii="inherit" w:hAnsi="inherit" w:cs="Arial"/>
                <w:color w:val="000000"/>
                <w:sz w:val="20"/>
              </w:rPr>
            </w:pPr>
            <w:r>
              <w:rPr>
                <w:rFonts w:ascii="inherit" w:hAnsi="inherit" w:cs="Arial"/>
                <w:color w:val="000000"/>
                <w:sz w:val="20"/>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0A230FFF" w14:textId="77777777" w:rsidR="00560987" w:rsidRDefault="00560987">
            <w:pPr>
              <w:rPr>
                <w:rFonts w:ascii="inherit" w:hAnsi="inherit" w:cs="Arial"/>
                <w:color w:val="000000"/>
                <w:sz w:val="20"/>
              </w:rPr>
            </w:pPr>
            <w:r>
              <w:rPr>
                <w:rFonts w:ascii="inherit" w:hAnsi="inherit" w:cs="Arial"/>
                <w:color w:val="000000"/>
                <w:sz w:val="20"/>
              </w:rPr>
              <w:t>Bethany Yerevan</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E29625B" w14:textId="77777777" w:rsidR="00560987" w:rsidRDefault="00560987">
            <w:pPr>
              <w:rPr>
                <w:rFonts w:ascii="inherit" w:hAnsi="inherit" w:cs="Arial"/>
                <w:color w:val="000000"/>
                <w:sz w:val="20"/>
              </w:rPr>
            </w:pPr>
            <w:r>
              <w:rPr>
                <w:rFonts w:ascii="inherit" w:hAnsi="inherit" w:cs="Arial"/>
                <w:color w:val="000000"/>
                <w:sz w:val="20"/>
              </w:rPr>
              <w:t>47</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4AF2A28" w14:textId="77777777" w:rsidR="00560987" w:rsidRDefault="00560987">
            <w:pPr>
              <w:rPr>
                <w:rFonts w:ascii="inherit" w:hAnsi="inherit" w:cs="Arial"/>
                <w:color w:val="000000"/>
                <w:sz w:val="20"/>
              </w:rPr>
            </w:pPr>
            <w:r>
              <w:rPr>
                <w:rFonts w:ascii="inherit" w:hAnsi="inherit" w:cs="Arial"/>
                <w:color w:val="000000"/>
                <w:sz w:val="20"/>
              </w:rPr>
              <w:t> F</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EF105FE" w14:textId="77777777" w:rsidR="00560987" w:rsidRDefault="00560987">
            <w:pPr>
              <w:rPr>
                <w:rFonts w:ascii="inherit" w:hAnsi="inherit" w:cs="Arial"/>
                <w:color w:val="000000"/>
                <w:sz w:val="20"/>
              </w:rPr>
            </w:pPr>
            <w:r>
              <w:rPr>
                <w:rFonts w:ascii="inherit" w:hAnsi="inherit" w:cs="Arial"/>
                <w:color w:val="000000"/>
                <w:sz w:val="20"/>
              </w:rPr>
              <w:t> Control</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F7FA35D" w14:textId="77777777" w:rsidR="00560987" w:rsidRDefault="00560987">
            <w:pPr>
              <w:rPr>
                <w:rFonts w:ascii="inherit" w:hAnsi="inherit" w:cs="Arial"/>
                <w:color w:val="000000"/>
                <w:sz w:val="20"/>
              </w:rPr>
            </w:pPr>
            <w:r>
              <w:rPr>
                <w:rFonts w:ascii="inherit" w:hAnsi="inherit" w:cs="Arial"/>
                <w:color w:val="000000"/>
                <w:sz w:val="20"/>
              </w:rPr>
              <w:t> 152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EAAE233" w14:textId="77777777" w:rsidR="00560987" w:rsidRDefault="00560987">
            <w:pPr>
              <w:rPr>
                <w:rFonts w:ascii="inherit" w:hAnsi="inherit" w:cs="Arial"/>
                <w:color w:val="000000"/>
                <w:sz w:val="20"/>
              </w:rPr>
            </w:pPr>
            <w:r>
              <w:rPr>
                <w:rFonts w:ascii="inherit" w:hAnsi="inherit" w:cs="Arial"/>
                <w:color w:val="000000"/>
                <w:sz w:val="20"/>
              </w:rPr>
              <w:t> 148</w:t>
            </w:r>
          </w:p>
        </w:tc>
      </w:tr>
    </w:tbl>
    <w:p w14:paraId="3D423AE4"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EXPERIMENTAL GROUP:</w:t>
      </w:r>
    </w:p>
    <w:p w14:paraId="30DA0C7A"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(1) Collect the participant's name, age, and gender. (You should already have this information from Week 1.)</w:t>
      </w:r>
    </w:p>
    <w:p w14:paraId="381D8162"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 xml:space="preserve">(2) Click on 'tasks' then 'physiology' then 'pain pressure </w:t>
      </w:r>
      <w:proofErr w:type="spellStart"/>
      <w:r>
        <w:rPr>
          <w:rFonts w:ascii="Helvetica" w:hAnsi="Helvetica" w:cs="Helvetica"/>
          <w:color w:val="000000"/>
        </w:rPr>
        <w:t>threshhold</w:t>
      </w:r>
      <w:proofErr w:type="spellEnd"/>
      <w:r>
        <w:rPr>
          <w:rFonts w:ascii="Helvetica" w:hAnsi="Helvetica" w:cs="Helvetica"/>
          <w:color w:val="000000"/>
        </w:rPr>
        <w:t> trapezius'. This is the measure we will use for pain tolerance. Collect an initial baseline reading. This is our 'pre' measurement. </w:t>
      </w:r>
    </w:p>
    <w:p w14:paraId="5EF95701"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(3) Click on 'tasks' then 'exercise' then 'stretching and holding 5 mins'. This is the 'treatment' or 'intervention' we will be examining. </w:t>
      </w:r>
    </w:p>
    <w:p w14:paraId="1E8BA95E"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Hint: You will have to wait 5 mins for each participant. Therefore, open 5 tabs, and have 5 participants each stretch at the same time. That way, you can finish all your data collection in three batches of five participants. </w:t>
      </w:r>
    </w:p>
    <w:p w14:paraId="6EED331E"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 xml:space="preserve">(4) After the participant is done stretching, measure the 'pain pressure </w:t>
      </w:r>
      <w:proofErr w:type="spellStart"/>
      <w:r>
        <w:rPr>
          <w:rFonts w:ascii="Helvetica" w:hAnsi="Helvetica" w:cs="Helvetica"/>
          <w:color w:val="000000"/>
        </w:rPr>
        <w:t>threshhold</w:t>
      </w:r>
      <w:proofErr w:type="spellEnd"/>
      <w:r>
        <w:rPr>
          <w:rFonts w:ascii="Helvetica" w:hAnsi="Helvetica" w:cs="Helvetica"/>
          <w:color w:val="000000"/>
        </w:rPr>
        <w:t xml:space="preserve"> trapezius' again. This is our 'post' measurement. </w:t>
      </w:r>
    </w:p>
    <w:p w14:paraId="1CCEFA0A"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CONTROL GROUP:</w:t>
      </w:r>
    </w:p>
    <w:p w14:paraId="4B5B1A17"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 xml:space="preserve">(1) Collect the participant's name, age, and gender.  </w:t>
      </w:r>
      <w:r>
        <w:rPr>
          <w:rFonts w:ascii="Helvetica" w:hAnsi="Helvetica" w:cs="Helvetica"/>
          <w:color w:val="000000"/>
          <w:shd w:val="clear" w:color="auto" w:fill="FFFFFF"/>
        </w:rPr>
        <w:t>(You should already have this information from Week 1.)</w:t>
      </w:r>
    </w:p>
    <w:p w14:paraId="0104B0A3"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(2) Click on 'tasks' then 'physiology' then 'pain pressure </w:t>
      </w:r>
      <w:proofErr w:type="spellStart"/>
      <w:r>
        <w:rPr>
          <w:rFonts w:ascii="Helvetica" w:hAnsi="Helvetica" w:cs="Helvetica"/>
          <w:color w:val="000000"/>
        </w:rPr>
        <w:t>threshhold</w:t>
      </w:r>
      <w:proofErr w:type="spellEnd"/>
      <w:r>
        <w:rPr>
          <w:rFonts w:ascii="Helvetica" w:hAnsi="Helvetica" w:cs="Helvetica"/>
          <w:color w:val="000000"/>
        </w:rPr>
        <w:t> trapezius'. This is the measure we will use for pain tolerance. Collect an initial baseline reading. This is our 'pre' measurement. </w:t>
      </w:r>
    </w:p>
    <w:p w14:paraId="2BF90D3F"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lastRenderedPageBreak/>
        <w:t>(3) Wait 5 minutes. Do not have the participant complete any tasks. </w:t>
      </w:r>
    </w:p>
    <w:p w14:paraId="0C7DEDED"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(4) After 5 minutes are over, measure the 'pain pressure </w:t>
      </w:r>
      <w:proofErr w:type="spellStart"/>
      <w:r>
        <w:rPr>
          <w:rFonts w:ascii="Helvetica" w:hAnsi="Helvetica" w:cs="Helvetica"/>
          <w:color w:val="000000"/>
        </w:rPr>
        <w:t>threshhold</w:t>
      </w:r>
      <w:proofErr w:type="spellEnd"/>
      <w:r>
        <w:rPr>
          <w:rFonts w:ascii="Helvetica" w:hAnsi="Helvetica" w:cs="Helvetica"/>
          <w:color w:val="000000"/>
        </w:rPr>
        <w:t> trapezius' again. This is our 'post' measurement. </w:t>
      </w:r>
    </w:p>
    <w:p w14:paraId="561D5960"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DATA PREPARATION</w:t>
      </w:r>
    </w:p>
    <w:p w14:paraId="3EFAA9E1" w14:textId="77777777" w:rsidR="00560987" w:rsidRDefault="00560987" w:rsidP="00560987">
      <w:pPr>
        <w:pStyle w:val="NormalWeb"/>
        <w:spacing w:before="0" w:beforeAutospacing="0" w:after="240" w:afterAutospacing="0"/>
        <w:rPr>
          <w:rFonts w:ascii="Helvetica" w:hAnsi="Helvetica" w:cs="Helvetica"/>
          <w:color w:val="000000"/>
        </w:rPr>
      </w:pPr>
      <w:r>
        <w:rPr>
          <w:rFonts w:ascii="Arial" w:hAnsi="Arial" w:cs="Arial"/>
          <w:color w:val="000000"/>
        </w:rPr>
        <w:t>(1) Create a new variable for each participant, the </w:t>
      </w:r>
      <w:r>
        <w:rPr>
          <w:rStyle w:val="Emphasis"/>
          <w:rFonts w:ascii="Helvetica" w:eastAsiaTheme="majorEastAsia" w:hAnsi="Helvetica" w:cs="Helvetica"/>
          <w:color w:val="000000"/>
          <w:sz w:val="20"/>
          <w:szCs w:val="20"/>
        </w:rPr>
        <w:t>change in their pain tolerance</w:t>
      </w:r>
      <w:r>
        <w:rPr>
          <w:rFonts w:ascii="Arial" w:hAnsi="Arial" w:cs="Arial"/>
          <w:color w:val="000000"/>
        </w:rPr>
        <w:t xml:space="preserve">. This will be our main variable of analysis. Calculate this by the following equation: Change = </w:t>
      </w:r>
      <w:proofErr w:type="spellStart"/>
      <w:r>
        <w:rPr>
          <w:rFonts w:ascii="Arial" w:hAnsi="Arial" w:cs="Arial"/>
          <w:color w:val="000000"/>
        </w:rPr>
        <w:t>Post.Tolerance</w:t>
      </w:r>
      <w:proofErr w:type="spellEnd"/>
      <w:r>
        <w:rPr>
          <w:rFonts w:ascii="Arial" w:hAnsi="Arial" w:cs="Arial"/>
          <w:color w:val="000000"/>
        </w:rPr>
        <w:t xml:space="preserve"> - </w:t>
      </w:r>
      <w:proofErr w:type="spellStart"/>
      <w:r>
        <w:rPr>
          <w:rFonts w:ascii="Helvetica" w:hAnsi="Helvetica" w:cs="Helvetica"/>
          <w:color w:val="000000"/>
        </w:rPr>
        <w:t>Pre</w:t>
      </w:r>
      <w:r>
        <w:rPr>
          <w:rFonts w:ascii="Arial" w:hAnsi="Arial" w:cs="Arial"/>
          <w:color w:val="000000"/>
        </w:rPr>
        <w:t>.Tolerance</w:t>
      </w:r>
      <w:proofErr w:type="spellEnd"/>
      <w:r>
        <w:rPr>
          <w:rFonts w:ascii="Arial" w:hAnsi="Arial" w:cs="Arial"/>
          <w:color w:val="000000"/>
        </w:rPr>
        <w:t>. </w:t>
      </w:r>
    </w:p>
    <w:p w14:paraId="3153F169" w14:textId="77777777" w:rsidR="00560987" w:rsidRDefault="00560987" w:rsidP="00560987">
      <w:pPr>
        <w:pStyle w:val="NormalWeb"/>
        <w:spacing w:before="0" w:beforeAutospacing="0" w:after="240" w:afterAutospacing="0"/>
        <w:rPr>
          <w:rFonts w:ascii="Helvetica" w:hAnsi="Helvetica" w:cs="Helvetica"/>
          <w:color w:val="000000"/>
        </w:rPr>
      </w:pPr>
      <w:r>
        <w:rPr>
          <w:rFonts w:ascii="Helvetica" w:hAnsi="Helvetica" w:cs="Helvetica"/>
          <w:color w:val="000000"/>
        </w:rPr>
        <w:t>Save your data as a .csv file. </w:t>
      </w:r>
    </w:p>
    <w:p w14:paraId="7C61065C" w14:textId="77777777" w:rsidR="00560987" w:rsidRDefault="00560987" w:rsidP="00560987">
      <w:pPr>
        <w:pStyle w:val="NormalWeb"/>
        <w:spacing w:before="0" w:beforeAutospacing="0" w:after="240" w:afterAutospacing="0"/>
        <w:rPr>
          <w:rFonts w:ascii="Helvetica" w:hAnsi="Helvetica" w:cs="Helvetica"/>
          <w:color w:val="000000"/>
        </w:rPr>
      </w:pPr>
      <w:r>
        <w:rPr>
          <w:rStyle w:val="Strong"/>
          <w:rFonts w:ascii="Helvetica" w:hAnsi="Helvetica" w:cs="Helvetica"/>
          <w:color w:val="000000"/>
        </w:rPr>
        <w:t>due Sunday</w:t>
      </w:r>
      <w:r>
        <w:rPr>
          <w:rFonts w:ascii="Helvetica" w:hAnsi="Helvetica" w:cs="Helvetica"/>
          <w:color w:val="000000"/>
        </w:rPr>
        <w:t>. Submit your csv data file.</w:t>
      </w:r>
    </w:p>
    <w:p w14:paraId="10B13030" w14:textId="77777777" w:rsidR="00560987" w:rsidRPr="00560987" w:rsidRDefault="00560987" w:rsidP="00560987"/>
    <w:sectPr w:rsidR="00560987" w:rsidRPr="00560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F4D05"/>
    <w:multiLevelType w:val="hybridMultilevel"/>
    <w:tmpl w:val="0EB21AD2"/>
    <w:lvl w:ilvl="0" w:tplc="A71EB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39"/>
    <w:rsid w:val="000B13C4"/>
    <w:rsid w:val="001E3499"/>
    <w:rsid w:val="002E6E08"/>
    <w:rsid w:val="003313AA"/>
    <w:rsid w:val="003F7219"/>
    <w:rsid w:val="00415939"/>
    <w:rsid w:val="00560987"/>
    <w:rsid w:val="005E4AE5"/>
    <w:rsid w:val="006119A4"/>
    <w:rsid w:val="006445B5"/>
    <w:rsid w:val="006637E4"/>
    <w:rsid w:val="006E2DAB"/>
    <w:rsid w:val="00750F0C"/>
    <w:rsid w:val="007B009C"/>
    <w:rsid w:val="00A63F0B"/>
    <w:rsid w:val="00AC57CE"/>
    <w:rsid w:val="00C12F48"/>
    <w:rsid w:val="00E82445"/>
    <w:rsid w:val="00FC1FD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00D"/>
  <w15:chartTrackingRefBased/>
  <w15:docId w15:val="{1272154A-92D8-4CF8-960C-53184634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0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63F0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2E6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E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0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A63F0B"/>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2E6E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E08"/>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E6E0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2E6E08"/>
    <w:rPr>
      <w:color w:val="0000FF"/>
      <w:u w:val="single"/>
    </w:rPr>
  </w:style>
  <w:style w:type="character" w:styleId="Strong">
    <w:name w:val="Strong"/>
    <w:basedOn w:val="DefaultParagraphFont"/>
    <w:uiPriority w:val="22"/>
    <w:qFormat/>
    <w:rsid w:val="002E6E08"/>
    <w:rPr>
      <w:b/>
      <w:bCs/>
    </w:rPr>
  </w:style>
  <w:style w:type="paragraph" w:styleId="ListParagraph">
    <w:name w:val="List Paragraph"/>
    <w:basedOn w:val="Normal"/>
    <w:uiPriority w:val="34"/>
    <w:qFormat/>
    <w:rsid w:val="00E82445"/>
    <w:pPr>
      <w:ind w:left="720"/>
      <w:contextualSpacing/>
    </w:pPr>
  </w:style>
  <w:style w:type="character" w:styleId="Emphasis">
    <w:name w:val="Emphasis"/>
    <w:basedOn w:val="DefaultParagraphFont"/>
    <w:uiPriority w:val="20"/>
    <w:qFormat/>
    <w:rsid w:val="005609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912652">
      <w:bodyDiv w:val="1"/>
      <w:marLeft w:val="0"/>
      <w:marRight w:val="0"/>
      <w:marTop w:val="0"/>
      <w:marBottom w:val="0"/>
      <w:divBdr>
        <w:top w:val="none" w:sz="0" w:space="0" w:color="auto"/>
        <w:left w:val="none" w:sz="0" w:space="0" w:color="auto"/>
        <w:bottom w:val="none" w:sz="0" w:space="0" w:color="auto"/>
        <w:right w:val="none" w:sz="0" w:space="0" w:color="auto"/>
      </w:divBdr>
    </w:div>
    <w:div w:id="1519000787">
      <w:bodyDiv w:val="1"/>
      <w:marLeft w:val="0"/>
      <w:marRight w:val="0"/>
      <w:marTop w:val="0"/>
      <w:marBottom w:val="0"/>
      <w:divBdr>
        <w:top w:val="none" w:sz="0" w:space="0" w:color="auto"/>
        <w:left w:val="none" w:sz="0" w:space="0" w:color="auto"/>
        <w:bottom w:val="none" w:sz="0" w:space="0" w:color="auto"/>
        <w:right w:val="none" w:sz="0" w:space="0" w:color="auto"/>
      </w:divBdr>
    </w:div>
    <w:div w:id="1560091192">
      <w:bodyDiv w:val="1"/>
      <w:marLeft w:val="0"/>
      <w:marRight w:val="0"/>
      <w:marTop w:val="0"/>
      <w:marBottom w:val="0"/>
      <w:divBdr>
        <w:top w:val="none" w:sz="0" w:space="0" w:color="auto"/>
        <w:left w:val="none" w:sz="0" w:space="0" w:color="auto"/>
        <w:bottom w:val="none" w:sz="0" w:space="0" w:color="auto"/>
        <w:right w:val="none" w:sz="0" w:space="0" w:color="auto"/>
      </w:divBdr>
    </w:div>
    <w:div w:id="156960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rAJfWIS1Y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18</cp:revision>
  <dcterms:created xsi:type="dcterms:W3CDTF">2021-03-10T23:36:00Z</dcterms:created>
  <dcterms:modified xsi:type="dcterms:W3CDTF">2021-03-11T00:00:00Z</dcterms:modified>
</cp:coreProperties>
</file>