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6"/>
          <w:szCs w:val="66"/>
          <w:rtl w:val="0"/>
        </w:rPr>
        <w:t xml:space="preserve">   Heart Disease Prediction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``````````````````````````````````````````````````````````````````````````````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: Gurucharan Rao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: 11804634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 KM032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: B51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We have data which classified if patients have heart disease or not according to features in it. We will try to use this data to create a model which tries to predict if a patient has this disease or not. We will use a logistic regression (classification) algorithm.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line="408" w:lineRule="auto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Data contains;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age - age in years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sex - (1 = male; 0 = female)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cp - chest pain type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trestbps - resting blood pressure (in mm Hg on admission to the hospital)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chol - serum cholesterol in mg/dl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fbs - (fasting blood sugar &gt; 120 mg/dl) (1 = true; 0 = false)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restecg - resting electrocardiographic results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thalach - maximum heart rate achieved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exang - exercise induced angina (1 = yes; 0 = no)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oldpeak - ST depression induced by exercise relative to rest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slope - the slope of the peak exercise ST segment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ca - number of major vessels (0-3) colored by fluoroscopy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thal - 3 = normal; 6 = fixed defect; 7 = reversible defect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target - have disease or not (1=yes, 0=no)</w:t>
      </w:r>
    </w:p>
    <w:p w:rsidR="00000000" w:rsidDel="00000000" w:rsidP="00000000" w:rsidRDefault="00000000" w:rsidRPr="00000000" w14:paraId="0000001C">
      <w:pPr>
        <w:spacing w:after="30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Data Visualization:</w:t>
      </w:r>
    </w:p>
    <w:p w:rsidR="00000000" w:rsidDel="00000000" w:rsidP="00000000" w:rsidRDefault="00000000" w:rsidRPr="00000000" w14:paraId="0000001D">
      <w:pPr>
        <w:spacing w:after="30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21394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6267450" cy="284111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4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4581525" cy="2800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Creating Model for Logistic Regression: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sigmoid(z) = 1/(1+ np.exp(-z))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  <w:drawing>
          <wp:inline distB="114300" distT="114300" distL="114300" distR="114300">
            <wp:extent cx="2905125" cy="1104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Sigmoid :</w:t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4291013" cy="2533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K-Nearest Neighbour (KNN) Classification: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4643438" cy="2809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6799585" cy="5848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958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Models Used: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`````````````````</w:t>
      </w:r>
    </w:p>
    <w:p w:rsidR="00000000" w:rsidDel="00000000" w:rsidP="00000000" w:rsidRDefault="00000000" w:rsidRPr="00000000" w14:paraId="00000033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 -&gt;logistic regression (classification) algorithm. </w:t>
      </w:r>
    </w:p>
    <w:p w:rsidR="00000000" w:rsidDel="00000000" w:rsidP="00000000" w:rsidRDefault="00000000" w:rsidRPr="00000000" w14:paraId="00000034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-&gt;Support Vector Machine (SVM) Algorithm. </w:t>
      </w:r>
    </w:p>
    <w:p w:rsidR="00000000" w:rsidDel="00000000" w:rsidP="00000000" w:rsidRDefault="00000000" w:rsidRPr="00000000" w14:paraId="00000035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-&gt;K-Nearest Neighbour (KNN) Classification. </w:t>
      </w:r>
    </w:p>
    <w:p w:rsidR="00000000" w:rsidDel="00000000" w:rsidP="00000000" w:rsidRDefault="00000000" w:rsidRPr="00000000" w14:paraId="00000036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-&gt;Decision Tree Algorithm. </w:t>
      </w:r>
    </w:p>
    <w:p w:rsidR="00000000" w:rsidDel="00000000" w:rsidP="00000000" w:rsidRDefault="00000000" w:rsidRPr="00000000" w14:paraId="00000037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color w:val="24292e"/>
          <w:sz w:val="34"/>
          <w:szCs w:val="34"/>
          <w:highlight w:val="white"/>
          <w:rtl w:val="0"/>
        </w:rPr>
        <w:t xml:space="preserve">-&gt; Random Forest Classification</w:t>
      </w:r>
    </w:p>
    <w:p w:rsidR="00000000" w:rsidDel="00000000" w:rsidP="00000000" w:rsidRDefault="00000000" w:rsidRPr="00000000" w14:paraId="00000038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4292e"/>
          <w:sz w:val="100"/>
          <w:szCs w:val="100"/>
          <w:highlight w:val="white"/>
        </w:rPr>
      </w:pPr>
      <w:r w:rsidDel="00000000" w:rsidR="00000000" w:rsidRPr="00000000">
        <w:rPr>
          <w:b w:val="1"/>
          <w:color w:val="24292e"/>
          <w:sz w:val="100"/>
          <w:szCs w:val="10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b w:val="1"/>
          <w:color w:val="24292e"/>
          <w:sz w:val="100"/>
          <w:szCs w:val="100"/>
          <w:highlight w:val="white"/>
        </w:rPr>
      </w:pPr>
      <w:r w:rsidDel="00000000" w:rsidR="00000000" w:rsidRPr="00000000">
        <w:rPr>
          <w:b w:val="1"/>
          <w:color w:val="24292e"/>
          <w:sz w:val="100"/>
          <w:szCs w:val="100"/>
          <w:highlight w:val="white"/>
          <w:rtl w:val="0"/>
        </w:rPr>
        <w:t xml:space="preserve">     THANKYOU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