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 savetool a la possibilite de sauvegarder et de restaurer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1- Sauvegarder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2-Restaurer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3-Quitter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sauvegarder avec tar ou cpio ou dd ou dump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tar -cvf /tmp/f.tar (fichier de sauvegarde) /home/user1 (le quoi)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c: copier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ls -l /tmp/f.tar verifier que le fichier existe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file /tmp/f.tar : la nature du fichier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voir que ce qu’il contient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tar -tvf /tmp/kdvndfmv.tar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effacer tous les fichiers qui commencent avec f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rm f*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pour les restaurer: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tar -xvf /tmp/f.tar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savetool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application menu pricipal et un sous menu pour chacun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dump 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dump allows you to backup a whole partition or a full directory.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can't use DUMP to backup a subdirectory, DUMP work only on partition.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restaurer cpio :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emplacement</w:t>
      </w:r>
      <w:r w:rsidDel="00000000" w:rsidR="00000000" w:rsidRPr="00000000">
        <w:rPr>
          <w:sz w:val="24"/>
          <w:szCs w:val="24"/>
          <w:rtl w:val="0"/>
        </w:rPr>
        <w:t xml:space="preserve"> :  /home/hime_chan/Documents/Directory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archive</w:t>
      </w:r>
      <w:r w:rsidDel="00000000" w:rsidR="00000000" w:rsidRPr="00000000">
        <w:rPr>
          <w:sz w:val="24"/>
          <w:szCs w:val="24"/>
          <w:rtl w:val="0"/>
        </w:rPr>
        <w:t xml:space="preserve"> : /home/hime_chan/Documents/archive.cpio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