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6E5" w14:textId="76E66690" w:rsidR="00A81557" w:rsidRPr="00A81557" w:rsidRDefault="00A81557" w:rsidP="00A81557">
      <w:pPr>
        <w:tabs>
          <w:tab w:val="left" w:pos="1056"/>
        </w:tabs>
        <w:rPr>
          <w:b/>
          <w:bCs/>
          <w:color w:val="FF0000"/>
          <w:sz w:val="44"/>
          <w:szCs w:val="44"/>
        </w:rPr>
      </w:pPr>
      <w:proofErr w:type="spellStart"/>
      <w:r w:rsidRPr="00A81557">
        <w:rPr>
          <w:b/>
          <w:bCs/>
          <w:color w:val="FF0000"/>
          <w:sz w:val="44"/>
          <w:szCs w:val="44"/>
        </w:rPr>
        <w:t>Pcb</w:t>
      </w:r>
      <w:proofErr w:type="spellEnd"/>
      <w:r w:rsidRPr="00A81557">
        <w:rPr>
          <w:b/>
          <w:bCs/>
          <w:color w:val="FF0000"/>
          <w:sz w:val="44"/>
          <w:szCs w:val="44"/>
        </w:rPr>
        <w:t xml:space="preserve"> guideline SMPS</w:t>
      </w:r>
    </w:p>
    <w:p w14:paraId="48848E41" w14:textId="0B3E11CA" w:rsidR="00A81557" w:rsidRPr="00821B66" w:rsidRDefault="00A81557" w:rsidP="00A81557">
      <w:pPr>
        <w:tabs>
          <w:tab w:val="left" w:pos="1056"/>
        </w:tabs>
      </w:pPr>
      <w:r>
        <w:rPr>
          <w:rFonts w:ascii="Lato" w:hAnsi="Lato"/>
          <w:color w:val="121212"/>
          <w:sz w:val="26"/>
          <w:szCs w:val="26"/>
          <w:shd w:val="clear" w:color="auto" w:fill="FFFFFF"/>
        </w:rPr>
        <w:t>As a general rule of thumb, this tutorial will provide some detailed aspects of important </w:t>
      </w:r>
      <w:r>
        <w:rPr>
          <w:rStyle w:val="Strong"/>
          <w:rFonts w:ascii="Lato" w:hAnsi="Lato"/>
          <w:color w:val="121212"/>
          <w:sz w:val="26"/>
          <w:szCs w:val="26"/>
          <w:shd w:val="clear" w:color="auto" w:fill="FFFFFF"/>
        </w:rPr>
        <w:t>PCB design layout guidelines</w:t>
      </w:r>
      <w:r>
        <w:rPr>
          <w:rFonts w:ascii="Lato" w:hAnsi="Lato"/>
          <w:color w:val="121212"/>
          <w:sz w:val="26"/>
          <w:szCs w:val="26"/>
          <w:shd w:val="clear" w:color="auto" w:fill="FFFFFF"/>
        </w:rPr>
        <w:t xml:space="preserve"> that are essential for any kind of switch-mode power </w:t>
      </w:r>
      <w:r>
        <w:rPr>
          <w:rFonts w:ascii="Lato" w:hAnsi="Lato"/>
          <w:color w:val="121212"/>
          <w:sz w:val="26"/>
          <w:szCs w:val="26"/>
          <w:shd w:val="clear" w:color="auto" w:fill="FFFFFF"/>
        </w:rPr>
        <w:t>supply-based</w:t>
      </w:r>
      <w:r>
        <w:rPr>
          <w:rFonts w:ascii="Lato" w:hAnsi="Lato"/>
          <w:color w:val="121212"/>
          <w:sz w:val="26"/>
          <w:szCs w:val="26"/>
          <w:shd w:val="clear" w:color="auto" w:fill="FFFFFF"/>
        </w:rPr>
        <w:t xml:space="preserve"> PCB design. You can also check out the </w:t>
      </w:r>
      <w:hyperlink r:id="rId5" w:history="1">
        <w:r>
          <w:rPr>
            <w:rStyle w:val="Hyperlink"/>
            <w:rFonts w:ascii="Lato" w:hAnsi="Lato"/>
            <w:color w:val="0E3D79"/>
            <w:sz w:val="26"/>
            <w:szCs w:val="26"/>
            <w:shd w:val="clear" w:color="auto" w:fill="FFFFFF"/>
          </w:rPr>
          <w:t>Design Techniques for EMI Reduction</w:t>
        </w:r>
      </w:hyperlink>
      <w:r>
        <w:rPr>
          <w:rFonts w:ascii="Lato" w:hAnsi="Lato"/>
          <w:color w:val="121212"/>
          <w:sz w:val="26"/>
          <w:szCs w:val="26"/>
          <w:shd w:val="clear" w:color="auto" w:fill="FFFFFF"/>
        </w:rPr>
        <w:t> in SMPS Circuits.</w:t>
      </w:r>
    </w:p>
    <w:p w14:paraId="79B12095" w14:textId="02BE3A9B" w:rsidR="00E90FF9" w:rsidRDefault="00E90FF9" w:rsidP="00E90FF9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  <w:sz w:val="26"/>
          <w:szCs w:val="26"/>
        </w:rPr>
      </w:pPr>
      <w:r>
        <w:rPr>
          <w:rFonts w:ascii="Lato" w:hAnsi="Lato"/>
          <w:color w:val="121212"/>
          <w:sz w:val="26"/>
          <w:szCs w:val="26"/>
        </w:rPr>
        <w:t>First thing first, for designing a switch-mode power supply, one needs to have a clear indication of the circuitry requirement and specifications. The power supply has four important portions.</w:t>
      </w:r>
    </w:p>
    <w:p w14:paraId="1B3BFB74" w14:textId="3A330CEB" w:rsidR="00E90FF9" w:rsidRDefault="00E90FF9" w:rsidP="00E90FF9">
      <w:pPr>
        <w:pStyle w:val="rte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6"/>
          <w:szCs w:val="26"/>
        </w:rPr>
      </w:pPr>
      <w:r>
        <w:rPr>
          <w:rFonts w:ascii="Lato" w:hAnsi="Lato"/>
          <w:color w:val="121212"/>
          <w:sz w:val="26"/>
          <w:szCs w:val="26"/>
        </w:rPr>
        <w:t>Input and output filters.</w:t>
      </w:r>
    </w:p>
    <w:p w14:paraId="672A466A" w14:textId="1C9D4E56" w:rsidR="00E90FF9" w:rsidRDefault="00E90FF9" w:rsidP="00E90FF9">
      <w:pPr>
        <w:pStyle w:val="rte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6"/>
          <w:szCs w:val="26"/>
        </w:rPr>
      </w:pPr>
      <w:r>
        <w:rPr>
          <w:rFonts w:ascii="Lato" w:hAnsi="Lato"/>
          <w:color w:val="121212"/>
          <w:sz w:val="26"/>
          <w:szCs w:val="26"/>
        </w:rPr>
        <w:t>Driver circuitry and associated components for the driver especially control circuit.</w:t>
      </w:r>
    </w:p>
    <w:p w14:paraId="5BDC2FF7" w14:textId="4789D751" w:rsidR="00E90FF9" w:rsidRDefault="00E90FF9" w:rsidP="00E90FF9">
      <w:pPr>
        <w:pStyle w:val="rte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6"/>
          <w:szCs w:val="26"/>
        </w:rPr>
      </w:pPr>
      <w:r>
        <w:rPr>
          <w:rFonts w:ascii="Lato" w:hAnsi="Lato"/>
          <w:color w:val="121212"/>
          <w:sz w:val="26"/>
          <w:szCs w:val="26"/>
        </w:rPr>
        <w:t>Switching inductors or Transformers</w:t>
      </w:r>
    </w:p>
    <w:p w14:paraId="2929004E" w14:textId="77777777" w:rsidR="00E90FF9" w:rsidRDefault="00E90FF9" w:rsidP="00E90FF9">
      <w:pPr>
        <w:pStyle w:val="rte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6"/>
          <w:szCs w:val="26"/>
        </w:rPr>
      </w:pPr>
      <w:r>
        <w:rPr>
          <w:rFonts w:ascii="Lato" w:hAnsi="Lato"/>
          <w:color w:val="121212"/>
          <w:sz w:val="26"/>
          <w:szCs w:val="26"/>
        </w:rPr>
        <w:t>Output Bridge and the associated filters.</w:t>
      </w:r>
    </w:p>
    <w:p w14:paraId="24FD878E" w14:textId="5DC80CB9" w:rsidR="00E90FF9" w:rsidRDefault="00E90FF9" w:rsidP="00E90FF9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  <w:sz w:val="26"/>
          <w:szCs w:val="26"/>
        </w:rPr>
      </w:pPr>
      <w:r>
        <w:rPr>
          <w:rFonts w:ascii="Lato" w:hAnsi="Lato"/>
          <w:color w:val="121212"/>
          <w:sz w:val="26"/>
          <w:szCs w:val="26"/>
        </w:rPr>
        <w:t>In a PCB design, these all segments need to be separated in PCB and require special attention. We will discuss each segment in detail in this article</w:t>
      </w:r>
    </w:p>
    <w:p w14:paraId="47086BA6" w14:textId="77777777" w:rsidR="00E90FF9" w:rsidRPr="00E90FF9" w:rsidRDefault="00E90FF9" w:rsidP="00E90FF9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color w:val="0E3D79"/>
          <w:sz w:val="36"/>
          <w:szCs w:val="36"/>
        </w:rPr>
      </w:pPr>
      <w:r w:rsidRPr="00E90FF9">
        <w:rPr>
          <w:rFonts w:ascii="Lato" w:eastAsia="Times New Roman" w:hAnsi="Lato" w:cs="Times New Roman"/>
          <w:b/>
          <w:bCs/>
          <w:color w:val="0E3D79"/>
          <w:sz w:val="36"/>
          <w:szCs w:val="36"/>
        </w:rPr>
        <w:t>Guidelines for Input and Associated filters</w:t>
      </w:r>
    </w:p>
    <w:p w14:paraId="2916939A" w14:textId="49202120" w:rsidR="00E90FF9" w:rsidRPr="00E90FF9" w:rsidRDefault="00E90FF9" w:rsidP="00E90FF9">
      <w:pPr>
        <w:shd w:val="clear" w:color="auto" w:fill="FFFFFF"/>
        <w:spacing w:after="300" w:line="240" w:lineRule="auto"/>
        <w:jc w:val="both"/>
        <w:rPr>
          <w:rFonts w:ascii="Lato" w:eastAsia="Times New Roman" w:hAnsi="Lato" w:cs="Times New Roman"/>
          <w:color w:val="121212"/>
          <w:sz w:val="26"/>
          <w:szCs w:val="26"/>
        </w:rPr>
      </w:pPr>
      <w:r w:rsidRPr="00E90FF9">
        <w:rPr>
          <w:rFonts w:ascii="Lato" w:eastAsia="Times New Roman" w:hAnsi="Lato" w:cs="Times New Roman"/>
          <w:color w:val="121212"/>
          <w:sz w:val="26"/>
          <w:szCs w:val="26"/>
        </w:rPr>
        <w:t>The input and the filter section is where the noisy or unregulated supply lines get connected into the circuit. Therefore, the </w:t>
      </w:r>
      <w:r w:rsidRPr="00E90FF9">
        <w:rPr>
          <w:rFonts w:ascii="Lato" w:eastAsia="Times New Roman" w:hAnsi="Lato" w:cs="Times New Roman"/>
          <w:b/>
          <w:bCs/>
          <w:color w:val="121212"/>
          <w:sz w:val="26"/>
          <w:szCs w:val="26"/>
        </w:rPr>
        <w:t>input filter capacitors</w:t>
      </w:r>
      <w:r w:rsidRPr="00E90FF9">
        <w:rPr>
          <w:rFonts w:ascii="Lato" w:eastAsia="Times New Roman" w:hAnsi="Lato" w:cs="Times New Roman"/>
          <w:color w:val="121212"/>
          <w:sz w:val="26"/>
          <w:szCs w:val="26"/>
        </w:rPr>
        <w:t> need to be situated in an evenly spaced distance from the input connector and the driver circuit. It is essential to always use a short length of connection for connecting the Input section with the driver circuit.</w:t>
      </w:r>
    </w:p>
    <w:p w14:paraId="4B7DBFF9" w14:textId="06A86C6D" w:rsidR="00E90FF9" w:rsidRPr="00E90FF9" w:rsidRDefault="00E90FF9" w:rsidP="00E90FF9">
      <w:pPr>
        <w:shd w:val="clear" w:color="auto" w:fill="FFFFFF"/>
        <w:spacing w:before="300" w:after="150" w:line="240" w:lineRule="auto"/>
        <w:jc w:val="both"/>
        <w:outlineLvl w:val="2"/>
        <w:rPr>
          <w:rFonts w:ascii="Lato" w:eastAsia="Times New Roman" w:hAnsi="Lato" w:cs="Times New Roman"/>
          <w:color w:val="0E3D79"/>
          <w:sz w:val="36"/>
          <w:szCs w:val="36"/>
        </w:rPr>
      </w:pPr>
      <w:r w:rsidRPr="00E90FF9">
        <w:rPr>
          <w:rFonts w:ascii="Lato" w:eastAsia="Times New Roman" w:hAnsi="Lato" w:cs="Times New Roman"/>
          <w:b/>
          <w:bCs/>
          <w:color w:val="0E3D79"/>
          <w:sz w:val="36"/>
          <w:szCs w:val="36"/>
        </w:rPr>
        <w:t>Guidelines for Switching Inductors and Transformers</w:t>
      </w:r>
    </w:p>
    <w:p w14:paraId="6BFCED14" w14:textId="7D28E391" w:rsidR="00810B18" w:rsidRDefault="00E90FF9">
      <w:pPr>
        <w:rPr>
          <w:rFonts w:ascii="Lato" w:hAnsi="Lato"/>
          <w:color w:val="121212"/>
          <w:sz w:val="26"/>
          <w:szCs w:val="26"/>
          <w:shd w:val="clear" w:color="auto" w:fill="FFFFFF"/>
        </w:rPr>
      </w:pPr>
      <w:r>
        <w:rPr>
          <w:rFonts w:ascii="Lato" w:hAnsi="Lato"/>
          <w:color w:val="121212"/>
          <w:sz w:val="26"/>
          <w:szCs w:val="26"/>
          <w:shd w:val="clear" w:color="auto" w:fill="FFFFFF"/>
        </w:rPr>
        <w:t> One best way to </w:t>
      </w:r>
      <w:r>
        <w:rPr>
          <w:rStyle w:val="Strong"/>
          <w:rFonts w:ascii="Lato" w:hAnsi="Lato"/>
          <w:color w:val="121212"/>
          <w:sz w:val="26"/>
          <w:szCs w:val="26"/>
          <w:shd w:val="clear" w:color="auto" w:fill="FFFFFF"/>
        </w:rPr>
        <w:t>increase creepage</w:t>
      </w:r>
      <w:r>
        <w:rPr>
          <w:rFonts w:ascii="Lato" w:hAnsi="Lato"/>
          <w:color w:val="121212"/>
          <w:sz w:val="26"/>
          <w:szCs w:val="26"/>
          <w:shd w:val="clear" w:color="auto" w:fill="FFFFFF"/>
        </w:rPr>
        <w:t> is by applying a PCB cutoff using a milling layer. Never use any kind of routing between the transformer leads.</w:t>
      </w:r>
    </w:p>
    <w:p w14:paraId="724F762C" w14:textId="24AF388C" w:rsidR="00E90FF9" w:rsidRPr="00E90FF9" w:rsidRDefault="00E90FF9" w:rsidP="00E90FF9">
      <w:r w:rsidRPr="00E90FF9">
        <w:lastRenderedPageBreak/>
        <w:drawing>
          <wp:anchor distT="0" distB="0" distL="114300" distR="114300" simplePos="0" relativeHeight="251658240" behindDoc="0" locked="0" layoutInCell="1" allowOverlap="1" wp14:anchorId="2D62D3A5" wp14:editId="63CB245E">
            <wp:simplePos x="0" y="0"/>
            <wp:positionH relativeFrom="column">
              <wp:posOffset>472440</wp:posOffset>
            </wp:positionH>
            <wp:positionV relativeFrom="paragraph">
              <wp:posOffset>880745</wp:posOffset>
            </wp:positionV>
            <wp:extent cx="4450080" cy="2092325"/>
            <wp:effectExtent l="0" t="0" r="7620" b="3175"/>
            <wp:wrapThrough wrapText="bothSides">
              <wp:wrapPolygon edited="0">
                <wp:start x="0" y="0"/>
                <wp:lineTo x="0" y="21436"/>
                <wp:lineTo x="21545" y="21436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0FF9" w:rsidRPr="00E9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E3036"/>
    <w:multiLevelType w:val="multilevel"/>
    <w:tmpl w:val="8D22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52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57"/>
    <w:rsid w:val="00810B18"/>
    <w:rsid w:val="00A81557"/>
    <w:rsid w:val="00E9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BA3D"/>
  <w15:chartTrackingRefBased/>
  <w15:docId w15:val="{7E26AA62-CE86-4BAD-A836-21D9A7EB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15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1557"/>
    <w:rPr>
      <w:color w:val="0000FF"/>
      <w:u w:val="single"/>
    </w:rPr>
  </w:style>
  <w:style w:type="paragraph" w:customStyle="1" w:styleId="rtejustify">
    <w:name w:val="rtejustify"/>
    <w:basedOn w:val="Normal"/>
    <w:rsid w:val="00E9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ircuitdigest.com/article/design-techniques-for-reducing-emi-in-smps-circu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Ben Ghalba</dc:creator>
  <cp:keywords/>
  <dc:description/>
  <cp:lastModifiedBy>Slim Ben Ghalba</cp:lastModifiedBy>
  <cp:revision>2</cp:revision>
  <dcterms:created xsi:type="dcterms:W3CDTF">2022-10-30T19:56:00Z</dcterms:created>
  <dcterms:modified xsi:type="dcterms:W3CDTF">2022-10-30T20:11:00Z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596faa65-e8e6-499d-b895-9985b875eff7</vt:lpwstr>
  </property>
</Properties>
</file>