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bitchest---guide-de-déploiement"/>
    <w:p>
      <w:pPr>
        <w:pStyle w:val="Heading1"/>
      </w:pPr>
      <w:r>
        <w:t xml:space="preserve">BitChest - Guide de Déploiement</w:t>
      </w:r>
    </w:p>
    <w:bookmarkStart w:id="12" w:name="technologies-requises"/>
    <w:p>
      <w:pPr>
        <w:pStyle w:val="Heading2"/>
      </w:pPr>
      <w:r>
        <w:t xml:space="preserve">1. Technologies requises</w:t>
      </w:r>
    </w:p>
    <w:bookmarkStart w:id="9" w:name="serveur"/>
    <w:p>
      <w:pPr>
        <w:pStyle w:val="Heading3"/>
      </w:pPr>
      <w:r>
        <w:t xml:space="preserve">Serveur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 minimale</w:t>
            </w:r>
          </w:p>
        </w:tc>
        <w:tc>
          <w:tcPr/>
          <w:p>
            <w:pPr>
              <w:pStyle w:val="Compact"/>
            </w:pPr>
            <w:r>
              <w:t xml:space="preserve">Recommandée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2.6+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t xml:space="preserve">20.x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  <w:tc>
          <w:tcPr/>
          <w:p>
            <w:pPr>
              <w:pStyle w:val="Compact"/>
            </w:pPr>
            <w:r>
              <w:t xml:space="preserve">10.x</w:t>
            </w:r>
          </w:p>
        </w:tc>
      </w:tr>
    </w:tbl>
    <w:bookmarkEnd w:id="9"/>
    <w:bookmarkStart w:id="10" w:name="extensions-php-requises"/>
    <w:p>
      <w:pPr>
        <w:pStyle w:val="Heading3"/>
      </w:pPr>
      <w:r>
        <w:t xml:space="preserve">Extensions PHP requises</w:t>
      </w:r>
    </w:p>
    <w:p>
      <w:pPr>
        <w:pStyle w:val="SourceCode"/>
      </w:pPr>
      <w:r>
        <w:rPr>
          <w:rStyle w:val="VerbatimChar"/>
        </w:rPr>
        <w:t xml:space="preserve">- php-mysql (ou php-pdo_mysql)</w:t>
      </w:r>
      <w:r>
        <w:br/>
      </w:r>
      <w:r>
        <w:rPr>
          <w:rStyle w:val="VerbatimChar"/>
        </w:rPr>
        <w:t xml:space="preserve">- php-xml</w:t>
      </w:r>
      <w:r>
        <w:br/>
      </w:r>
      <w:r>
        <w:rPr>
          <w:rStyle w:val="VerbatimChar"/>
        </w:rPr>
        <w:t xml:space="preserve">- php-ctype</w:t>
      </w:r>
      <w:r>
        <w:br/>
      </w:r>
      <w:r>
        <w:rPr>
          <w:rStyle w:val="VerbatimChar"/>
        </w:rPr>
        <w:t xml:space="preserve">- php-iconv</w:t>
      </w:r>
      <w:r>
        <w:br/>
      </w:r>
      <w:r>
        <w:rPr>
          <w:rStyle w:val="VerbatimChar"/>
        </w:rPr>
        <w:t xml:space="preserve">- php-intl</w:t>
      </w:r>
      <w:r>
        <w:br/>
      </w:r>
      <w:r>
        <w:rPr>
          <w:rStyle w:val="VerbatimChar"/>
        </w:rPr>
        <w:t xml:space="preserve">- php-mbstring</w:t>
      </w:r>
      <w:r>
        <w:br/>
      </w:r>
      <w:r>
        <w:rPr>
          <w:rStyle w:val="VerbatimChar"/>
        </w:rPr>
        <w:t xml:space="preserve">- php-bcmath</w:t>
      </w:r>
      <w:r>
        <w:br/>
      </w:r>
      <w:r>
        <w:rPr>
          <w:rStyle w:val="VerbatimChar"/>
        </w:rPr>
        <w:t xml:space="preserve">- php-curl</w:t>
      </w:r>
    </w:p>
    <w:bookmarkEnd w:id="10"/>
    <w:bookmarkStart w:id="11" w:name="vérification-des-prérequis"/>
    <w:p>
      <w:pPr>
        <w:pStyle w:val="Heading3"/>
      </w:pPr>
      <w:r>
        <w:t xml:space="preserve">Vérification des prérequis</w:t>
      </w:r>
    </w:p>
    <w:p>
      <w:pPr>
        <w:pStyle w:val="SourceCode"/>
      </w:pPr>
      <w:r>
        <w:rPr>
          <w:rStyle w:val="CommentTok"/>
        </w:rPr>
        <w:t xml:space="preserve"># Vérifier version PHP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Vérifier extensions PHP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"(mysql|xml|ctype|iconv|intl|mbstring|bcmath|curl)"</w:t>
      </w:r>
      <w:r>
        <w:br/>
      </w:r>
      <w:r>
        <w:br/>
      </w:r>
      <w:r>
        <w:rPr>
          <w:rStyle w:val="CommentTok"/>
        </w:rPr>
        <w:t xml:space="preserve"># Vérifier Composer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Vérifier MySQL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Vérifier Node.js et npm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installation-depuis-le-code-source"/>
    <w:p>
      <w:pPr>
        <w:pStyle w:val="Heading2"/>
      </w:pPr>
      <w:r>
        <w:t xml:space="preserve">2. Installation depuis le code source</w:t>
      </w:r>
    </w:p>
    <w:bookmarkStart w:id="13" w:name="cloner-le-repository"/>
    <w:p>
      <w:pPr>
        <w:pStyle w:val="Heading3"/>
      </w:pPr>
      <w:r>
        <w:t xml:space="preserve">2.1 Cloner le repository</w:t>
      </w:r>
    </w:p>
    <w:p>
      <w:pPr>
        <w:pStyle w:val="SourceCode"/>
      </w:pPr>
      <w:r>
        <w:rPr>
          <w:rStyle w:val="CommentTok"/>
        </w:rPr>
        <w:t xml:space="preserve"># Cloner le projet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URL_REPOSITORY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bitchest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bitchest</w:t>
      </w:r>
    </w:p>
    <w:bookmarkEnd w:id="13"/>
    <w:bookmarkStart w:id="14" w:name="installer-les-dépendances-php"/>
    <w:p>
      <w:pPr>
        <w:pStyle w:val="Heading3"/>
      </w:pPr>
      <w:r>
        <w:t xml:space="preserve">2.2 Installer les dépendances PHP</w:t>
      </w:r>
    </w:p>
    <w:p>
      <w:pPr>
        <w:pStyle w:val="SourceCode"/>
      </w:pPr>
      <w:r>
        <w:rPr>
          <w:rStyle w:val="CommentTok"/>
        </w:rPr>
        <w:t xml:space="preserve"># Installation des dépendances via Composer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</w:p>
    <w:bookmarkEnd w:id="14"/>
    <w:bookmarkStart w:id="15" w:name="installer-les-dépendances-frontend"/>
    <w:p>
      <w:pPr>
        <w:pStyle w:val="Heading3"/>
      </w:pPr>
      <w:r>
        <w:t xml:space="preserve">2.3 Installer les dépendances Frontend</w:t>
      </w:r>
    </w:p>
    <w:p>
      <w:pPr>
        <w:pStyle w:val="SourceCode"/>
      </w:pPr>
      <w:r>
        <w:rPr>
          <w:rStyle w:val="CommentTok"/>
        </w:rPr>
        <w:t xml:space="preserve"># Installation des dépendances npm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Compilation des assets pour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15"/>
    <w:bookmarkStart w:id="16" w:name="configuration-de-lenvironnement"/>
    <w:p>
      <w:pPr>
        <w:pStyle w:val="Heading3"/>
      </w:pPr>
      <w:r>
        <w:t xml:space="preserve">2.4 Configuration de l’environnement</w:t>
      </w:r>
    </w:p>
    <w:p>
      <w:pPr>
        <w:pStyle w:val="SourceCode"/>
      </w:pPr>
      <w:r>
        <w:rPr>
          <w:rStyle w:val="CommentTok"/>
        </w:rPr>
        <w:t xml:space="preserve"># Copier le fichier d'environnement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 .env.local</w:t>
      </w:r>
      <w:r>
        <w:br/>
      </w:r>
      <w:r>
        <w:br/>
      </w:r>
      <w:r>
        <w:rPr>
          <w:rStyle w:val="CommentTok"/>
        </w:rPr>
        <w:t xml:space="preserve"># Éditer le fichier avec vos paramètres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.env.local</w:t>
      </w:r>
    </w:p>
    <w:p>
      <w:pPr>
        <w:pStyle w:val="FirstParagraph"/>
      </w:pPr>
      <w:r>
        <w:rPr>
          <w:b/>
          <w:bCs/>
        </w:rPr>
        <w:t xml:space="preserve">Contenu du fichier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.env.local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# Application</w:t>
      </w:r>
      <w:r>
        <w:br/>
      </w:r>
      <w:r>
        <w:rPr>
          <w:rStyle w:val="VerbatimChar"/>
        </w:rPr>
        <w:t xml:space="preserve">APP_ENV=prod</w:t>
      </w:r>
      <w:r>
        <w:br/>
      </w:r>
      <w:r>
        <w:rPr>
          <w:rStyle w:val="VerbatimChar"/>
        </w:rPr>
        <w:t xml:space="preserve">APP_SECRET=VOTRE_SECRET_UNIQUE_32_CARACTERES</w:t>
      </w:r>
      <w:r>
        <w:br/>
      </w:r>
      <w:r>
        <w:br/>
      </w:r>
      <w:r>
        <w:rPr>
          <w:rStyle w:val="VerbatimChar"/>
        </w:rPr>
        <w:t xml:space="preserve"># Base de données</w:t>
      </w:r>
      <w:r>
        <w:br/>
      </w:r>
      <w:r>
        <w:rPr>
          <w:rStyle w:val="VerbatimChar"/>
        </w:rPr>
        <w:t xml:space="preserve">DATABASE_URL="mysql://utilisateur:mot_de_passe@127.0.0.1:3306/bitchest?serverVersion=8.0"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 </w:t>
      </w:r>
      <w:r>
        <w:t xml:space="preserve">: Générer un APP_SECRET unique avec 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bin2hex(random_bytes(16));"</w:t>
      </w:r>
    </w:p>
    <w:bookmarkEnd w:id="16"/>
    <w:bookmarkStart w:id="17" w:name="créer-la-base-de-données"/>
    <w:p>
      <w:pPr>
        <w:pStyle w:val="Heading3"/>
      </w:pPr>
      <w:r>
        <w:t xml:space="preserve">2.5 Créer la base de données</w:t>
      </w:r>
    </w:p>
    <w:p>
      <w:pPr>
        <w:pStyle w:val="SourceCode"/>
      </w:pPr>
      <w:r>
        <w:rPr>
          <w:rStyle w:val="CommentTok"/>
        </w:rPr>
        <w:t xml:space="preserve"># Créer la base de données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doctrine:database:create</w:t>
      </w:r>
      <w:r>
        <w:br/>
      </w:r>
      <w:r>
        <w:br/>
      </w:r>
      <w:r>
        <w:rPr>
          <w:rStyle w:val="CommentTok"/>
        </w:rPr>
        <w:t xml:space="preserve"># Exécuter les migrations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doctrine:migrations:migrate </w:t>
      </w:r>
      <w:r>
        <w:rPr>
          <w:rStyle w:val="AttributeTok"/>
        </w:rPr>
        <w:t xml:space="preserve">--no-interaction</w:t>
      </w:r>
      <w:r>
        <w:br/>
      </w:r>
      <w:r>
        <w:br/>
      </w:r>
      <w:r>
        <w:rPr>
          <w:rStyle w:val="CommentTok"/>
        </w:rPr>
        <w:t xml:space="preserve"># Charger les données initiales (cryptos + admin)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doctrine:fixtures:load </w:t>
      </w:r>
      <w:r>
        <w:rPr>
          <w:rStyle w:val="AttributeTok"/>
        </w:rPr>
        <w:t xml:space="preserve">--no-interaction</w:t>
      </w:r>
    </w:p>
    <w:bookmarkEnd w:id="17"/>
    <w:bookmarkStart w:id="18" w:name="générer-les-cotations"/>
    <w:p>
      <w:pPr>
        <w:pStyle w:val="Heading3"/>
      </w:pPr>
      <w:r>
        <w:t xml:space="preserve">2.6 Générer les cotations</w:t>
      </w:r>
    </w:p>
    <w:p>
      <w:pPr>
        <w:pStyle w:val="SourceCode"/>
      </w:pPr>
      <w:r>
        <w:rPr>
          <w:rStyle w:val="CommentTok"/>
        </w:rPr>
        <w:t xml:space="preserve"># Générer 30 jours d'historique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app:generate-quotes </w:t>
      </w:r>
      <w:r>
        <w:rPr>
          <w:rStyle w:val="AttributeTok"/>
        </w:rPr>
        <w:t xml:space="preserve">--days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</w:p>
    <w:bookmarkEnd w:id="18"/>
    <w:bookmarkStart w:id="19" w:name="vider-le-cache"/>
    <w:p>
      <w:pPr>
        <w:pStyle w:val="Heading3"/>
      </w:pPr>
      <w:r>
        <w:t xml:space="preserve">2.7 Vider le cache</w:t>
      </w:r>
    </w:p>
    <w:p>
      <w:pPr>
        <w:pStyle w:val="SourceCode"/>
      </w:pPr>
      <w:r>
        <w:rPr>
          <w:rStyle w:val="CommentTok"/>
        </w:rPr>
        <w:t xml:space="preserve"># Vider et préchauffer le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cache:clear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cache:warmup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configuration-du-serveur-web"/>
    <w:p>
      <w:pPr>
        <w:pStyle w:val="Heading2"/>
      </w:pPr>
      <w:r>
        <w:t xml:space="preserve">3. Configuration du serveur web</w:t>
      </w:r>
    </w:p>
    <w:bookmarkStart w:id="21" w:name="apache"/>
    <w:p>
      <w:pPr>
        <w:pStyle w:val="Heading3"/>
      </w:pPr>
      <w:r>
        <w:t xml:space="preserve">3.1 Apache</w:t>
      </w:r>
    </w:p>
    <w:p>
      <w:pPr>
        <w:pStyle w:val="FirstParagraph"/>
      </w:pPr>
      <w:r>
        <w:t xml:space="preserve">Créer un fichier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dans le dossier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(déjà inclus) ou configurer un VirtualHost :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bitchest.local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/var/www/bitchest/public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/var/www/bitchest/public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AllowOverride</w:t>
      </w:r>
      <w:r>
        <w:rPr>
          <w:rStyle w:val="Char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    FallbackResource /index.php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${APACHE_LOG_DIR}/bitchest_error.log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${APACHE_LOG_DIR}/bitchest_access.log combined</w:t>
      </w:r>
      <w:r>
        <w:br/>
      </w:r>
      <w:r>
        <w:rPr>
          <w:rStyle w:val="FunctionTok"/>
        </w:rPr>
        <w:t xml:space="preserve">&lt;/VirtualHost&gt;</w:t>
      </w:r>
    </w:p>
    <w:p>
      <w:pPr>
        <w:pStyle w:val="FirstParagraph"/>
      </w:pPr>
      <w:r>
        <w:t xml:space="preserve">Activer le site et les modules nécessaires 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a2enmod rewrite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a2ensite bitchest.conf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apache2</w:t>
      </w:r>
    </w:p>
    <w:bookmarkEnd w:id="21"/>
    <w:bookmarkStart w:id="22" w:name="nginx"/>
    <w:p>
      <w:pPr>
        <w:pStyle w:val="Heading3"/>
      </w:pPr>
      <w:r>
        <w:t xml:space="preserve">3.2 Nginx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bitchest.local;</w:t>
      </w:r>
      <w:r>
        <w:br/>
      </w:r>
      <w:r>
        <w:rPr>
          <w:rStyle w:val="VerbatimChar"/>
        </w:rPr>
        <w:t xml:space="preserve">    root /var/www/bitchest/public;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/index.php$is_args$args;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^/index\.php(/|$) {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fastcgi_split_path_info ^(.+\.php)(/.*)$;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fastcgi_param DOCUMENT_ROOT $realpath_root;</w:t>
      </w:r>
      <w:r>
        <w:br/>
      </w:r>
      <w:r>
        <w:rPr>
          <w:rStyle w:val="VerbatimChar"/>
        </w:rPr>
        <w:t xml:space="preserve">        internal;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return 404;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error_log /var/log/nginx/bitchest_error.log;</w:t>
      </w:r>
      <w:r>
        <w:br/>
      </w:r>
      <w:r>
        <w:rPr>
          <w:rStyle w:val="VerbatimChar"/>
        </w:rPr>
        <w:t xml:space="preserve">    access_log /var/log/nginx/bitchest_access.log;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onfiguration-https-production"/>
    <w:p>
      <w:pPr>
        <w:pStyle w:val="Heading2"/>
      </w:pPr>
      <w:r>
        <w:t xml:space="preserve">4. Configuration HTTPS (Production)</w:t>
      </w:r>
    </w:p>
    <w:bookmarkStart w:id="24" w:name="avec-lets-encrypt-certbot"/>
    <w:p>
      <w:pPr>
        <w:pStyle w:val="Heading3"/>
      </w:pPr>
      <w:r>
        <w:t xml:space="preserve">4.1 Avec Let’s Encrypt (Certbot)</w:t>
      </w:r>
    </w:p>
    <w:p>
      <w:pPr>
        <w:pStyle w:val="SourceCode"/>
      </w:pPr>
      <w:r>
        <w:rPr>
          <w:rStyle w:val="CommentTok"/>
        </w:rPr>
        <w:t xml:space="preserve"># Installer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python3-certbot-apache  </w:t>
      </w:r>
      <w:r>
        <w:rPr>
          <w:rStyle w:val="CommentTok"/>
        </w:rPr>
        <w:t xml:space="preserve"># Pour Apache</w:t>
      </w:r>
      <w:r>
        <w:br/>
      </w:r>
      <w:r>
        <w:rPr>
          <w:rStyle w:val="CommentTok"/>
        </w:rPr>
        <w:t xml:space="preserve"># ou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   </w:t>
      </w:r>
      <w:r>
        <w:rPr>
          <w:rStyle w:val="CommentTok"/>
        </w:rPr>
        <w:t xml:space="preserve"># Pour Nginx</w:t>
      </w:r>
      <w:r>
        <w:br/>
      </w:r>
      <w:r>
        <w:br/>
      </w:r>
      <w:r>
        <w:rPr>
          <w:rStyle w:val="CommentTok"/>
        </w:rPr>
        <w:t xml:space="preserve"># Obtenir le certificat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--apache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bitchest.votredomaine.com</w:t>
      </w:r>
      <w:r>
        <w:br/>
      </w:r>
      <w:r>
        <w:rPr>
          <w:rStyle w:val="CommentTok"/>
        </w:rPr>
        <w:t xml:space="preserve"># ou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bitchest.votredomaine.com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ermissions-des-fichiers"/>
    <w:p>
      <w:pPr>
        <w:pStyle w:val="Heading2"/>
      </w:pPr>
      <w:r>
        <w:t xml:space="preserve">5. Permissions des fichiers</w:t>
      </w:r>
    </w:p>
    <w:p>
      <w:pPr>
        <w:pStyle w:val="SourceCode"/>
      </w:pPr>
      <w:r>
        <w:rPr>
          <w:rStyle w:val="CommentTok"/>
        </w:rPr>
        <w:t xml:space="preserve"># Définir le propriétaire (www-data pour Apache/Nginx)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/var/www/bitchest</w:t>
      </w:r>
      <w:r>
        <w:br/>
      </w:r>
      <w:r>
        <w:br/>
      </w:r>
      <w:r>
        <w:rPr>
          <w:rStyle w:val="CommentTok"/>
        </w:rPr>
        <w:t xml:space="preserve"># Permissions des dossiers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/var/www/bitchest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755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Permissions des fichiers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/var/www/bitchest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644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Dossiers avec écriture nécessaire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/var/www/bitchest/var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/var/www/bitchest/public/uploads  </w:t>
      </w:r>
      <w:r>
        <w:rPr>
          <w:rStyle w:val="CommentTok"/>
        </w:rPr>
        <w:t xml:space="preserve"># Si uploads</w:t>
      </w:r>
    </w:p>
    <w:p>
      <w:r>
        <w:pict>
          <v:rect style="width:0;height:1.5pt" o:hralign="center" o:hrstd="t" o:hr="t"/>
        </w:pict>
      </w:r>
    </w:p>
    <w:bookmarkEnd w:id="26"/>
    <w:bookmarkStart w:id="27" w:name="tâches-planifiées-cron"/>
    <w:p>
      <w:pPr>
        <w:pStyle w:val="Heading2"/>
      </w:pPr>
      <w:r>
        <w:t xml:space="preserve">6. Tâches planifiées (Cron)</w:t>
      </w:r>
    </w:p>
    <w:p>
      <w:pPr>
        <w:pStyle w:val="FirstParagraph"/>
      </w:pPr>
      <w:r>
        <w:t xml:space="preserve">Pour générer les cotations quotidiennes automatiquement :</w:t>
      </w:r>
    </w:p>
    <w:p>
      <w:pPr>
        <w:pStyle w:val="SourceCode"/>
      </w:pPr>
      <w:r>
        <w:rPr>
          <w:rStyle w:val="CommentTok"/>
        </w:rPr>
        <w:t xml:space="preserve"># Éditer le crontab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Ajouter la ligne suivante (exécution tous les jours à 00:05)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0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/var/www/bitchest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app:generate-quotes </w:t>
      </w:r>
      <w:r>
        <w:rPr>
          <w:rStyle w:val="AttributeTok"/>
        </w:rPr>
        <w:t xml:space="preserve">--daily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/var/log/bitchest-quotes.log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27"/>
    <w:bookmarkStart w:id="30" w:name="comptes-par-défaut"/>
    <w:p>
      <w:pPr>
        <w:pStyle w:val="Heading2"/>
      </w:pPr>
      <w:r>
        <w:t xml:space="preserve">7. Comptes par défaut</w:t>
      </w:r>
    </w:p>
    <w:p>
      <w:pPr>
        <w:pStyle w:val="FirstParagraph"/>
      </w:pPr>
      <w:r>
        <w:t xml:space="preserve">Après chargement des fixtures, les comptes suivants sont disponibles :</w:t>
      </w:r>
    </w:p>
    <w:bookmarkStart w:id="28" w:name="administrateur"/>
    <w:p>
      <w:pPr>
        <w:pStyle w:val="Heading3"/>
      </w:pPr>
      <w:r>
        <w:t xml:space="preserve">Administrateur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admin@bitchest.com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</w:tr>
    </w:tbl>
    <w:bookmarkEnd w:id="28"/>
    <w:bookmarkStart w:id="29" w:name="client-de-test"/>
    <w:p>
      <w:pPr>
        <w:pStyle w:val="Heading3"/>
      </w:pPr>
      <w:r>
        <w:t xml:space="preserve">Client de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client@bitchest.com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</w:pPr>
            <w:r>
              <w:t xml:space="preserve">client123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</w:t>
      </w:r>
      <w:r>
        <w:t xml:space="preserve"> </w:t>
      </w:r>
      <w:r>
        <w:t xml:space="preserve">: Changer ces mots de passe en production !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vérification-de-linstallation"/>
    <w:p>
      <w:pPr>
        <w:pStyle w:val="Heading2"/>
      </w:pPr>
      <w:r>
        <w:t xml:space="preserve">8. Vérification de l’installation</w:t>
      </w:r>
    </w:p>
    <w:bookmarkStart w:id="31" w:name="checklist-de-vérification"/>
    <w:p>
      <w:pPr>
        <w:pStyle w:val="Heading3"/>
      </w:pPr>
      <w:r>
        <w:t xml:space="preserve">Checklist de vérification</w:t>
      </w:r>
    </w:p>
    <w:p>
      <w:pPr>
        <w:pStyle w:val="Compact"/>
        <w:numPr>
          <w:ilvl w:val="0"/>
          <w:numId w:val="1001"/>
        </w:numPr>
      </w:pPr>
      <w:r>
        <w:t xml:space="preserve">Page de login accessible :</w:t>
      </w:r>
      <w:r>
        <w:t xml:space="preserve"> </w:t>
      </w:r>
      <w:r>
        <w:rPr>
          <w:rStyle w:val="VerbatimChar"/>
        </w:rPr>
        <w:t xml:space="preserve">https://votredomaine.com/login</w:t>
      </w:r>
    </w:p>
    <w:p>
      <w:pPr>
        <w:pStyle w:val="Compact"/>
        <w:numPr>
          <w:ilvl w:val="0"/>
          <w:numId w:val="1002"/>
        </w:numPr>
      </w:pPr>
      <w:r>
        <w:t xml:space="preserve">Connexion admin fonctionnelle</w:t>
      </w:r>
    </w:p>
    <w:p>
      <w:pPr>
        <w:pStyle w:val="Compact"/>
        <w:numPr>
          <w:ilvl w:val="0"/>
          <w:numId w:val="1003"/>
        </w:numPr>
      </w:pPr>
      <w:r>
        <w:t xml:space="preserve">Liste des 10 crypto-monnaies affichée</w:t>
      </w:r>
    </w:p>
    <w:p>
      <w:pPr>
        <w:pStyle w:val="Compact"/>
        <w:numPr>
          <w:ilvl w:val="0"/>
          <w:numId w:val="1004"/>
        </w:numPr>
      </w:pPr>
      <w:r>
        <w:t xml:space="preserve">Graphiques d’évolution visibles</w:t>
      </w:r>
    </w:p>
    <w:p>
      <w:pPr>
        <w:pStyle w:val="Compact"/>
        <w:numPr>
          <w:ilvl w:val="0"/>
          <w:numId w:val="1005"/>
        </w:numPr>
      </w:pPr>
      <w:r>
        <w:t xml:space="preserve">Création de client avec wallet 500€</w:t>
      </w:r>
    </w:p>
    <w:p>
      <w:pPr>
        <w:pStyle w:val="Compact"/>
        <w:numPr>
          <w:ilvl w:val="0"/>
          <w:numId w:val="1006"/>
        </w:numPr>
      </w:pPr>
      <w:r>
        <w:t xml:space="preserve">Connexion client fonctionnelle</w:t>
      </w:r>
    </w:p>
    <w:p>
      <w:pPr>
        <w:pStyle w:val="Compact"/>
        <w:numPr>
          <w:ilvl w:val="0"/>
          <w:numId w:val="1007"/>
        </w:numPr>
      </w:pPr>
      <w:r>
        <w:t xml:space="preserve">Achat/vente de crypto fonctionnels</w:t>
      </w:r>
    </w:p>
    <w:bookmarkEnd w:id="31"/>
    <w:bookmarkStart w:id="32" w:name="commandes-de-diagnostic"/>
    <w:p>
      <w:pPr>
        <w:pStyle w:val="Heading3"/>
      </w:pPr>
      <w:r>
        <w:t xml:space="preserve">Commandes de diagnostic</w:t>
      </w:r>
    </w:p>
    <w:p>
      <w:pPr>
        <w:pStyle w:val="SourceCode"/>
      </w:pPr>
      <w:r>
        <w:rPr>
          <w:rStyle w:val="CommentTok"/>
        </w:rPr>
        <w:t xml:space="preserve"># Vérifier la configuration Symfony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debug:config</w:t>
      </w:r>
      <w:r>
        <w:br/>
      </w:r>
      <w:r>
        <w:br/>
      </w:r>
      <w:r>
        <w:rPr>
          <w:rStyle w:val="CommentTok"/>
        </w:rPr>
        <w:t xml:space="preserve"># Vérifier les routes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debug:router</w:t>
      </w:r>
      <w:r>
        <w:br/>
      </w:r>
      <w:r>
        <w:br/>
      </w:r>
      <w:r>
        <w:rPr>
          <w:rStyle w:val="CommentTok"/>
        </w:rPr>
        <w:t xml:space="preserve"># Vérifier la connexion BDD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doctrine:schema:validate</w:t>
      </w:r>
      <w:r>
        <w:br/>
      </w:r>
      <w:r>
        <w:br/>
      </w:r>
      <w:r>
        <w:rPr>
          <w:rStyle w:val="CommentTok"/>
        </w:rPr>
        <w:t xml:space="preserve"># Vérifier les services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debug:container </w:t>
      </w:r>
      <w:r>
        <w:rPr>
          <w:rStyle w:val="AttributeTok"/>
        </w:rPr>
        <w:t xml:space="preserve">--show-private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épannage"/>
    <w:p>
      <w:pPr>
        <w:pStyle w:val="Heading2"/>
      </w:pPr>
      <w:r>
        <w:t xml:space="preserve">9. Dépannage</w:t>
      </w:r>
    </w:p>
    <w:bookmarkStart w:id="34" w:name="problèmes-courants"/>
    <w:p>
      <w:pPr>
        <w:pStyle w:val="Heading3"/>
      </w:pPr>
      <w:r>
        <w:t xml:space="preserve">Problèmes courants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Problème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blanche</w:t>
            </w:r>
          </w:p>
        </w:tc>
        <w:tc>
          <w:tcPr/>
          <w:p>
            <w:pPr>
              <w:pStyle w:val="Compact"/>
            </w:pPr>
            <w:r>
              <w:t xml:space="preserve">Vérifier les logs :</w:t>
            </w:r>
            <w:r>
              <w:t xml:space="preserve"> </w:t>
            </w:r>
            <w:r>
              <w:rPr>
                <w:rStyle w:val="VerbatimChar"/>
              </w:rPr>
              <w:t xml:space="preserve">var/log/prod.log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Erreur 500</w:t>
            </w:r>
          </w:p>
        </w:tc>
        <w:tc>
          <w:tcPr/>
          <w:p>
            <w:pPr>
              <w:pStyle w:val="Compact"/>
            </w:pPr>
            <w:r>
              <w:t xml:space="preserve">Vérifier permissions dossier</w:t>
            </w:r>
            <w:r>
              <w:t xml:space="preserve"> </w:t>
            </w:r>
            <w:r>
              <w:rPr>
                <w:rStyle w:val="VerbatimChar"/>
              </w:rPr>
              <w:t xml:space="preserve">var/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BDD inaccessible</w:t>
            </w:r>
          </w:p>
        </w:tc>
        <w:tc>
          <w:tcPr/>
          <w:p>
            <w:pPr>
              <w:pStyle w:val="Compact"/>
            </w:pPr>
            <w:r>
              <w:t xml:space="preserve">Vérifier DATABASE_URL dans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 non chargés</w:t>
            </w:r>
          </w:p>
        </w:tc>
        <w:tc>
          <w:tcPr/>
          <w:p>
            <w:pPr>
              <w:pStyle w:val="Compact"/>
            </w:pPr>
            <w:r>
              <w:t xml:space="preserve">Exécuter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problème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bin/console cache:clear --env=prod</w:t>
            </w:r>
          </w:p>
        </w:tc>
      </w:tr>
    </w:tbl>
    <w:bookmarkEnd w:id="34"/>
    <w:bookmarkStart w:id="35" w:name="logs-utiles"/>
    <w:p>
      <w:pPr>
        <w:pStyle w:val="Heading3"/>
      </w:pPr>
      <w:r>
        <w:t xml:space="preserve">Logs utiles</w:t>
      </w:r>
    </w:p>
    <w:p>
      <w:pPr>
        <w:pStyle w:val="SourceCode"/>
      </w:pPr>
      <w:r>
        <w:rPr>
          <w:rStyle w:val="CommentTok"/>
        </w:rPr>
        <w:t xml:space="preserve"># Logs Symfony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var/log/prod.log</w:t>
      </w:r>
      <w:r>
        <w:br/>
      </w:r>
      <w:r>
        <w:br/>
      </w:r>
      <w:r>
        <w:rPr>
          <w:rStyle w:val="CommentTok"/>
        </w:rPr>
        <w:t xml:space="preserve"># Logs Apache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/var/log/apache2/bitchest_error.log</w:t>
      </w:r>
      <w:r>
        <w:br/>
      </w:r>
      <w:r>
        <w:br/>
      </w:r>
      <w:r>
        <w:rPr>
          <w:rStyle w:val="CommentTok"/>
        </w:rPr>
        <w:t xml:space="preserve"># Logs Nginx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/var/log/nginx/bitchest_error.log</w:t>
      </w:r>
      <w:r>
        <w:br/>
      </w:r>
      <w:r>
        <w:br/>
      </w:r>
      <w:r>
        <w:rPr>
          <w:rStyle w:val="CommentTok"/>
        </w:rPr>
        <w:t xml:space="preserve"># Logs MySQL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/var/log/mysql/error.log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auvegarde-et-restauration"/>
    <w:p>
      <w:pPr>
        <w:pStyle w:val="Heading2"/>
      </w:pPr>
      <w:r>
        <w:t xml:space="preserve">10. Sauvegarde et restauration</w:t>
      </w:r>
    </w:p>
    <w:bookmarkStart w:id="37" w:name="sauvegarde-base-de-données"/>
    <w:p>
      <w:pPr>
        <w:pStyle w:val="Heading3"/>
      </w:pPr>
      <w:r>
        <w:t xml:space="preserve">Sauvegarde base de données</w:t>
      </w:r>
    </w:p>
    <w:p>
      <w:pPr>
        <w:pStyle w:val="SourceCode"/>
      </w:pPr>
      <w:r>
        <w:rPr>
          <w:rStyle w:val="CommentTok"/>
        </w:rPr>
        <w:t xml:space="preserve"># Créer une sauvegarde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utilisateur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bitchest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backup_bitchest_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Compresser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backup_bitchest_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.sql</w:t>
      </w:r>
    </w:p>
    <w:bookmarkEnd w:id="37"/>
    <w:bookmarkStart w:id="38" w:name="restauration"/>
    <w:p>
      <w:pPr>
        <w:pStyle w:val="Heading3"/>
      </w:pPr>
      <w:r>
        <w:t xml:space="preserve">Restauration</w:t>
      </w:r>
    </w:p>
    <w:p>
      <w:pPr>
        <w:pStyle w:val="SourceCode"/>
      </w:pPr>
      <w:r>
        <w:rPr>
          <w:rStyle w:val="CommentTok"/>
        </w:rPr>
        <w:t xml:space="preserve"># Décompresser si nécessaire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backup_bitchest_20240101.sql.gz</w:t>
      </w:r>
      <w:r>
        <w:br/>
      </w:r>
      <w:r>
        <w:br/>
      </w:r>
      <w:r>
        <w:rPr>
          <w:rStyle w:val="CommentTok"/>
        </w:rPr>
        <w:t xml:space="preserve"># Restaurer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utilisateur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bitchest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backup_bitchest_20240101.sql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mise-à-jour-de-lapplication"/>
    <w:p>
      <w:pPr>
        <w:pStyle w:val="Heading2"/>
      </w:pPr>
      <w:r>
        <w:t xml:space="preserve">11. Mise à jour de l’application</w:t>
      </w:r>
    </w:p>
    <w:p>
      <w:pPr>
        <w:pStyle w:val="SourceCode"/>
      </w:pPr>
      <w:r>
        <w:rPr>
          <w:rStyle w:val="CommentTok"/>
        </w:rPr>
        <w:t xml:space="preserve"># Passer en mode maintenance (optionnel)</w:t>
      </w:r>
      <w:r>
        <w:br/>
      </w:r>
      <w:r>
        <w:rPr>
          <w:rStyle w:val="CommentTok"/>
        </w:rPr>
        <w:t xml:space="preserve"># Créer un fichier maintenance.html dans public/</w:t>
      </w:r>
      <w:r>
        <w:br/>
      </w:r>
      <w:r>
        <w:br/>
      </w:r>
      <w:r>
        <w:rPr>
          <w:rStyle w:val="CommentTok"/>
        </w:rPr>
        <w:t xml:space="preserve"># Récupérer les dernières modifications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Mettre à jour les dépendances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Exécuter les migrations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doctrine:migrations:migrate </w:t>
      </w:r>
      <w:r>
        <w:rPr>
          <w:rStyle w:val="AttributeTok"/>
        </w:rPr>
        <w:t xml:space="preserve">--no-interaction</w:t>
      </w:r>
      <w:r>
        <w:br/>
      </w:r>
      <w:r>
        <w:br/>
      </w:r>
      <w:r>
        <w:rPr>
          <w:rStyle w:val="CommentTok"/>
        </w:rPr>
        <w:t xml:space="preserve"># Vider le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cache:clear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  <w:r>
        <w:br/>
      </w:r>
      <w:r>
        <w:br/>
      </w:r>
      <w:r>
        <w:rPr>
          <w:rStyle w:val="CommentTok"/>
        </w:rPr>
        <w:t xml:space="preserve"># Retirer le mode maintenance</w:t>
      </w:r>
    </w:p>
    <w:p>
      <w:r>
        <w:pict>
          <v:rect style="width:0;height:1.5pt" o:hralign="center" o:hrstd="t" o:hr="t"/>
        </w:pict>
      </w:r>
    </w:p>
    <w:bookmarkEnd w:id="40"/>
    <w:bookmarkStart w:id="41" w:name="résumé-des-commandes"/>
    <w:p>
      <w:pPr>
        <w:pStyle w:val="Heading2"/>
      </w:pPr>
      <w:r>
        <w:t xml:space="preserve">12. Résumé des commandes</w:t>
      </w:r>
    </w:p>
    <w:p>
      <w:pPr>
        <w:pStyle w:val="SourceCode"/>
      </w:pPr>
      <w:r>
        <w:rPr>
          <w:rStyle w:val="CommentTok"/>
        </w:rPr>
        <w:t xml:space="preserve"># === INSTALLATION COMPLÈTE ===</w:t>
      </w:r>
      <w:r>
        <w:br/>
      </w:r>
      <w:r>
        <w:br/>
      </w:r>
      <w:r>
        <w:rPr>
          <w:rStyle w:val="CommentTok"/>
        </w:rPr>
        <w:t xml:space="preserve"># 1. Cloner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URL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bitchest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bitchest</w:t>
      </w:r>
      <w:r>
        <w:br/>
      </w:r>
      <w:r>
        <w:br/>
      </w:r>
      <w:r>
        <w:rPr>
          <w:rStyle w:val="CommentTok"/>
        </w:rPr>
        <w:t xml:space="preserve"># 2. Dépendances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3. Configuration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 .env.local</w:t>
      </w:r>
      <w:r>
        <w:br/>
      </w:r>
      <w:r>
        <w:rPr>
          <w:rStyle w:val="CommentTok"/>
        </w:rPr>
        <w:t xml:space="preserve"># Éditer .env.local avec vos paramètres</w:t>
      </w:r>
      <w:r>
        <w:br/>
      </w:r>
      <w:r>
        <w:br/>
      </w:r>
      <w:r>
        <w:rPr>
          <w:rStyle w:val="CommentTok"/>
        </w:rPr>
        <w:t xml:space="preserve"># 4. Base de données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doctrine:database:create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doctrine:migrations:migrate </w:t>
      </w:r>
      <w:r>
        <w:rPr>
          <w:rStyle w:val="AttributeTok"/>
        </w:rPr>
        <w:t xml:space="preserve">--no-interaction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doctrine:fixtures:load </w:t>
      </w:r>
      <w:r>
        <w:rPr>
          <w:rStyle w:val="AttributeTok"/>
        </w:rPr>
        <w:t xml:space="preserve">--no-interaction</w:t>
      </w:r>
      <w:r>
        <w:br/>
      </w:r>
      <w:r>
        <w:br/>
      </w:r>
      <w:r>
        <w:rPr>
          <w:rStyle w:val="CommentTok"/>
        </w:rPr>
        <w:t xml:space="preserve"># 5. Cotations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app:generate-quotes </w:t>
      </w:r>
      <w:r>
        <w:rPr>
          <w:rStyle w:val="AttributeTok"/>
        </w:rPr>
        <w:t xml:space="preserve">--days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# 6.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cache:clear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cache:warmup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  <w:r>
        <w:br/>
      </w:r>
      <w:r>
        <w:br/>
      </w:r>
      <w:r>
        <w:rPr>
          <w:rStyle w:val="CommentTok"/>
        </w:rPr>
        <w:t xml:space="preserve"># 7. Permissions (Linux)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.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var/</w:t>
      </w:r>
    </w:p>
    <w:p>
      <w:r>
        <w:pict>
          <v:rect style="width:0;height:1.5pt" o:hralign="center" o:hrstd="t" o:hr="t"/>
        </w:pict>
      </w:r>
    </w:p>
    <w:bookmarkEnd w:id="41"/>
    <w:bookmarkStart w:id="42" w:name="contact-support"/>
    <w:p>
      <w:pPr>
        <w:pStyle w:val="Heading2"/>
      </w:pPr>
      <w:r>
        <w:t xml:space="preserve">Contact Support</w:t>
      </w:r>
    </w:p>
    <w:p>
      <w:pPr>
        <w:pStyle w:val="FirstParagraph"/>
      </w:pPr>
      <w:r>
        <w:t xml:space="preserve">Pour toute question concernant le déploiement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: [À compléter]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: [Lien vers documentation]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2026-02-09T10:53:12Z</dcterms:created>
  <dcterms:modified xsi:type="dcterms:W3CDTF">2026-02-09T10:53:12Z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