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165" w:rsidRPr="00A37165" w:rsidRDefault="00A37165" w:rsidP="00A37165">
      <w:pPr>
        <w:spacing w:line="360" w:lineRule="auto"/>
        <w:jc w:val="center"/>
        <w:rPr>
          <w:rFonts w:ascii="Cambria Math" w:hAnsi="Cambria Math"/>
          <w:b/>
          <w:sz w:val="28"/>
          <w:szCs w:val="28"/>
        </w:rPr>
      </w:pPr>
      <w:r w:rsidRPr="00A37165">
        <w:rPr>
          <w:rFonts w:ascii="Cambria Math" w:hAnsi="Cambria Math"/>
          <w:b/>
          <w:sz w:val="28"/>
          <w:szCs w:val="28"/>
        </w:rPr>
        <w:t>MAINTAIN YOUR NEUTRALITY</w:t>
      </w:r>
    </w:p>
    <w:p w:rsidR="00A37165" w:rsidRDefault="00A37165" w:rsidP="00A37165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As Jesus’ disciples, we </w:t>
      </w:r>
      <w:proofErr w:type="gramStart"/>
      <w:r>
        <w:rPr>
          <w:rFonts w:ascii="Cambria Math" w:hAnsi="Cambria Math"/>
          <w:sz w:val="24"/>
          <w:szCs w:val="24"/>
        </w:rPr>
        <w:t>have to</w:t>
      </w:r>
      <w:proofErr w:type="gramEnd"/>
      <w:r>
        <w:rPr>
          <w:rFonts w:ascii="Cambria Math" w:hAnsi="Cambria Math"/>
          <w:sz w:val="24"/>
          <w:szCs w:val="24"/>
        </w:rPr>
        <w:t xml:space="preserve"> follow his steps closely. One area we should imitate Jesus’s example is by maintaining our neutral in this world’s affairs. </w:t>
      </w:r>
    </w:p>
    <w:p w:rsidR="00A37165" w:rsidRDefault="00A37165" w:rsidP="00A37165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But what does it mean? How did Jesus set the example for us? </w:t>
      </w:r>
    </w:p>
    <w:p w:rsidR="00A37165" w:rsidRDefault="00A37165" w:rsidP="00A37165">
      <w:pPr>
        <w:spacing w:line="360" w:lineRule="auto"/>
        <w:rPr>
          <w:rFonts w:ascii="Cambria Math" w:hAnsi="Cambria Math"/>
          <w:sz w:val="24"/>
          <w:szCs w:val="24"/>
        </w:rPr>
      </w:pPr>
      <w:r w:rsidRPr="00A37165">
        <w:rPr>
          <w:rFonts w:ascii="Cambria Math" w:hAnsi="Cambria Math"/>
          <w:b/>
          <w:sz w:val="24"/>
          <w:szCs w:val="24"/>
        </w:rPr>
        <w:t>John 17:14</w:t>
      </w:r>
      <w:r>
        <w:rPr>
          <w:rFonts w:ascii="Cambria Math" w:hAnsi="Cambria Math"/>
          <w:sz w:val="24"/>
          <w:szCs w:val="24"/>
        </w:rPr>
        <w:t>.</w:t>
      </w:r>
    </w:p>
    <w:p w:rsidR="00B13357" w:rsidRPr="008C22D0" w:rsidRDefault="00B13357" w:rsidP="00B13357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color w:val="000000" w:themeColor="text1"/>
          <w:sz w:val="24"/>
          <w:szCs w:val="24"/>
        </w:rPr>
      </w:pPr>
      <w:r w:rsidRPr="00B13357">
        <w:rPr>
          <w:rFonts w:ascii="Cambria Math" w:hAnsi="Cambria Math"/>
          <w:color w:val="4472C4" w:themeColor="accent1"/>
          <w:sz w:val="24"/>
          <w:szCs w:val="24"/>
        </w:rPr>
        <w:t xml:space="preserve">How can we imitate Jesus and remain neutral regarding social issues or governmental policies? </w:t>
      </w:r>
      <w:r>
        <w:rPr>
          <w:rFonts w:ascii="Cambria Math" w:hAnsi="Cambria Math"/>
          <w:sz w:val="24"/>
          <w:szCs w:val="24"/>
        </w:rPr>
        <w:t xml:space="preserve">– Please Keep this question in mind as we watch the video </w:t>
      </w:r>
      <w:r w:rsidRPr="008C22D0">
        <w:rPr>
          <w:rFonts w:ascii="Cambria Math" w:hAnsi="Cambria Math"/>
          <w:b/>
          <w:i/>
          <w:color w:val="000000" w:themeColor="text1"/>
          <w:sz w:val="24"/>
          <w:szCs w:val="24"/>
        </w:rPr>
        <w:t>Neutrality in Thought and Action</w:t>
      </w:r>
      <w:r w:rsidRPr="008C22D0">
        <w:rPr>
          <w:rFonts w:ascii="Cambria Math" w:hAnsi="Cambria Math"/>
          <w:color w:val="000000" w:themeColor="text1"/>
          <w:sz w:val="24"/>
          <w:szCs w:val="24"/>
        </w:rPr>
        <w:t>. And after we will answer that very question.</w:t>
      </w:r>
    </w:p>
    <w:p w:rsidR="00B13357" w:rsidRPr="008C22D0" w:rsidRDefault="00B13357" w:rsidP="00B13357">
      <w:pPr>
        <w:pStyle w:val="ListParagraph"/>
        <w:numPr>
          <w:ilvl w:val="1"/>
          <w:numId w:val="1"/>
        </w:numPr>
        <w:spacing w:line="360" w:lineRule="auto"/>
        <w:rPr>
          <w:rFonts w:ascii="Cambria Math" w:hAnsi="Cambria Math"/>
          <w:color w:val="000000" w:themeColor="text1"/>
          <w:sz w:val="24"/>
          <w:szCs w:val="24"/>
        </w:rPr>
      </w:pPr>
      <w:r w:rsidRPr="008C22D0">
        <w:rPr>
          <w:rFonts w:ascii="Cambria Math" w:hAnsi="Cambria Math"/>
          <w:color w:val="000000" w:themeColor="text1"/>
          <w:sz w:val="24"/>
          <w:szCs w:val="24"/>
        </w:rPr>
        <w:t>At school, students may be asked to write papers that will get them involved in governmental policies.</w:t>
      </w:r>
    </w:p>
    <w:p w:rsidR="00B13357" w:rsidRPr="008C22D0" w:rsidRDefault="00B13357" w:rsidP="00B13357">
      <w:pPr>
        <w:pStyle w:val="ListParagraph"/>
        <w:numPr>
          <w:ilvl w:val="1"/>
          <w:numId w:val="1"/>
        </w:numPr>
        <w:spacing w:line="360" w:lineRule="auto"/>
        <w:rPr>
          <w:rFonts w:ascii="Cambria Math" w:hAnsi="Cambria Math"/>
          <w:color w:val="000000" w:themeColor="text1"/>
          <w:sz w:val="24"/>
          <w:szCs w:val="24"/>
        </w:rPr>
      </w:pPr>
      <w:r w:rsidRPr="008C22D0">
        <w:rPr>
          <w:rFonts w:ascii="Cambria Math" w:hAnsi="Cambria Math"/>
          <w:color w:val="000000" w:themeColor="text1"/>
          <w:sz w:val="24"/>
          <w:szCs w:val="24"/>
        </w:rPr>
        <w:t>We may be asked to join protest government policies</w:t>
      </w:r>
    </w:p>
    <w:p w:rsidR="00B13357" w:rsidRPr="008C22D0" w:rsidRDefault="00B13357" w:rsidP="00B13357">
      <w:pPr>
        <w:pStyle w:val="ListParagraph"/>
        <w:numPr>
          <w:ilvl w:val="1"/>
          <w:numId w:val="1"/>
        </w:numPr>
        <w:spacing w:line="360" w:lineRule="auto"/>
        <w:rPr>
          <w:rFonts w:ascii="Cambria Math" w:hAnsi="Cambria Math"/>
          <w:color w:val="000000" w:themeColor="text1"/>
          <w:sz w:val="24"/>
          <w:szCs w:val="24"/>
        </w:rPr>
      </w:pPr>
      <w:r w:rsidRPr="008C22D0">
        <w:rPr>
          <w:rFonts w:ascii="Cambria Math" w:hAnsi="Cambria Math"/>
          <w:color w:val="000000" w:themeColor="text1"/>
          <w:sz w:val="24"/>
          <w:szCs w:val="24"/>
        </w:rPr>
        <w:t>It</w:t>
      </w:r>
      <w:r w:rsidR="008C22D0" w:rsidRPr="008C22D0">
        <w:rPr>
          <w:rFonts w:ascii="Cambria Math" w:hAnsi="Cambria Math"/>
          <w:color w:val="000000" w:themeColor="text1"/>
          <w:sz w:val="24"/>
          <w:szCs w:val="24"/>
        </w:rPr>
        <w:t xml:space="preserve"> should be</w:t>
      </w:r>
      <w:r w:rsidRPr="008C22D0">
        <w:rPr>
          <w:rFonts w:ascii="Cambria Math" w:hAnsi="Cambria Math"/>
          <w:color w:val="000000" w:themeColor="text1"/>
          <w:sz w:val="24"/>
          <w:szCs w:val="24"/>
        </w:rPr>
        <w:t xml:space="preserve"> always clear in our mind that God’s kingdom is </w:t>
      </w:r>
      <w:r w:rsidR="008C22D0" w:rsidRPr="008C22D0">
        <w:rPr>
          <w:rFonts w:ascii="Cambria Math" w:hAnsi="Cambria Math"/>
          <w:color w:val="000000" w:themeColor="text1"/>
          <w:sz w:val="24"/>
          <w:szCs w:val="24"/>
        </w:rPr>
        <w:t xml:space="preserve">the </w:t>
      </w:r>
      <w:r w:rsidR="008C22D0" w:rsidRPr="008C22D0">
        <w:rPr>
          <w:rFonts w:ascii="Cambria Math" w:hAnsi="Cambria Math"/>
          <w:color w:val="000000" w:themeColor="text1"/>
          <w:sz w:val="24"/>
          <w:szCs w:val="24"/>
        </w:rPr>
        <w:t>only</w:t>
      </w:r>
      <w:r w:rsidR="008C22D0" w:rsidRPr="008C22D0">
        <w:rPr>
          <w:rFonts w:ascii="Cambria Math" w:hAnsi="Cambria Math"/>
          <w:color w:val="000000" w:themeColor="text1"/>
          <w:sz w:val="24"/>
          <w:szCs w:val="24"/>
        </w:rPr>
        <w:t xml:space="preserve"> solution for mankind problems.</w:t>
      </w:r>
    </w:p>
    <w:p w:rsidR="008C22D0" w:rsidRPr="008C22D0" w:rsidRDefault="008C22D0" w:rsidP="00B13357">
      <w:pPr>
        <w:pStyle w:val="ListParagraph"/>
        <w:numPr>
          <w:ilvl w:val="1"/>
          <w:numId w:val="1"/>
        </w:numPr>
        <w:spacing w:line="360" w:lineRule="auto"/>
        <w:rPr>
          <w:rFonts w:ascii="Cambria Math" w:hAnsi="Cambria Math"/>
          <w:color w:val="000000" w:themeColor="text1"/>
          <w:sz w:val="24"/>
          <w:szCs w:val="24"/>
        </w:rPr>
      </w:pPr>
      <w:r w:rsidRPr="008C22D0">
        <w:rPr>
          <w:rFonts w:ascii="Cambria Math" w:hAnsi="Cambria Math"/>
          <w:color w:val="000000" w:themeColor="text1"/>
          <w:sz w:val="24"/>
          <w:szCs w:val="24"/>
        </w:rPr>
        <w:t>Beware of being involved in policies discussions whether mentally, with others, or watching it on the TV.</w:t>
      </w:r>
    </w:p>
    <w:p w:rsidR="008C22D0" w:rsidRPr="008C22D0" w:rsidRDefault="008C22D0" w:rsidP="00B13357">
      <w:pPr>
        <w:pStyle w:val="ListParagraph"/>
        <w:numPr>
          <w:ilvl w:val="1"/>
          <w:numId w:val="1"/>
        </w:numPr>
        <w:spacing w:line="360" w:lineRule="auto"/>
        <w:rPr>
          <w:rFonts w:ascii="Cambria Math" w:hAnsi="Cambria Math"/>
          <w:color w:val="000000" w:themeColor="text1"/>
          <w:sz w:val="24"/>
          <w:szCs w:val="24"/>
        </w:rPr>
      </w:pPr>
      <w:r w:rsidRPr="008C22D0">
        <w:rPr>
          <w:rFonts w:ascii="Cambria Math" w:hAnsi="Cambria Math"/>
          <w:color w:val="000000" w:themeColor="text1"/>
          <w:sz w:val="24"/>
          <w:szCs w:val="24"/>
        </w:rPr>
        <w:t>We should be neutral both in thoughts and actions.</w:t>
      </w:r>
    </w:p>
    <w:p w:rsidR="008C22D0" w:rsidRPr="008C22D0" w:rsidRDefault="008C22D0" w:rsidP="008C22D0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color w:val="000000" w:themeColor="text1"/>
          <w:sz w:val="24"/>
          <w:szCs w:val="24"/>
        </w:rPr>
      </w:pPr>
      <w:r>
        <w:rPr>
          <w:rFonts w:ascii="Cambria Math" w:hAnsi="Cambria Math"/>
          <w:color w:val="4472C4" w:themeColor="accent1"/>
          <w:sz w:val="24"/>
          <w:szCs w:val="24"/>
        </w:rPr>
        <w:t xml:space="preserve">How can we prepare for situations that may test your neutrality stand? – </w:t>
      </w:r>
      <w:r w:rsidRPr="008C22D0">
        <w:rPr>
          <w:rFonts w:ascii="Cambria Math" w:hAnsi="Cambria Math"/>
          <w:color w:val="000000" w:themeColor="text1"/>
          <w:sz w:val="24"/>
          <w:szCs w:val="24"/>
        </w:rPr>
        <w:t xml:space="preserve">Please let watch the video </w:t>
      </w:r>
      <w:r w:rsidRPr="008C22D0">
        <w:rPr>
          <w:rFonts w:ascii="Cambria Math" w:hAnsi="Cambria Math"/>
          <w:b/>
          <w:i/>
          <w:color w:val="000000" w:themeColor="text1"/>
          <w:sz w:val="24"/>
          <w:szCs w:val="24"/>
        </w:rPr>
        <w:t>Maintain Neutrality at Public Events</w:t>
      </w:r>
    </w:p>
    <w:p w:rsidR="008C22D0" w:rsidRPr="00F84B41" w:rsidRDefault="00F84B41" w:rsidP="008C22D0">
      <w:pPr>
        <w:pStyle w:val="ListParagraph"/>
        <w:numPr>
          <w:ilvl w:val="1"/>
          <w:numId w:val="1"/>
        </w:numPr>
        <w:spacing w:line="360" w:lineRule="auto"/>
        <w:rPr>
          <w:rFonts w:ascii="Cambria Math" w:hAnsi="Cambria Math"/>
          <w:color w:val="000000" w:themeColor="text1"/>
          <w:sz w:val="24"/>
          <w:szCs w:val="24"/>
        </w:rPr>
      </w:pPr>
      <w:r w:rsidRPr="00F84B41">
        <w:rPr>
          <w:rFonts w:ascii="Cambria Math" w:hAnsi="Cambria Math"/>
          <w:color w:val="000000" w:themeColor="text1"/>
          <w:sz w:val="24"/>
          <w:szCs w:val="24"/>
        </w:rPr>
        <w:t>Christian</w:t>
      </w:r>
      <w:r w:rsidR="008C22D0" w:rsidRPr="00F84B41">
        <w:rPr>
          <w:rFonts w:ascii="Cambria Math" w:hAnsi="Cambria Math"/>
          <w:color w:val="000000" w:themeColor="text1"/>
          <w:sz w:val="24"/>
          <w:szCs w:val="24"/>
        </w:rPr>
        <w:t xml:space="preserve"> principles on Neutrality</w:t>
      </w:r>
    </w:p>
    <w:p w:rsidR="008C22D0" w:rsidRPr="00F84B41" w:rsidRDefault="008C22D0" w:rsidP="008C22D0">
      <w:pPr>
        <w:pStyle w:val="ListParagraph"/>
        <w:numPr>
          <w:ilvl w:val="1"/>
          <w:numId w:val="1"/>
        </w:numPr>
        <w:spacing w:line="360" w:lineRule="auto"/>
        <w:rPr>
          <w:rFonts w:ascii="Cambria Math" w:hAnsi="Cambria Math"/>
          <w:color w:val="000000" w:themeColor="text1"/>
          <w:sz w:val="24"/>
          <w:szCs w:val="24"/>
        </w:rPr>
      </w:pPr>
      <w:r w:rsidRPr="00F84B41">
        <w:rPr>
          <w:rFonts w:ascii="Cambria Math" w:hAnsi="Cambria Math"/>
          <w:color w:val="000000" w:themeColor="text1"/>
          <w:sz w:val="24"/>
          <w:szCs w:val="24"/>
        </w:rPr>
        <w:t>Examples of those who proved loyal under pressure</w:t>
      </w:r>
    </w:p>
    <w:p w:rsidR="00F84B41" w:rsidRDefault="008C22D0" w:rsidP="008C22D0">
      <w:pPr>
        <w:pStyle w:val="ListParagraph"/>
        <w:numPr>
          <w:ilvl w:val="1"/>
          <w:numId w:val="1"/>
        </w:numPr>
        <w:spacing w:line="360" w:lineRule="auto"/>
        <w:rPr>
          <w:rFonts w:ascii="Cambria Math" w:hAnsi="Cambria Math"/>
          <w:color w:val="000000" w:themeColor="text1"/>
          <w:sz w:val="24"/>
          <w:szCs w:val="24"/>
        </w:rPr>
      </w:pPr>
      <w:r>
        <w:rPr>
          <w:rFonts w:ascii="Cambria Math" w:hAnsi="Cambria Math"/>
          <w:color w:val="000000" w:themeColor="text1"/>
          <w:sz w:val="24"/>
          <w:szCs w:val="24"/>
        </w:rPr>
        <w:t xml:space="preserve">Find out what happens at </w:t>
      </w:r>
      <w:r w:rsidR="00F84B41">
        <w:rPr>
          <w:rFonts w:ascii="Cambria Math" w:hAnsi="Cambria Math"/>
          <w:color w:val="000000" w:themeColor="text1"/>
          <w:sz w:val="24"/>
          <w:szCs w:val="24"/>
        </w:rPr>
        <w:t>public events (</w:t>
      </w:r>
      <w:r>
        <w:rPr>
          <w:rFonts w:ascii="Cambria Math" w:hAnsi="Cambria Math"/>
          <w:color w:val="000000" w:themeColor="text1"/>
          <w:sz w:val="24"/>
          <w:szCs w:val="24"/>
        </w:rPr>
        <w:t>school during the national anthem.</w:t>
      </w:r>
      <w:r w:rsidR="00F84B41">
        <w:rPr>
          <w:rFonts w:ascii="Cambria Math" w:hAnsi="Cambria Math"/>
          <w:color w:val="000000" w:themeColor="text1"/>
          <w:sz w:val="24"/>
          <w:szCs w:val="24"/>
        </w:rPr>
        <w:t>)</w:t>
      </w:r>
    </w:p>
    <w:p w:rsidR="00F84B41" w:rsidRDefault="00F84B41" w:rsidP="00F84B41">
      <w:pPr>
        <w:pStyle w:val="ListParagraph"/>
        <w:numPr>
          <w:ilvl w:val="2"/>
          <w:numId w:val="1"/>
        </w:numPr>
        <w:spacing w:line="360" w:lineRule="auto"/>
        <w:rPr>
          <w:rFonts w:ascii="Cambria Math" w:hAnsi="Cambria Math"/>
          <w:color w:val="000000" w:themeColor="text1"/>
          <w:sz w:val="24"/>
          <w:szCs w:val="24"/>
        </w:rPr>
      </w:pPr>
      <w:r>
        <w:rPr>
          <w:rFonts w:ascii="Cambria Math" w:hAnsi="Cambria Math"/>
          <w:color w:val="000000" w:themeColor="text1"/>
          <w:sz w:val="24"/>
          <w:szCs w:val="24"/>
        </w:rPr>
        <w:t>Be ready to be a respectful observer.</w:t>
      </w:r>
    </w:p>
    <w:p w:rsidR="00F84B41" w:rsidRDefault="00F84B41" w:rsidP="00F84B41">
      <w:pPr>
        <w:spacing w:line="360" w:lineRule="auto"/>
        <w:rPr>
          <w:rFonts w:ascii="Cambria Math" w:hAnsi="Cambria Math"/>
          <w:b/>
          <w:color w:val="000000" w:themeColor="text1"/>
          <w:sz w:val="24"/>
          <w:szCs w:val="24"/>
        </w:rPr>
      </w:pPr>
      <w:r>
        <w:rPr>
          <w:rFonts w:ascii="Cambria Math" w:hAnsi="Cambria Math"/>
          <w:b/>
          <w:color w:val="000000" w:themeColor="text1"/>
          <w:sz w:val="24"/>
          <w:szCs w:val="24"/>
        </w:rPr>
        <w:t>1John 2:17.</w:t>
      </w:r>
    </w:p>
    <w:p w:rsidR="00F84B41" w:rsidRPr="00F84B41" w:rsidRDefault="00F84B41" w:rsidP="00F84B41">
      <w:pPr>
        <w:spacing w:line="360" w:lineRule="auto"/>
        <w:ind w:left="720"/>
        <w:rPr>
          <w:rFonts w:ascii="Cambria Math" w:hAnsi="Cambria Math"/>
          <w:color w:val="000000" w:themeColor="text1"/>
          <w:sz w:val="24"/>
          <w:szCs w:val="24"/>
        </w:rPr>
      </w:pPr>
      <w:r>
        <w:rPr>
          <w:rFonts w:ascii="Cambria Math" w:hAnsi="Cambria Math"/>
          <w:color w:val="000000" w:themeColor="text1"/>
          <w:sz w:val="24"/>
          <w:szCs w:val="24"/>
        </w:rPr>
        <w:t xml:space="preserve">The world and all those who are part of the world will away. But if we do </w:t>
      </w:r>
      <w:bookmarkStart w:id="0" w:name="_GoBack"/>
      <w:bookmarkEnd w:id="0"/>
      <w:r>
        <w:rPr>
          <w:rFonts w:ascii="Cambria Math" w:hAnsi="Cambria Math"/>
          <w:color w:val="000000" w:themeColor="text1"/>
          <w:sz w:val="24"/>
          <w:szCs w:val="24"/>
        </w:rPr>
        <w:t>Jehovah’s will by remaining neutral i.e. by being no part of the world, then we will remain forever.</w:t>
      </w:r>
    </w:p>
    <w:p w:rsidR="00A37165" w:rsidRPr="00F84B41" w:rsidRDefault="00F84B41" w:rsidP="00A37165">
      <w:pPr>
        <w:spacing w:line="360" w:lineRule="auto"/>
        <w:rPr>
          <w:rFonts w:ascii="Cambria Math" w:hAnsi="Cambria Math"/>
          <w:color w:val="000000" w:themeColor="text1"/>
          <w:sz w:val="24"/>
          <w:szCs w:val="24"/>
        </w:rPr>
      </w:pPr>
      <w:r w:rsidRPr="00F84B41">
        <w:rPr>
          <w:rFonts w:ascii="Cambria Math" w:hAnsi="Cambria Math"/>
          <w:color w:val="000000" w:themeColor="text1"/>
          <w:sz w:val="24"/>
          <w:szCs w:val="24"/>
        </w:rPr>
        <w:t>Everlasting life awaits all those who do God’s will and remain neutral or are no part of this world.</w:t>
      </w:r>
      <w:r w:rsidR="008C22D0" w:rsidRPr="00F84B41">
        <w:rPr>
          <w:rFonts w:ascii="Cambria Math" w:hAnsi="Cambria Math"/>
          <w:color w:val="000000" w:themeColor="text1"/>
          <w:sz w:val="24"/>
          <w:szCs w:val="24"/>
        </w:rPr>
        <w:t xml:space="preserve"> </w:t>
      </w:r>
    </w:p>
    <w:sectPr w:rsidR="00A37165" w:rsidRPr="00F84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F340A"/>
    <w:multiLevelType w:val="hybridMultilevel"/>
    <w:tmpl w:val="62920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165"/>
    <w:rsid w:val="008C22D0"/>
    <w:rsid w:val="00A37165"/>
    <w:rsid w:val="00B13357"/>
    <w:rsid w:val="00F8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D54A7"/>
  <w15:chartTrackingRefBased/>
  <w15:docId w15:val="{CA52E465-9DDC-4636-8C3E-E5567E986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Raoul Feze</dc:creator>
  <cp:keywords/>
  <dc:description/>
  <cp:lastModifiedBy>Jean Raoul Feze</cp:lastModifiedBy>
  <cp:revision>1</cp:revision>
  <dcterms:created xsi:type="dcterms:W3CDTF">2019-12-19T19:38:00Z</dcterms:created>
  <dcterms:modified xsi:type="dcterms:W3CDTF">2019-12-19T20:29:00Z</dcterms:modified>
</cp:coreProperties>
</file>