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Technische bouwgids</w:t>
      </w:r>
    </w:p>
    <w:p>
      <w:pPr>
        <w:pStyle w:val="Heading2"/>
      </w:pPr>
      <w:r>
        <w:t xml:space="preserve">Ledenplatform C.V. De Beringse Kuus</w:t>
      </w:r>
    </w:p>
    <w:p>
      <w:pPr>
        <w:spacing w:after="160"/>
      </w:pPr>
      <w:r>
        <w:rPr>
          <w:i/>
          <w:iCs/>
        </w:rPr>
        <w:t xml:space="preserve">Versie 8 — bouwen met Claude, inclusief groepen, de bak, de agenda, meerdere activiteiten tegelijk en het programma 2026/2027</w:t>
      </w:r>
    </w:p>
    <w:p>
      <w:pPr>
        <w:spacing w:after="160"/>
      </w:pPr>
      <w:r>
        <w:rPr>
          <w:b/>
          <w:bCs/>
        </w:rPr>
        <w:t xml:space="preserve">Lees dit samen met het functioneel ontwerp (FO V4) en de UX-flows (docs/ux-flows). </w:t>
      </w:r>
      <w:r>
        <w:t xml:space="preserve">Het FO beschrijft wát het platform doet; deze gids beschrijft hóe je het bouwt. Deze V3 verwerkt de feedback van de IT-collega: het datamodel voor externe helpers, de dubbelboekings- en ruillogica, databasebeveiliging, e-mailuitnodigingen, back-ups en de hostingkeuze zijn nu expliciet vastgelegd, net als een vast reviewproces tijdens de bouw.</w:t>
      </w:r>
    </w:p>
    <w:p>
      <w:pPr>
        <w:spacing w:after="160"/>
      </w:pPr>
      <w:r>
        <w:rPr>
          <w:i/>
          <w:iCs/>
        </w:rPr>
        <w:t xml:space="preserve">Wijzigingen ten opzichte van V2 zijn gemarkeerd met </w:t>
      </w:r>
      <w:r>
        <w:rPr>
          <w:b/>
          <w:bCs/>
          <w:color w:val="B00020"/>
        </w:rPr>
        <w:t xml:space="preserve">[NIEUW/AANGEPAST V3]</w:t>
      </w:r>
      <w:r>
        <w:rPr>
          <w:i/>
          <w:iCs/>
        </w:rPr>
        <w:t xml:space="preserve">.</w:t>
      </w:r>
    </w:p>
    <w:p>
      <w:r>
        <w:t xml:space="preserve">Wijzigingen ten opzichte van V3 zijn gemarkeerd met [NIEUW/AANGEPAST V4]. Ze komen uit het uitwerken van de user flows en uit een onafhankelijke review daarvan, en betreffen vooral de gelijktijdigheid van schrijfacties, een aantal ontbrekende servercontroles en twee tijdgrenzen die V3 openliet.</w:t>
      </w:r>
    </w:p>
    <w:p>
      <w:r>
        <w:t xml:space="preserve">Wijzigingen ten opzichte van V4 zijn gemarkeerd met [NIEUW/AANGEPAST V5]. Ze komen uit het ontwerpen van de beheerkant: hoe het bestuur activiteiten aanmaakt, mensen indeelt en publiceert. Nieuw zijn vooral de publicatievoorwaarden, de schrijffuncties voor de admin en de controle op gelijktijdig indelen door twee bestuursleden.</w:t>
      </w:r>
    </w:p>
    <w:p>
      <w:r>
        <w:t xml:space="preserve">Wijzigingen ten opzichte van V5 zijn gemarkeerd met [NIEUW/AANGEPAST V6]. Ze komen uit het klikbare prototype van de beheerkant. Daar verzamelt de admin wijzigingen aan een activiteit (tijden, rolbezetting, plekken erbij of eraf) en slaat ze met één knop op. V5 beschreef een losse functie per plek; V6 legt vast dat alle wijzigingen van één keer opslaan samen doorgaan of samen niet, met per plek een controle of er nog dezelfde persoon op staat (4.4). Zonder die afspraak bouwt de ontwikkelaar iets anders dan het prototype laat zien.</w:t>
      </w:r>
    </w:p>
    <w:p>
      <w:r>
        <w:t xml:space="preserve">Wijzigingen ten opzichte van V6 zijn gemarkeerd met [NIEUW/AANGEPAST V7]. Nieuw is hoofdstuk 14, de bouwstandaard: de eisen waaraan alle code moet voldoen, en hoe dat wordt afgedwongen. Kwaliteit is daarmee geen voornemen meer maar een poort: code die niet aan elke eis voldoet, komt niet in de hoofdcode. Fase 0 (hoofdstuk 10) richt die poort in, vóórdat er ook maar één scherm wordt gebouwd.</w:t>
      </w:r>
    </w:p>
    <w:p>
      <w:r>
        <w:t xml:space="preserve">Wijzigingen ten opzichte van V7 zijn gemarkeerd met [NIEUW/AANGEPAST V8]. Opgesteld op 24 oktober 2026. Ze komen uit het prototype van 2 tot en met 16 oktober 2026: meerdere activiteiten tegelijk aanmaken (UC-006), het beheeroverzicht met taken en tellers, een concept verwijderen, en update van de opdrachtgever van 15 oktober met zijn aanvulling van 16 oktober: Mijn diensten (UC-007), de agenda (UC-008), groepen (BA-7) en de bak (BA-8). Het programma Vastelaovend 2026/2027 vervangt de kalender van het vorige seizoen als planningsbasis en testmateriaal (hoofdstuk 13). Wat nog bij de opdrachtgever ligt, staat als aanname in de tekst en gebundeld in hoofdstuk 15: de bouw hoeft daar niet op te wachten. Het FO (V4) loopt achter op deze gids; zie 15.3.</w:t>
      </w:r>
    </w:p>
    <w:p>
      <w:pPr>
        <w:pStyle w:val="Heading1"/>
        <w:spacing w:after="200" w:before="400"/>
      </w:pPr>
      <w:r>
        <w:t xml:space="preserve">1. Aanpak in het kort</w:t>
      </w:r>
    </w:p>
    <w:p>
      <w:pPr>
        <w:pStyle w:val="ListParagraph"/>
        <w:numPr>
          <w:ilvl w:val="0"/>
          <w:numId w:val="1"/>
        </w:numPr>
        <w:spacing w:after="100"/>
      </w:pPr>
      <w:r>
        <w:t xml:space="preserve">Bouw met Claude Code. De agentische variant van Claude die in een projectmap werkt: bestanden schrijft, code uitvoert en test. Geef Claude Code zowel het FO als deze bouwgids als startpunt.</w:t>
      </w:r>
    </w:p>
    <w:p>
      <w:pPr>
        <w:pStyle w:val="ListParagraph"/>
        <w:numPr>
          <w:ilvl w:val="0"/>
          <w:numId w:val="1"/>
        </w:numPr>
        <w:spacing w:after="100"/>
      </w:pPr>
      <w:r>
        <w:t xml:space="preserve">Bouw in fasen (zie hoofdstuk 10), niet in één keer. Vraag Claude telkens één fase te bouwen, test die, en ga dan pas verder.</w:t>
      </w:r>
    </w:p>
    <w:p>
      <w:pPr>
        <w:pStyle w:val="ListParagraph"/>
        <w:numPr>
          <w:ilvl w:val="0"/>
          <w:numId w:val="1"/>
        </w:numPr>
        <w:spacing w:after="100"/>
      </w:pPr>
      <w:r>
        <w:t xml:space="preserve">Laat elke fase onafhankelijk reviewen vóór je verdergaat (zie hoofdstuk 11) — dit is geen optionele extra stap meer, maar onderdeel van de bouwvolgorde.</w:t>
      </w:r>
      <w:r>
        <w:rPr>
          <w:b/>
          <w:bCs/>
          <w:color w:val="B00020"/>
        </w:rPr>
        <w:t xml:space="preserve"> [NIEUW/AANGEPAST V3]</w:t>
      </w:r>
    </w:p>
    <w:p>
      <w:pPr>
        <w:pStyle w:val="ListParagraph"/>
        <w:numPr>
          <w:ilvl w:val="0"/>
          <w:numId w:val="1"/>
        </w:numPr>
        <w:spacing w:after="100"/>
      </w:pPr>
      <w:r>
        <w:t xml:space="preserve">Zet het in versiebeheer (GitHub) vanaf dag één. Zo kun je altijd terug naar een werkende versie, en kan een volgende vrijwilliger het overnemen.</w:t>
      </w:r>
    </w:p>
    <w:p>
      <w:pPr>
        <w:pStyle w:val="ListParagraph"/>
        <w:numPr>
          <w:ilvl w:val="0"/>
          <w:numId w:val="1"/>
        </w:numPr>
        <w:spacing w:after="100"/>
      </w:pPr>
      <w:r>
        <w:t xml:space="preserve">Denk MVP-first. Bouw eerst het skelet dat werkt (inloggen, programma zien), voeg daarna pas de slimme functies toe.</w:t>
      </w:r>
    </w:p>
    <w:p>
      <w:pPr>
        <w:pStyle w:val="Heading1"/>
        <w:spacing w:after="200" w:before="400"/>
      </w:pPr>
      <w:r>
        <w:t xml:space="preserve">2. Aanbevolen techniekkeuze</w:t>
      </w:r>
    </w:p>
    <w:p>
      <w:pPr>
        <w:spacing w:after="160"/>
      </w:pPr>
      <w:r>
        <w:t xml:space="preserve">Voor een vereniging is de belangrijkste eis: zo min mogelijk zelf onderhouden. Daarom een kant-en-klare ("managed") achterkant en een standaard framework dat Claude uitstekend bouwt.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shd w:fill="D9D9D9" w:val="clear"/>
          </w:tcPr>
          <w:p>
            <w:r>
              <w:rPr>
                <w:b/>
                <w:bCs/>
              </w:rPr>
              <w:t xml:space="preserve">Onderdeel</w:t>
            </w:r>
          </w:p>
        </w:tc>
        <w:tc>
          <w:tcPr>
            <w:tcW w:type="dxa" w:w="3160"/>
            <w:shd w:fill="D9D9D9" w:val="clear"/>
          </w:tcPr>
          <w:p>
            <w:r>
              <w:rPr>
                <w:b/>
                <w:bCs/>
              </w:rPr>
              <w:t xml:space="preserve">Keuze</w:t>
            </w:r>
          </w:p>
        </w:tc>
        <w:tc>
          <w:tcPr>
            <w:tcW w:type="dxa" w:w="3600"/>
            <w:shd w:fill="D9D9D9" w:val="clear"/>
          </w:tcPr>
          <w:p>
            <w:r>
              <w:rPr>
                <w:b/>
                <w:bCs/>
              </w:rPr>
              <w:t xml:space="preserve">Waarom</w:t>
            </w:r>
          </w:p>
        </w:tc>
      </w:tr>
      <w:tr>
        <w:tc>
          <w:tcPr>
            <w:tcW w:type="dxa" w:w="2600"/>
          </w:tcPr>
          <w:p>
            <w:r>
              <w:rPr>
                <w:b w:val="false"/>
                <w:bCs w:val="false"/>
              </w:rPr>
              <w:t xml:space="preserve">Framework / frontend</w:t>
            </w:r>
          </w:p>
        </w:tc>
        <w:tc>
          <w:tcPr>
            <w:tcW w:type="dxa" w:w="3160"/>
          </w:tcPr>
          <w:p>
            <w:r>
              <w:rPr>
                <w:b w:val="false"/>
                <w:bCs w:val="false"/>
              </w:rPr>
              <w:t xml:space="preserve">Next.js (React)</w:t>
            </w:r>
          </w:p>
        </w:tc>
        <w:tc>
          <w:tcPr>
            <w:tcW w:type="dxa" w:w="3600"/>
          </w:tcPr>
          <w:p>
            <w:r>
              <w:rPr>
                <w:b w:val="false"/>
                <w:bCs w:val="false"/>
              </w:rPr>
              <w:t xml:space="preserve">Standaard, stabiel, Claude bouwt dit erg goed. Draait als webapp op telefoon en desktop.</w:t>
            </w:r>
          </w:p>
        </w:tc>
      </w:tr>
      <w:tr>
        <w:tc>
          <w:tcPr>
            <w:tcW w:type="dxa" w:w="2600"/>
          </w:tcPr>
          <w:p>
            <w:r>
              <w:rPr>
                <w:b w:val="false"/>
                <w:bCs w:val="false"/>
              </w:rPr>
              <w:t xml:space="preserve">Database + inlog + opslag</w:t>
            </w:r>
          </w:p>
        </w:tc>
        <w:tc>
          <w:tcPr>
            <w:tcW w:type="dxa" w:w="3160"/>
          </w:tcPr>
          <w:p>
            <w:r>
              <w:rPr>
                <w:b w:val="false"/>
                <w:bCs w:val="false"/>
              </w:rPr>
              <w:t xml:space="preserve">Supabase</w:t>
            </w:r>
          </w:p>
        </w:tc>
        <w:tc>
          <w:tcPr>
            <w:tcW w:type="dxa" w:w="3600"/>
          </w:tcPr>
          <w:p>
            <w:r>
              <w:rPr>
                <w:b w:val="false"/>
                <w:bCs w:val="false"/>
              </w:rPr>
              <w:t xml:space="preserve">Kant-en-klare Postgres met ingebouwde inlog (o.a. magic links), rechtenbeheer en e-mail. Scheelt veel eigen serverwerk.</w:t>
            </w:r>
          </w:p>
        </w:tc>
      </w:tr>
      <w:tr>
        <w:tc>
          <w:tcPr>
            <w:tcW w:type="dxa" w:w="2600"/>
          </w:tcPr>
          <w:p>
            <w:r>
              <w:rPr>
                <w:b w:val="false"/>
                <w:bCs w:val="false"/>
              </w:rPr>
              <w:t xml:space="preserve">Hosting frontend</w:t>
            </w:r>
          </w:p>
        </w:tc>
        <w:tc>
          <w:tcPr>
            <w:tcW w:type="dxa" w:w="3160"/>
          </w:tcPr>
          <w:p>
            <w:r>
              <w:t xml:space="preserve">Cloudflare Pages </w:t>
            </w:r>
            <w:r>
              <w:rPr>
                <w:b/>
                <w:bCs/>
                <w:color w:val="B00020"/>
              </w:rPr>
              <w:t xml:space="preserve"> [NIEUW/AANGEPAST V3]</w:t>
            </w:r>
            <w:r>
              <w:t xml:space="preserve"> — vaste keuze, zie 2.1</w:t>
            </w:r>
          </w:p>
        </w:tc>
        <w:tc>
          <w:tcPr>
            <w:tcW w:type="dxa" w:w="3600"/>
          </w:tcPr>
          <w:p>
            <w:r>
              <w:rPr>
                <w:b w:val="false"/>
                <w:bCs w:val="false"/>
              </w:rPr>
              <w:t xml:space="preserve">Automatische publicatie vanuit GitHub, geen grijs gebied rond commercieel gebruik zoals bij Vercel Hobby.</w:t>
            </w:r>
          </w:p>
        </w:tc>
      </w:tr>
      <w:tr>
        <w:tc>
          <w:tcPr>
            <w:tcW w:type="dxa" w:w="2600"/>
          </w:tcPr>
          <w:p>
            <w:r>
              <w:rPr>
                <w:b w:val="false"/>
                <w:bCs w:val="false"/>
              </w:rPr>
              <w:t xml:space="preserve">E-mail (meldingen en uitnodigingen)</w:t>
            </w:r>
          </w:p>
        </w:tc>
        <w:tc>
          <w:tcPr>
            <w:tcW w:type="dxa" w:w="3160"/>
          </w:tcPr>
          <w:p>
            <w:r>
              <w:rPr>
                <w:b w:val="false"/>
                <w:bCs w:val="false"/>
              </w:rPr>
              <w:t xml:space="preserve">Resend</w:t>
            </w:r>
          </w:p>
        </w:tc>
        <w:tc>
          <w:tcPr>
            <w:tcW w:type="dxa" w:w="3600"/>
          </w:tcPr>
          <w:p>
            <w:r>
              <w:rPr>
                <w:b w:val="false"/>
                <w:bCs w:val="false"/>
              </w:rPr>
              <w:t xml:space="preserve">Voor de dag-meldingen, wijzigingsmeldingen en registratiemails. Ruime gratis marge voor 50 leden.</w:t>
            </w:r>
          </w:p>
        </w:tc>
      </w:tr>
    </w:tbl>
    <w:p>
      <w:pPr>
        <w:pStyle w:val="Heading2"/>
        <w:spacing w:after="150" w:before="300"/>
      </w:pPr>
      <w:r>
        <w:t xml:space="preserve">2.1 Hostingkeuze: expliciet gemaakt</w:t>
      </w:r>
    </w:p>
    <w:p>
      <w:pPr>
        <w:spacing w:after="160"/>
      </w:pPr>
      <w:r>
        <w:rPr>
          <w:b/>
          <w:bCs/>
          <w:color w:val="B00020"/>
        </w:rPr>
        <w:t xml:space="preserve"> [NIEUW/AANGEPAST V3]</w:t>
      </w:r>
      <w:r>
        <w:t xml:space="preserve"> In V2 werden meerdere opties naast elkaar genoemd. Op verzoek van IT nu één vaste keuze, met reden:</w:t>
      </w:r>
    </w:p>
    <w:p>
      <w:pPr>
        <w:pStyle w:val="ListParagraph"/>
        <w:numPr>
          <w:ilvl w:val="0"/>
          <w:numId w:val="1"/>
        </w:numPr>
        <w:spacing w:after="100"/>
      </w:pPr>
      <w:r>
        <w:rPr>
          <w:b/>
          <w:bCs/>
        </w:rPr>
        <w:t xml:space="preserve">Cloudflare Pages voor de frontend </w:t>
      </w:r>
      <w:r>
        <w:t xml:space="preserve">in plaats van Vercel: Vercel's gratis plan is alleen voor niet-commercieel gebruik en een vereniging zit daarin een grijs gebied. Cloudflare Pages heeft die beperking niet en is ook gratis voor dit gebruik.</w:t>
      </w:r>
    </w:p>
    <w:p>
      <w:pPr>
        <w:pStyle w:val="ListParagraph"/>
        <w:numPr>
          <w:ilvl w:val="0"/>
          <w:numId w:val="1"/>
        </w:numPr>
        <w:spacing w:after="100"/>
      </w:pPr>
      <w:r>
        <w:rPr>
          <w:b/>
          <w:bCs/>
        </w:rPr>
        <w:t xml:space="preserve">Supabase Pro (~$25/maand) </w:t>
      </w:r>
      <w:r>
        <w:t xml:space="preserve">in plaats van het gratis plan: het gratis plan pauzeert na 7 dagen zonder activiteit, wat in het laagseizoen van een carnavalsvereniging vrijwel zeker gebeurt. Voor ~$25/maand vervalt dit risico volledig en krijg je ook point-in-time recovery (zie 7.3, back-ups).</w:t>
      </w:r>
    </w:p>
    <w:p>
      <w:pPr>
        <w:pStyle w:val="ListParagraph"/>
        <w:numPr>
          <w:ilvl w:val="0"/>
          <w:numId w:val="1"/>
        </w:numPr>
        <w:spacing w:after="100"/>
      </w:pPr>
      <w:r>
        <w:t xml:space="preserve">Resend voor e-mail: ruim voldoende gratis volume voor 50 leden; geen reden om iets anders te kiezen.</w:t>
      </w:r>
    </w:p>
    <w:p>
      <w:pPr>
        <w:spacing w:after="160"/>
      </w:pPr>
      <w:r>
        <w:rPr>
          <w:b/>
          <w:bCs/>
        </w:rPr>
        <w:t xml:space="preserve">Totale kosten: </w:t>
      </w:r>
      <w:r>
        <w:t xml:space="preserve">circa €25/maand, volledig voorspelbaar, geen gedoe rond gebruiksvoorwaarden. Dit weegt op tegen de tijd die je anders kwijt bent aan het herstarten van een gepauzeerd project of het uitzoeken van Vercel's voorwaarden.</w:t>
      </w:r>
    </w:p>
    <w:p>
      <w:pPr>
        <w:pStyle w:val="Heading2"/>
        <w:spacing w:after="150" w:before="300"/>
      </w:pPr>
      <w:r>
        <w:t xml:space="preserve">2.2 Wat het kost (kader)</w:t>
      </w:r>
    </w:p>
    <w:p>
      <w:pPr>
        <w:spacing w:after="160"/>
      </w:pPr>
      <w:r>
        <w:t xml:space="preserve">Capaciteit is geen probleem: met ~50 leden zit je ruim binnen de grenzen van Supabase (o.a. 500 MB database, tot 50.000 actieve gebruikers) en Cloudflare Pages.</w:t>
      </w:r>
    </w:p>
    <w:p>
      <w:pPr>
        <w:spacing w:after="160"/>
      </w:pPr>
      <w:r>
        <w:rPr>
          <w:b/>
          <w:bCs/>
        </w:rPr>
        <w:t xml:space="preserve">De echte kostenpost is geen geld maar een beheerder. </w:t>
      </w:r>
      <w:r>
        <w:t xml:space="preserve">Reken op circa €25 per maand aan techniek, maar zorg vooral dat minstens twee bestuursleden toegang en de handleiding hebben (zie 9.4).</w:t>
      </w:r>
    </w:p>
    <w:p>
      <w:pPr>
        <w:pStyle w:val="Heading2"/>
        <w:spacing w:after="150" w:before="300"/>
      </w:pPr>
      <w:r>
        <w:t xml:space="preserve">2.3 Alternatief zonder programmeren</w:t>
      </w:r>
    </w:p>
    <w:p>
      <w:pPr>
        <w:spacing w:after="160"/>
      </w:pPr>
      <w:r>
        <w:t xml:space="preserve">Wil je niet bouwen: low-code platforms (Bubble, Glide) kunnen een deel hiervan klikken. De ruil- en afmeldlogica is daar lastiger precies te krijgen. Deze gids gaat uit van bouwen met Claude.</w:t>
      </w:r>
    </w:p>
    <w:p>
      <w:pPr>
        <w:pStyle w:val="Heading2"/>
        <w:spacing w:after="150" w:before="300"/>
      </w:pPr>
      <w:r>
        <w:t xml:space="preserve">2.4 Een .xlsx-bestand lezen (alleen fase 9)</w:t>
      </w:r>
    </w:p>
    <w:p>
      <w:r>
        <w:t xml:space="preserve">[NIEUW/AANGEPAST V8] Het lezen van een Excel-bestand (6.2) is de enige nieuwe afhankelijkheid van V8, en dus een veiligheids- en onderhoudskeuze (14.4). De keuze wordt gemaakt bij de start van fase 9, samen met de developer-reviewer. Dit zijn de afwegingen: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c>
          <w:tcPr>
            <w:tcW w:type="dxa" w:w="2200"/>
            <w:shd w:fill="D9D9D9" w:val="clear"/>
          </w:tcPr>
          <w:p>
            <w:r>
              <w:rPr>
                <w:b/>
                <w:bCs/>
              </w:rPr>
              <w:t xml:space="preserve">Vraag</w:t>
            </w:r>
          </w:p>
        </w:tc>
        <w:tc>
          <w:tcPr>
            <w:tcW w:type="dxa" w:w="4260"/>
            <w:shd w:fill="D9D9D9" w:val="clear"/>
          </w:tcPr>
          <w:p>
            <w:r>
              <w:rPr>
                <w:b/>
                <w:bCs/>
              </w:rPr>
              <w:t xml:space="preserve">Afweging</w:t>
            </w:r>
          </w:p>
        </w:tc>
        <w:tc>
          <w:tcPr>
            <w:tcW w:type="dxa" w:w="2900"/>
            <w:shd w:fill="D9D9D9" w:val="clear"/>
          </w:tcPr>
          <w:p>
            <w:r>
              <w:rPr>
                <w:b/>
                <w:bCs/>
              </w:rPr>
              <w:t xml:space="preserve">Aanbeveling</w:t>
            </w:r>
          </w:p>
        </w:tc>
      </w:tr>
      <w:tr>
        <w:tc>
          <w:tcPr>
            <w:tcW w:type="dxa" w:w="2200"/>
          </w:tcPr>
          <w:p>
            <w:r>
              <w:rPr>
                <w:b w:val="false"/>
                <w:bCs w:val="false"/>
              </w:rPr>
              <w:t xml:space="preserve">In de browser of op de server lezen?</w:t>
            </w:r>
          </w:p>
        </w:tc>
        <w:tc>
          <w:tcPr>
            <w:tcW w:type="dxa" w:w="4260"/>
          </w:tcPr>
          <w:p>
            <w:r>
              <w:rPr>
                <w:b w:val="false"/>
                <w:bCs w:val="false"/>
              </w:rPr>
              <w:t xml:space="preserve">In de browser blijft het bestand bij de admin; de server krijgt alleen de lijst regels die eruit komt en controleert die altijd opnieuw (4.5). Op de server is het lezen beter te begrenzen en te testen, maar het bestand moet dan worden geüpload.</w:t>
            </w:r>
          </w:p>
        </w:tc>
        <w:tc>
          <w:tcPr>
            <w:tcW w:type="dxa" w:w="2900"/>
          </w:tcPr>
          <w:p>
            <w:r>
              <w:rPr>
                <w:b w:val="false"/>
                <w:bCs w:val="false"/>
              </w:rPr>
              <w:t xml:space="preserve">In de browser. Het bestand bevat niets wat de server moet zien, en de uitkomst gaat toch door de servercontrole van 4.5.</w:t>
            </w:r>
          </w:p>
        </w:tc>
      </w:tr>
      <w:tr>
        <w:tc>
          <w:tcPr>
            <w:tcW w:type="dxa" w:w="2200"/>
          </w:tcPr>
          <w:p>
            <w:r>
              <w:rPr>
                <w:b w:val="false"/>
                <w:bCs w:val="false"/>
              </w:rPr>
              <w:t xml:space="preserve">Welke bibliotheek?</w:t>
            </w:r>
          </w:p>
        </w:tc>
        <w:tc>
          <w:tcPr>
            <w:tcW w:type="dxa" w:w="4260"/>
          </w:tcPr>
          <w:p>
            <w:r>
              <w:rPr>
                <w:b w:val="false"/>
                <w:bCs w:val="false"/>
              </w:rPr>
              <w:t xml:space="preserve">Weeg onderhoud, bekende kwetsbaarheden en de herkomst van het pakket. Het npm-pakket xlsx (SheetJS) wordt volgens de makers niet meer via de gewone registry bijgewerkt en de laatste versie daar heeft bekende kwetsbaarheden: controleer dit bij de keuze. Het pakket moet door de poort van 14.4 komen (geen lek van niveau hoog of kritiek).</w:t>
            </w:r>
          </w:p>
        </w:tc>
        <w:tc>
          <w:tcPr>
            <w:tcW w:type="dxa" w:w="2900"/>
          </w:tcPr>
          <w:p>
            <w:r>
              <w:rPr>
                <w:b w:val="false"/>
                <w:bCs w:val="false"/>
              </w:rPr>
              <w:t xml:space="preserve">Een gangbaar, onderhouden pakket dat alleen leest. Geen keuze zonder de developer-reviewer.</w:t>
            </w:r>
          </w:p>
        </w:tc>
      </w:tr>
      <w:tr>
        <w:tc>
          <w:tcPr>
            <w:tcW w:type="dxa" w:w="2200"/>
          </w:tcPr>
          <w:p>
            <w:r>
              <w:rPr>
                <w:b w:val="false"/>
                <w:bCs w:val="false"/>
              </w:rPr>
              <w:t xml:space="preserve">Is .csv genoeg?</w:t>
            </w:r>
          </w:p>
        </w:tc>
        <w:tc>
          <w:tcPr>
            <w:tcW w:type="dxa" w:w="4260"/>
          </w:tcPr>
          <w:p>
            <w:r>
              <w:rPr>
                <w:b w:val="false"/>
                <w:bCs w:val="false"/>
              </w:rPr>
              <w:t xml:space="preserve">Eenvoudiger en veiliger, maar de opdrachtgever werkt in Excel: de omweg Excel naar CSV is een extra stap voor hem.</w:t>
            </w:r>
          </w:p>
        </w:tc>
        <w:tc>
          <w:tcPr>
            <w:tcW w:type="dxa" w:w="2900"/>
          </w:tcPr>
          <w:p>
            <w:r>
              <w:rPr>
                <w:b w:val="false"/>
                <w:bCs w:val="false"/>
              </w:rPr>
              <w:t xml:space="preserve">Ondersteun eerst .xlsx. Houd .csv als terugval als geen pakket door de poort komt.</w:t>
            </w:r>
          </w:p>
        </w:tc>
      </w:tr>
    </w:tbl>
    <w:p>
      <w:pPr>
        <w:pStyle w:val="Heading1"/>
        <w:spacing w:after="200" w:before="400"/>
      </w:pPr>
      <w:r>
        <w:t xml:space="preserve">3. Databasemodel</w:t>
      </w:r>
    </w:p>
    <w:p>
      <w:pPr>
        <w:spacing w:after="160"/>
      </w:pPr>
      <w:r>
        <w:t xml:space="preserve">Het hart uit het FO ("alles is één activiteit") vertaalt naar vijf tabellen. Houd het bewust simpel. [NIEUW/AANGEPAST V8] V8 voegt toe: groepen, lid_groep en activiteit_groep (3.6), de bak als bijzondere rol (3.7) en verenigingsinstellingen (3.8).</w:t>
      </w:r>
    </w:p>
    <w:p>
      <w:pPr>
        <w:pStyle w:val="Heading2"/>
        <w:spacing w:after="150" w:before="300"/>
      </w:pPr>
      <w:r>
        <w:t xml:space="preserve">3.1 leden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shd w:fill="D9D9D9" w:val="clear"/>
          </w:tcPr>
          <w:p>
            <w:r>
              <w:rPr>
                <w:b/>
                <w:bCs/>
              </w:rPr>
              <w:t xml:space="preserve">Veld</w:t>
            </w:r>
          </w:p>
        </w:tc>
        <w:tc>
          <w:tcPr>
            <w:tcW w:type="dxa" w:w="2000"/>
            <w:shd w:fill="D9D9D9" w:val="clear"/>
          </w:tcPr>
          <w:p>
            <w:r>
              <w:rPr>
                <w:b/>
                <w:bCs/>
              </w:rPr>
              <w:t xml:space="preserve">Type</w:t>
            </w:r>
          </w:p>
        </w:tc>
        <w:tc>
          <w:tcPr>
            <w:tcW w:type="dxa" w:w="5160"/>
            <w:shd w:fill="D9D9D9" w:val="clear"/>
          </w:tcPr>
          <w:p>
            <w:r>
              <w:rPr>
                <w:b/>
                <w:bCs/>
              </w:rPr>
              <w:t xml:space="preserve">Toelichting</w:t>
            </w:r>
          </w:p>
        </w:tc>
      </w:tr>
      <w:tr>
        <w:tc>
          <w:tcPr>
            <w:tcW w:type="dxa" w:w="2200"/>
          </w:tcPr>
          <w:p>
            <w:r>
              <w:rPr>
                <w:b w:val="false"/>
                <w:bCs w:val="false"/>
              </w:rPr>
              <w:t xml:space="preserve">id</w:t>
            </w:r>
          </w:p>
        </w:tc>
        <w:tc>
          <w:tcPr>
            <w:tcW w:type="dxa" w:w="2000"/>
          </w:tcPr>
          <w:p>
            <w:r>
              <w:rPr>
                <w:b w:val="false"/>
                <w:bCs w:val="false"/>
              </w:rPr>
              <w:t xml:space="preserve">uuid</w:t>
            </w:r>
          </w:p>
        </w:tc>
        <w:tc>
          <w:tcPr>
            <w:tcW w:type="dxa" w:w="5160"/>
          </w:tcPr>
          <w:p>
            <w:r>
              <w:rPr>
                <w:b w:val="false"/>
                <w:bCs w:val="false"/>
              </w:rPr>
              <w:t xml:space="preserve">Zelfde id als het inlog-account (leeg bij externe helpers zonder inlog).</w:t>
            </w:r>
          </w:p>
        </w:tc>
      </w:tr>
      <w:tr>
        <w:tc>
          <w:tcPr>
            <w:tcW w:type="dxa" w:w="2200"/>
          </w:tcPr>
          <w:p>
            <w:r>
              <w:rPr>
                <w:b w:val="false"/>
                <w:bCs w:val="false"/>
              </w:rPr>
              <w:t xml:space="preserve">email</w:t>
            </w:r>
          </w:p>
        </w:tc>
        <w:tc>
          <w:tcPr>
            <w:tcW w:type="dxa" w:w="2000"/>
          </w:tcPr>
          <w:p>
            <w:r>
              <w:rPr>
                <w:b w:val="false"/>
                <w:bCs w:val="false"/>
              </w:rPr>
              <w:t xml:space="preserve">tekst, uniek</w:t>
            </w:r>
          </w:p>
        </w:tc>
        <w:tc>
          <w:tcPr>
            <w:tcW w:type="dxa" w:w="5160"/>
          </w:tcPr>
          <w:p>
            <w:r>
              <w:t xml:space="preserve">De unieke sleutel van een lid. </w:t>
            </w:r>
            <w:r>
              <w:rPr>
                <w:b/>
                <w:bCs/>
                <w:color w:val="B00020"/>
              </w:rPr>
              <w:t xml:space="preserve"> [NIEUW/AANGEPAST V3]</w:t>
            </w:r>
            <w:r>
              <w:t xml:space="preserve"> Uniek over ALLE leden inclusief type=extern — voorkomt dat iemand per ongeluk twee keer wordt aangemaakt.</w:t>
            </w:r>
          </w:p>
        </w:tc>
      </w:tr>
      <w:tr>
        <w:tc>
          <w:tcPr>
            <w:tcW w:type="dxa" w:w="2200"/>
          </w:tcPr>
          <w:p>
            <w:r>
              <w:rPr>
                <w:b w:val="false"/>
                <w:bCs w:val="false"/>
              </w:rPr>
              <w:t xml:space="preserve">voornaam / naam</w:t>
            </w:r>
          </w:p>
        </w:tc>
        <w:tc>
          <w:tcPr>
            <w:tcW w:type="dxa" w:w="2000"/>
          </w:tcPr>
          <w:p>
            <w:r>
              <w:rPr>
                <w:b w:val="false"/>
                <w:bCs w:val="false"/>
              </w:rPr>
              <w:t xml:space="preserve">tekst</w:t>
            </w:r>
          </w:p>
        </w:tc>
        <w:tc>
          <w:tcPr>
            <w:tcW w:type="dxa" w:w="5160"/>
          </w:tcPr>
          <w:p>
            <w:r>
              <w:rPr>
                <w:b w:val="false"/>
                <w:bCs w:val="false"/>
              </w:rPr>
              <w:t xml:space="preserve"/>
            </w:r>
          </w:p>
        </w:tc>
      </w:tr>
      <w:tr>
        <w:tc>
          <w:tcPr>
            <w:tcW w:type="dxa" w:w="2200"/>
          </w:tcPr>
          <w:p>
            <w:r>
              <w:rPr>
                <w:b w:val="false"/>
                <w:bCs w:val="false"/>
              </w:rPr>
              <w:t xml:space="preserve">telefoon</w:t>
            </w:r>
          </w:p>
        </w:tc>
        <w:tc>
          <w:tcPr>
            <w:tcW w:type="dxa" w:w="2000"/>
          </w:tcPr>
          <w:p>
            <w:r>
              <w:rPr>
                <w:b w:val="false"/>
                <w:bCs w:val="false"/>
              </w:rPr>
              <w:t xml:space="preserve">tekst</w:t>
            </w:r>
          </w:p>
        </w:tc>
        <w:tc>
          <w:tcPr>
            <w:tcW w:type="dxa" w:w="5160"/>
          </w:tcPr>
          <w:p>
            <w:r>
              <w:rPr>
                <w:b w:val="false"/>
                <w:bCs w:val="false"/>
              </w:rPr>
              <w:t xml:space="preserve"/>
            </w:r>
          </w:p>
        </w:tc>
      </w:tr>
      <w:tr>
        <w:tc>
          <w:tcPr>
            <w:tcW w:type="dxa" w:w="2200"/>
          </w:tcPr>
          <w:p>
            <w:r>
              <w:rPr>
                <w:b w:val="false"/>
                <w:bCs w:val="false"/>
              </w:rPr>
              <w:t xml:space="preserve">type</w:t>
            </w:r>
          </w:p>
        </w:tc>
        <w:tc>
          <w:tcPr>
            <w:tcW w:type="dxa" w:w="2000"/>
          </w:tcPr>
          <w:p>
            <w:r>
              <w:rPr>
                <w:b w:val="false"/>
                <w:bCs w:val="false"/>
              </w:rPr>
              <w:t xml:space="preserve">tekst</w:t>
            </w:r>
          </w:p>
        </w:tc>
        <w:tc>
          <w:tcPr>
            <w:tcW w:type="dxa" w:w="5160"/>
          </w:tcPr>
          <w:p>
            <w:r>
              <w:rPr>
                <w:b w:val="false"/>
                <w:bCs w:val="false"/>
              </w:rPr>
              <w:t xml:space="preserve">lid of extern. Extern = incidentele helper (zie 6).</w:t>
            </w:r>
          </w:p>
        </w:tc>
      </w:tr>
      <w:tr>
        <w:tc>
          <w:tcPr>
            <w:tcW w:type="dxa" w:w="2200"/>
          </w:tcPr>
          <w:p>
            <w:r>
              <w:rPr>
                <w:b w:val="false"/>
                <w:bCs w:val="false"/>
              </w:rPr>
              <w:t xml:space="preserve">actief</w:t>
            </w:r>
          </w:p>
        </w:tc>
        <w:tc>
          <w:tcPr>
            <w:tcW w:type="dxa" w:w="2000"/>
          </w:tcPr>
          <w:p>
            <w:r>
              <w:rPr>
                <w:b w:val="false"/>
                <w:bCs w:val="false"/>
              </w:rPr>
              <w:t xml:space="preserve">ja/nee</w:t>
            </w:r>
          </w:p>
        </w:tc>
        <w:tc>
          <w:tcPr>
            <w:tcW w:type="dxa" w:w="5160"/>
          </w:tcPr>
          <w:p>
            <w:r>
              <w:t xml:space="preserve">Standaard ja. </w:t>
            </w:r>
            <w:r>
              <w:rPr>
                <w:b/>
                <w:bCs/>
                <w:color w:val="B00020"/>
              </w:rPr>
              <w:t xml:space="preserve"> [NIEUW/AANGEPAST V3]</w:t>
            </w:r>
            <w:r>
              <w:t xml:space="preserve"> Op nee bij uitschrijven (zie FO 8.1) — geen harde delete, historie blijft intact.</w:t>
            </w:r>
          </w:p>
        </w:tc>
      </w:tr>
      <w:tr>
        <w:tc>
          <w:tcPr>
            <w:tcW w:type="dxa" w:w="2200"/>
          </w:tcPr>
          <w:p>
            <w:r>
              <w:rPr>
                <w:b w:val="false"/>
                <w:bCs w:val="false"/>
              </w:rPr>
              <w:t xml:space="preserve">is_admin</w:t>
            </w:r>
          </w:p>
        </w:tc>
        <w:tc>
          <w:tcPr>
            <w:tcW w:type="dxa" w:w="2000"/>
          </w:tcPr>
          <w:p>
            <w:r>
              <w:rPr>
                <w:b w:val="false"/>
                <w:bCs w:val="false"/>
              </w:rPr>
              <w:t xml:space="preserve">ja/nee</w:t>
            </w:r>
          </w:p>
        </w:tc>
        <w:tc>
          <w:tcPr>
            <w:tcW w:type="dxa" w:w="5160"/>
          </w:tcPr>
          <w:p>
            <w:r>
              <w:rPr>
                <w:b w:val="false"/>
                <w:bCs w:val="false"/>
              </w:rPr>
              <w:t xml:space="preserve">Bestuurslid of niet.</w:t>
            </w:r>
          </w:p>
        </w:tc>
      </w:tr>
      <w:tr>
        <w:tc>
          <w:tcPr>
            <w:tcW w:type="dxa" w:w="2200"/>
          </w:tcPr>
          <w:p>
            <w:r>
              <w:rPr>
                <w:b w:val="false"/>
                <w:bCs w:val="false"/>
              </w:rPr>
              <w:t xml:space="preserve">mag_bob</w:t>
            </w:r>
          </w:p>
        </w:tc>
        <w:tc>
          <w:tcPr>
            <w:tcW w:type="dxa" w:w="2000"/>
          </w:tcPr>
          <w:p>
            <w:r>
              <w:rPr>
                <w:b w:val="false"/>
                <w:bCs w:val="false"/>
              </w:rPr>
              <w:t xml:space="preserve">ja/nee</w:t>
            </w:r>
          </w:p>
        </w:tc>
        <w:tc>
          <w:tcPr>
            <w:tcW w:type="dxa" w:w="5160"/>
          </w:tcPr>
          <w:p>
            <w:r>
              <w:rPr>
                <w:b w:val="false"/>
                <w:bCs w:val="false"/>
              </w:rPr>
              <w:t xml:space="preserve">Geschikt als BOB (rijbewijs, nuchter).</w:t>
            </w:r>
          </w:p>
        </w:tc>
      </w:tr>
      <w:tr>
        <w:tc>
          <w:tcPr>
            <w:tcW w:type="dxa" w:w="2200"/>
          </w:tcPr>
          <w:p>
            <w:r>
              <w:rPr>
                <w:b w:val="false"/>
                <w:bCs w:val="false"/>
              </w:rPr>
              <w:t xml:space="preserve">mag_eindverantw</w:t>
            </w:r>
          </w:p>
        </w:tc>
        <w:tc>
          <w:tcPr>
            <w:tcW w:type="dxa" w:w="2000"/>
          </w:tcPr>
          <w:p>
            <w:r>
              <w:rPr>
                <w:b w:val="false"/>
                <w:bCs w:val="false"/>
              </w:rPr>
              <w:t xml:space="preserve">ja/nee</w:t>
            </w:r>
          </w:p>
        </w:tc>
        <w:tc>
          <w:tcPr>
            <w:tcW w:type="dxa" w:w="5160"/>
          </w:tcPr>
          <w:p>
            <w:r>
              <w:rPr>
                <w:b w:val="false"/>
                <w:bCs w:val="false"/>
              </w:rPr>
              <w:t xml:space="preserve">Geschikt als eindverantwoordelijke.</w:t>
            </w:r>
          </w:p>
        </w:tc>
      </w:tr>
      <w:tr>
        <w:tc>
          <w:tcPr>
            <w:tcW w:type="dxa" w:w="2200"/>
          </w:tcPr>
          <w:p>
            <w:r>
              <w:rPr>
                <w:b w:val="false"/>
                <w:bCs w:val="false"/>
              </w:rPr>
              <w:t xml:space="preserve">agenda_token</w:t>
            </w:r>
          </w:p>
        </w:tc>
        <w:tc>
          <w:tcPr>
            <w:tcW w:type="dxa" w:w="2000"/>
          </w:tcPr>
          <w:p>
            <w:r>
              <w:rPr>
                <w:b w:val="false"/>
                <w:bCs w:val="false"/>
              </w:rPr>
              <w:t xml:space="preserve">tekst, uniek</w:t>
            </w:r>
          </w:p>
        </w:tc>
        <w:tc>
          <w:tcPr>
            <w:tcW w:type="dxa" w:w="5160"/>
          </w:tcPr>
          <w:p>
            <w:r>
              <w:rPr>
                <w:b w:val="false"/>
                <w:bCs w:val="false"/>
              </w:rPr>
              <w:t xml:space="preserve">[NIEUW/AANGEPAST V8] Geheim, willekeurig, minstens 128 bit. Staat in de agenda-link van het lid (4.7). Een lid leest alleen zijn eigen token en vervangt het met agenda_token_vernieuwen(); de oude link werkt dan niet meer.</w:t>
            </w:r>
          </w:p>
        </w:tc>
      </w:tr>
      <w:tr>
        <w:tc>
          <w:tcPr>
            <w:tcW w:type="dxa" w:w="2200"/>
          </w:tcPr>
          <w:p>
            <w:r>
              <w:rPr>
                <w:b w:val="false"/>
                <w:bCs w:val="false"/>
              </w:rPr>
              <w:t xml:space="preserve">agenda_laatst_opgehaald</w:t>
            </w:r>
          </w:p>
        </w:tc>
        <w:tc>
          <w:tcPr>
            <w:tcW w:type="dxa" w:w="2000"/>
          </w:tcPr>
          <w:p>
            <w:r>
              <w:rPr>
                <w:b w:val="false"/>
                <w:bCs w:val="false"/>
              </w:rPr>
              <w:t xml:space="preserve">tijdstip, mag leeg</w:t>
            </w:r>
          </w:p>
        </w:tc>
        <w:tc>
          <w:tcPr>
            <w:tcW w:type="dxa" w:w="5160"/>
          </w:tcPr>
          <w:p>
            <w:r>
              <w:rPr>
                <w:b w:val="false"/>
                <w:bCs w:val="false"/>
              </w:rPr>
              <w:t xml:space="preserve">[NIEUW/AANGEPAST V8] De agenda-route zet dit bij elke aanvraag met een geldig token. Leeg = de agenda-app heeft de link nog niet opgehaald, dus het scherm mag nog niet “gekoppeld” tonen.</w:t>
            </w:r>
          </w:p>
        </w:tc>
      </w:tr>
    </w:tbl>
    <w:p>
      <w:pPr>
        <w:spacing w:after="160"/>
      </w:pPr>
      <w:r>
        <w:t xml:space="preserve">Voor fotograaf is geen geschiktheidsvlag nodig — iedereen mag dat zijn.</w:t>
      </w:r>
    </w:p>
    <w:p>
      <w:pPr>
        <w:pStyle w:val="Heading2"/>
        <w:spacing w:after="150" w:before="300"/>
      </w:pPr>
      <w:r>
        <w:t xml:space="preserve">3.2 activiteiten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shd w:fill="D9D9D9" w:val="clear"/>
          </w:tcPr>
          <w:p>
            <w:r>
              <w:rPr>
                <w:b/>
                <w:bCs/>
              </w:rPr>
              <w:t xml:space="preserve">Veld</w:t>
            </w:r>
          </w:p>
        </w:tc>
        <w:tc>
          <w:tcPr>
            <w:tcW w:type="dxa" w:w="1800"/>
            <w:shd w:fill="D9D9D9" w:val="clear"/>
          </w:tcPr>
          <w:p>
            <w:r>
              <w:rPr>
                <w:b/>
                <w:bCs/>
              </w:rPr>
              <w:t xml:space="preserve">Type</w:t>
            </w:r>
          </w:p>
        </w:tc>
        <w:tc>
          <w:tcPr>
            <w:tcW w:type="dxa" w:w="4960"/>
            <w:shd w:fill="D9D9D9" w:val="clear"/>
          </w:tcPr>
          <w:p>
            <w:r>
              <w:rPr>
                <w:b/>
                <w:bCs/>
              </w:rPr>
              <w:t xml:space="preserve">Toelichting</w:t>
            </w:r>
          </w:p>
        </w:tc>
      </w:tr>
      <w:tr>
        <w:tc>
          <w:tcPr>
            <w:tcW w:type="dxa" w:w="2600"/>
          </w:tcPr>
          <w:p>
            <w:r>
              <w:rPr>
                <w:b w:val="false"/>
                <w:bCs w:val="false"/>
              </w:rPr>
              <w:t xml:space="preserve">id</w:t>
            </w:r>
          </w:p>
        </w:tc>
        <w:tc>
          <w:tcPr>
            <w:tcW w:type="dxa" w:w="1800"/>
          </w:tcPr>
          <w:p>
            <w:r>
              <w:rPr>
                <w:b w:val="false"/>
                <w:bCs w:val="false"/>
              </w:rPr>
              <w:t xml:space="preserve">uuid</w:t>
            </w:r>
          </w:p>
        </w:tc>
        <w:tc>
          <w:tcPr>
            <w:tcW w:type="dxa" w:w="4960"/>
          </w:tcPr>
          <w:p>
            <w:r>
              <w:rPr>
                <w:b w:val="false"/>
                <w:bCs w:val="false"/>
              </w:rPr>
              <w:t xml:space="preserve"/>
            </w:r>
          </w:p>
        </w:tc>
      </w:tr>
      <w:tr>
        <w:tc>
          <w:tcPr>
            <w:tcW w:type="dxa" w:w="2600"/>
          </w:tcPr>
          <w:p>
            <w:r>
              <w:rPr>
                <w:b w:val="false"/>
                <w:bCs w:val="false"/>
              </w:rPr>
              <w:t xml:space="preserve">naam</w:t>
            </w:r>
          </w:p>
        </w:tc>
        <w:tc>
          <w:tcPr>
            <w:tcW w:type="dxa" w:w="1800"/>
          </w:tcPr>
          <w:p>
            <w:r>
              <w:rPr>
                <w:b w:val="false"/>
                <w:bCs w:val="false"/>
              </w:rPr>
              <w:t xml:space="preserve">tekst, verplicht</w:t>
            </w:r>
          </w:p>
        </w:tc>
        <w:tc>
          <w:tcPr>
            <w:tcW w:type="dxa" w:w="4960"/>
          </w:tcPr>
          <w:p>
            <w:r>
              <w:rPr>
                <w:b w:val="false"/>
                <w:bCs w:val="false"/>
              </w:rPr>
              <w:t xml:space="preserve">[NIEUW/AANGEPAST V5] Bijv. "Bonte Avond" of "Oud papier". Elk scherm toont een activiteit bij naam; zonder dit veld zijn activiteiten op dezelfde dag niet uit elkaar te houden (17 februari: drie).</w:t>
            </w:r>
          </w:p>
        </w:tc>
      </w:tr>
      <w:tr>
        <w:tc>
          <w:tcPr>
            <w:tcW w:type="dxa" w:w="2600"/>
          </w:tcPr>
          <w:p>
            <w:r>
              <w:rPr>
                <w:b w:val="false"/>
                <w:bCs w:val="false"/>
              </w:rPr>
              <w:t xml:space="preserve">datum</w:t>
            </w:r>
          </w:p>
        </w:tc>
        <w:tc>
          <w:tcPr>
            <w:tcW w:type="dxa" w:w="1800"/>
          </w:tcPr>
          <w:p>
            <w:r>
              <w:rPr>
                <w:b w:val="false"/>
                <w:bCs w:val="false"/>
              </w:rPr>
              <w:t xml:space="preserve">datum</w:t>
            </w:r>
          </w:p>
        </w:tc>
        <w:tc>
          <w:tcPr>
            <w:tcW w:type="dxa" w:w="4960"/>
          </w:tcPr>
          <w:p>
            <w:r>
              <w:rPr>
                <w:b w:val="false"/>
                <w:bCs w:val="false"/>
              </w:rPr>
              <w:t xml:space="preserve"/>
            </w:r>
          </w:p>
        </w:tc>
      </w:tr>
      <w:tr>
        <w:tc>
          <w:tcPr>
            <w:tcW w:type="dxa" w:w="2600"/>
          </w:tcPr>
          <w:p>
            <w:r>
              <w:rPr>
                <w:b w:val="false"/>
                <w:bCs w:val="false"/>
              </w:rPr>
              <w:t xml:space="preserve">verzamel/start/eindtijd</w:t>
            </w:r>
          </w:p>
        </w:tc>
        <w:tc>
          <w:tcPr>
            <w:tcW w:type="dxa" w:w="1800"/>
          </w:tcPr>
          <w:p>
            <w:r>
              <w:rPr>
                <w:b w:val="false"/>
                <w:bCs w:val="false"/>
              </w:rPr>
              <w:t xml:space="preserve">tijd</w:t>
            </w:r>
          </w:p>
        </w:tc>
        <w:tc>
          <w:tcPr>
            <w:tcW w:type="dxa" w:w="4960"/>
          </w:tcPr>
          <w:p>
            <w:r>
              <w:rPr>
                <w:b w:val="false"/>
                <w:bCs w:val="false"/>
              </w:rPr>
              <w:t xml:space="preserve"/>
            </w:r>
          </w:p>
        </w:tc>
      </w:tr>
      <w:tr>
        <w:tc>
          <w:tcPr>
            <w:tcW w:type="dxa" w:w="2600"/>
          </w:tcPr>
          <w:p>
            <w:r>
              <w:rPr>
                <w:b w:val="false"/>
                <w:bCs w:val="false"/>
              </w:rPr>
              <w:t xml:space="preserve">locatie</w:t>
            </w:r>
          </w:p>
        </w:tc>
        <w:tc>
          <w:tcPr>
            <w:tcW w:type="dxa" w:w="1800"/>
          </w:tcPr>
          <w:p>
            <w:r>
              <w:rPr>
                <w:b w:val="false"/>
                <w:bCs w:val="false"/>
              </w:rPr>
              <w:t xml:space="preserve">tekst</w:t>
            </w:r>
          </w:p>
        </w:tc>
        <w:tc>
          <w:tcPr>
            <w:tcW w:type="dxa" w:w="4960"/>
          </w:tcPr>
          <w:p>
            <w:r>
              <w:rPr>
                <w:b w:val="false"/>
                <w:bCs w:val="false"/>
              </w:rPr>
              <w:t xml:space="preserve"/>
            </w:r>
          </w:p>
        </w:tc>
      </w:tr>
      <w:tr>
        <w:tc>
          <w:tcPr>
            <w:tcW w:type="dxa" w:w="2600"/>
          </w:tcPr>
          <w:p>
            <w:r>
              <w:rPr>
                <w:b w:val="false"/>
                <w:bCs w:val="false"/>
              </w:rPr>
              <w:t xml:space="preserve">bus_vertrektijd / bus_locatie</w:t>
            </w:r>
          </w:p>
        </w:tc>
        <w:tc>
          <w:tcPr>
            <w:tcW w:type="dxa" w:w="1800"/>
          </w:tcPr>
          <w:p>
            <w:r>
              <w:rPr>
                <w:b w:val="false"/>
                <w:bCs w:val="false"/>
              </w:rPr>
              <w:t xml:space="preserve">tijd / tekst</w:t>
            </w:r>
          </w:p>
        </w:tc>
        <w:tc>
          <w:tcPr>
            <w:tcW w:type="dxa" w:w="4960"/>
          </w:tcPr>
          <w:p>
            <w:r>
              <w:rPr>
                <w:b w:val="false"/>
                <w:bCs w:val="false"/>
              </w:rPr>
              <w:t xml:space="preserve">Leeg als er geen bus is. [NIEUW/AANGEPAST V8] Is bus_locatie leeg, dan geldt de standaardplaats van de vereniging (3.8); vul hier alleen een afwijkende plek in.</w:t>
            </w:r>
          </w:p>
        </w:tc>
      </w:tr>
      <w:tr>
        <w:tc>
          <w:tcPr>
            <w:tcW w:type="dxa" w:w="2600"/>
          </w:tcPr>
          <w:p>
            <w:r>
              <w:rPr>
                <w:b w:val="false"/>
                <w:bCs w:val="false"/>
              </w:rPr>
              <w:t xml:space="preserve">notitie</w:t>
            </w:r>
          </w:p>
        </w:tc>
        <w:tc>
          <w:tcPr>
            <w:tcW w:type="dxa" w:w="1800"/>
          </w:tcPr>
          <w:p>
            <w:r>
              <w:rPr>
                <w:b w:val="false"/>
                <w:bCs w:val="false"/>
              </w:rPr>
              <w:t xml:space="preserve">tekst</w:t>
            </w:r>
          </w:p>
        </w:tc>
        <w:tc>
          <w:tcPr>
            <w:tcW w:type="dxa" w:w="4960"/>
          </w:tcPr>
          <w:p>
            <w:r>
              <w:rPr>
                <w:b w:val="false"/>
                <w:bCs w:val="false"/>
              </w:rPr>
              <w:t xml:space="preserve">"Belangrijk om te weten".</w:t>
            </w:r>
          </w:p>
        </w:tc>
      </w:tr>
      <w:tr>
        <w:tc>
          <w:tcPr>
            <w:tcW w:type="dxa" w:w="2600"/>
          </w:tcPr>
          <w:p>
            <w:r>
              <w:rPr>
                <w:b w:val="false"/>
                <w:bCs w:val="false"/>
              </w:rPr>
              <w:t xml:space="preserve">type</w:t>
            </w:r>
          </w:p>
        </w:tc>
        <w:tc>
          <w:tcPr>
            <w:tcW w:type="dxa" w:w="1800"/>
          </w:tcPr>
          <w:p>
            <w:r>
              <w:rPr>
                <w:b w:val="false"/>
                <w:bCs w:val="false"/>
              </w:rPr>
              <w:t xml:space="preserve">tekst</w:t>
            </w:r>
          </w:p>
        </w:tc>
        <w:tc>
          <w:tcPr>
            <w:tcW w:type="dxa" w:w="4960"/>
          </w:tcPr>
          <w:p>
            <w:r>
              <w:rPr>
                <w:b w:val="false"/>
                <w:bCs w:val="false"/>
              </w:rPr>
              <w:t xml:space="preserve">seizoen of oud_papier.</w:t>
            </w:r>
          </w:p>
        </w:tc>
      </w:tr>
      <w:tr>
        <w:tc>
          <w:tcPr>
            <w:tcW w:type="dxa" w:w="2600"/>
          </w:tcPr>
          <w:p>
            <w:r>
              <w:rPr>
                <w:b w:val="false"/>
                <w:bCs w:val="false"/>
              </w:rPr>
              <w:t xml:space="preserve">seizoen</w:t>
            </w:r>
          </w:p>
        </w:tc>
        <w:tc>
          <w:tcPr>
            <w:tcW w:type="dxa" w:w="1800"/>
          </w:tcPr>
          <w:p>
            <w:r>
              <w:rPr>
                <w:b w:val="false"/>
                <w:bCs w:val="false"/>
              </w:rPr>
              <w:t xml:space="preserve">getal</w:t>
            </w:r>
          </w:p>
        </w:tc>
        <w:tc>
          <w:tcPr>
            <w:tcW w:type="dxa" w:w="4960"/>
          </w:tcPr>
          <w:p>
            <w:r>
              <w:rPr>
                <w:b w:val="false"/>
                <w:bCs w:val="false"/>
              </w:rPr>
              <w:t xml:space="preserve">Voor de tellers per seizoen. [NIEUW/AANGEPAST V8] Het beginjaar van het seizoen: 2026 voor Vastelaovend 2026/2027. Een gekopieerd seizoen krijgt het volgende getal (6.3).</w:t>
            </w:r>
          </w:p>
        </w:tc>
      </w:tr>
      <w:tr>
        <w:tc>
          <w:tcPr>
            <w:tcW w:type="dxa" w:w="2600"/>
          </w:tcPr>
          <w:p>
            <w:r>
              <w:rPr>
                <w:b w:val="false"/>
                <w:bCs w:val="false"/>
              </w:rPr>
              <w:t xml:space="preserve">status</w:t>
            </w:r>
          </w:p>
        </w:tc>
        <w:tc>
          <w:tcPr>
            <w:tcW w:type="dxa" w:w="1800"/>
          </w:tcPr>
          <w:p>
            <w:r>
              <w:rPr>
                <w:b w:val="false"/>
                <w:bCs w:val="false"/>
              </w:rPr>
              <w:t xml:space="preserve">tekst</w:t>
            </w:r>
          </w:p>
        </w:tc>
        <w:tc>
          <w:tcPr>
            <w:tcW w:type="dxa" w:w="4960"/>
          </w:tcPr>
          <w:p>
            <w:r>
              <w:t xml:space="preserve">concept, gepubliceerd of geannuleerd. </w:t>
            </w:r>
            <w:r>
              <w:rPr>
                <w:b/>
                <w:bCs/>
                <w:color w:val="B00020"/>
              </w:rPr>
              <w:t xml:space="preserve"> [NIEUW/AANGEPAST V3]</w:t>
            </w:r>
            <w:r>
              <w:t xml:space="preserve"> (geannuleerd toegevoegd t.o.v. V2, zie FO hoofdstuk 5). Meldingen pas bij gepubliceerd; annuleringsmelding bij geannuleerd.</w:t>
            </w:r>
          </w:p>
        </w:tc>
      </w:tr>
      <w:tr>
        <w:tc>
          <w:tcPr>
            <w:tcW w:type="dxa" w:w="2600"/>
          </w:tcPr>
          <w:p>
            <w:r>
              <w:rPr>
                <w:b w:val="false"/>
                <w:bCs w:val="false"/>
              </w:rPr>
              <w:t xml:space="preserve">afmeld_deadline</w:t>
            </w:r>
          </w:p>
        </w:tc>
        <w:tc>
          <w:tcPr>
            <w:tcW w:type="dxa" w:w="1800"/>
          </w:tcPr>
          <w:p>
            <w:r>
              <w:rPr>
                <w:b w:val="false"/>
                <w:bCs w:val="false"/>
              </w:rPr>
              <w:t xml:space="preserve">tijdstip</w:t>
            </w:r>
          </w:p>
        </w:tc>
        <w:tc>
          <w:tcPr>
            <w:tcW w:type="dxa" w:w="4960"/>
          </w:tcPr>
          <w:p>
            <w:r>
              <w:rPr>
                <w:b w:val="false"/>
                <w:bCs w:val="false"/>
              </w:rPr>
              <w:t xml:space="preserve">Tot wanneer vrij afmelden mag. Optioneel.</w:t>
            </w:r>
          </w:p>
        </w:tc>
      </w:tr>
      <w:tr>
        <w:tc>
          <w:tcPr>
            <w:tcW w:type="dxa" w:w="2600"/>
          </w:tcPr>
          <w:p>
            <w:r>
              <w:rPr>
                <w:b w:val="false"/>
                <w:bCs w:val="false"/>
              </w:rPr>
              <w:t xml:space="preserve">min_aanwezigen</w:t>
            </w:r>
          </w:p>
        </w:tc>
        <w:tc>
          <w:tcPr>
            <w:tcW w:type="dxa" w:w="1800"/>
          </w:tcPr>
          <w:p>
            <w:r>
              <w:rPr>
                <w:b w:val="false"/>
                <w:bCs w:val="false"/>
              </w:rPr>
              <w:t xml:space="preserve">aan/uit + getal</w:t>
            </w:r>
          </w:p>
        </w:tc>
        <w:tc>
          <w:tcPr>
            <w:tcW w:type="dxa" w:w="4960"/>
          </w:tcPr>
          <w:p>
            <w:r>
              <w:rPr>
                <w:b w:val="false"/>
                <w:bCs w:val="false"/>
              </w:rPr>
              <w:t xml:space="preserve">Ondergrens aanwezigen. Standaard 13 als aan; uit bij oud papier.</w:t>
            </w:r>
          </w:p>
        </w:tc>
      </w:tr>
      <w:tr>
        <w:tc>
          <w:tcPr>
            <w:tcW w:type="dxa" w:w="2600"/>
          </w:tcPr>
          <w:p>
            <w:r>
              <w:rPr>
                <w:b w:val="false"/>
                <w:bCs w:val="false"/>
              </w:rPr>
              <w:t xml:space="preserve">bak_actief</w:t>
            </w:r>
          </w:p>
        </w:tc>
        <w:tc>
          <w:tcPr>
            <w:tcW w:type="dxa" w:w="1800"/>
          </w:tcPr>
          <w:p>
            <w:r>
              <w:rPr>
                <w:b w:val="false"/>
                <w:bCs w:val="false"/>
              </w:rPr>
              <w:t xml:space="preserve">ja/nee</w:t>
            </w:r>
          </w:p>
        </w:tc>
        <w:tc>
          <w:tcPr>
            <w:tcW w:type="dxa" w:w="4960"/>
          </w:tcPr>
          <w:p>
            <w:r>
              <w:rPr>
                <w:b w:val="false"/>
                <w:bCs w:val="false"/>
              </w:rPr>
              <w:t xml:space="preserve">[NIEUW/AANGEPAST V8] Standaard nee. Ja = de activiteit heeft de kaart Bak (3.7). De admin zet het per activiteit. In 2026/2027 aan bij de Bonte Avond op vrijdag 15 en zaterdag 16 januari en, als aanname, bij Jeugd van Vreuger middig op zondag 17 januari (13.5).</w:t>
            </w:r>
          </w:p>
        </w:tc>
      </w:tr>
      <w:tr>
        <w:tc>
          <w:tcPr>
            <w:tcW w:type="dxa" w:w="2600"/>
          </w:tcPr>
          <w:p>
            <w:r>
              <w:rPr>
                <w:b w:val="false"/>
                <w:bCs w:val="false"/>
              </w:rPr>
              <w:t xml:space="preserve">bron_activiteit_id</w:t>
            </w:r>
          </w:p>
        </w:tc>
        <w:tc>
          <w:tcPr>
            <w:tcW w:type="dxa" w:w="1800"/>
          </w:tcPr>
          <w:p>
            <w:r>
              <w:rPr>
                <w:b w:val="false"/>
                <w:bCs w:val="false"/>
              </w:rPr>
              <w:t xml:space="preserve">verwijzing, mag leeg</w:t>
            </w:r>
          </w:p>
        </w:tc>
        <w:tc>
          <w:tcPr>
            <w:tcW w:type="dxa" w:w="4960"/>
          </w:tcPr>
          <w:p>
            <w:r>
              <w:rPr>
                <w:b w:val="false"/>
                <w:bCs w:val="false"/>
              </w:rPr>
              <w:t xml:space="preserve">[NIEUW/AANGEPAST V8] Optioneel: de activiteit waarvan dit concept is gekopieerd (6.3). Niet nodig voor de pilot.</w:t>
            </w:r>
          </w:p>
        </w:tc>
      </w:tr>
    </w:tbl>
    <w:p>
      <w:r>
        <w:t xml:space="preserve">[NIEUW/AANGEPAST V5] De eindtijd is optioneel zolang de activiteit een concept is, maar verplicht om te kunnen publiceren (zie 5.5). Hij bepaalt wanneer een activiteit als geweest geldt (5.2), en daarmee tot wanneer een afmelding kan worden ingetrokken.</w:t>
      </w:r>
    </w:p>
    <w:p>
      <w:r>
        <w:t xml:space="preserve">[NIEUW/AANGEPAST V5] min_aanwezigen krijgt bij het aanmaken een standaardwaarde op basis van type: aan met 13 bij seizoen, uit bij oud_papier. De admin kan dit per activiteit overschrijven. Laat het scherm zien dat een ondergrens zonder afmeld_deadline nooit wordt afgedwongen (5.2) — anders staat er een getal dat niets doet.</w:t>
      </w:r>
    </w:p>
    <w:p>
      <w:r>
        <w:t xml:space="preserve">[NIEUW/AANGEPAST V5] Status loopt in één richting: concept → gepubliceerd → (eventueel) geannuleerd. Een gepubliceerde activiteit kan niet terug naar concept: leden hebben hem gezien en meldingen zijn verstuurd. Moet hij weg, dan is annuleren (5.4) het juiste pad.</w:t>
      </w:r>
    </w:p>
    <w:p>
      <w:r>
        <w:t xml:space="preserve">[NIEUW/AANGEPAST V8] De doelgroep van een activiteit staat niet in deze tabel maar in activiteit_groep (3.6).</w:t>
      </w:r>
    </w:p>
    <w:p>
      <w:r>
        <w:t xml:space="preserve">[NIEUW/AANGEPAST V8] Een activiteit heeft één datum. Een regel in het programma die meerdere dagen beslaat, zoals Verkoop donateurskaarten (maandag 4 tot en met vrijdag 8 januari 2027), wordt daarom vijf activiteiten, één per dag, met dezelfde naam. Een veld einddatum is overwogen en verworpen: het raakt de definitie van “geweest” (5.2), het programma, de agenda-feed en de tellers. Aanname: bij die verkoop horen diensten per dag. Is dat niet zo, dan is één activiteit op de eerste dag met de periode in de notitie het alternatief.</w:t>
      </w:r>
    </w:p>
    <w:p>
      <w:pPr>
        <w:pStyle w:val="Heading2"/>
        <w:spacing w:after="150" w:before="300"/>
      </w:pPr>
      <w:r>
        <w:t xml:space="preserve">3.3 rol_slots</w:t>
      </w:r>
    </w:p>
    <w:p>
      <w:pPr>
        <w:spacing w:after="160"/>
      </w:pPr>
      <w:r>
        <w:t xml:space="preserve">Eén rij per in te vullen plek (bijv. 5 werkers = 5 rijen).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shd w:fill="D9D9D9" w:val="clear"/>
          </w:tcPr>
          <w:p>
            <w:r>
              <w:rPr>
                <w:b/>
                <w:bCs/>
              </w:rPr>
              <w:t xml:space="preserve">Veld</w:t>
            </w:r>
          </w:p>
        </w:tc>
        <w:tc>
          <w:tcPr>
            <w:tcW w:type="dxa" w:w="2200"/>
            <w:shd w:fill="D9D9D9" w:val="clear"/>
          </w:tcPr>
          <w:p>
            <w:r>
              <w:rPr>
                <w:b/>
                <w:bCs/>
              </w:rPr>
              <w:t xml:space="preserve">Type</w:t>
            </w:r>
          </w:p>
        </w:tc>
        <w:tc>
          <w:tcPr>
            <w:tcW w:type="dxa" w:w="4560"/>
            <w:shd w:fill="D9D9D9" w:val="clear"/>
          </w:tcPr>
          <w:p>
            <w:r>
              <w:rPr>
                <w:b/>
                <w:bCs/>
              </w:rPr>
              <w:t xml:space="preserve">Toelichting</w:t>
            </w:r>
          </w:p>
        </w:tc>
      </w:tr>
      <w:tr>
        <w:tc>
          <w:tcPr>
            <w:tcW w:type="dxa" w:w="2600"/>
          </w:tcPr>
          <w:p>
            <w:r>
              <w:rPr>
                <w:b w:val="false"/>
                <w:bCs w:val="false"/>
              </w:rPr>
              <w:t xml:space="preserve">id</w:t>
            </w:r>
          </w:p>
        </w:tc>
        <w:tc>
          <w:tcPr>
            <w:tcW w:type="dxa" w:w="2200"/>
          </w:tcPr>
          <w:p>
            <w:r>
              <w:rPr>
                <w:b w:val="false"/>
                <w:bCs w:val="false"/>
              </w:rPr>
              <w:t xml:space="preserve">uuid</w:t>
            </w:r>
          </w:p>
        </w:tc>
        <w:tc>
          <w:tcPr>
            <w:tcW w:type="dxa" w:w="4560"/>
          </w:tcPr>
          <w:p>
            <w:r>
              <w:rPr>
                <w:b w:val="false"/>
                <w:bCs w:val="false"/>
              </w:rPr>
              <w:t xml:space="preserve"/>
            </w:r>
          </w:p>
        </w:tc>
      </w:tr>
      <w:tr>
        <w:tc>
          <w:tcPr>
            <w:tcW w:type="dxa" w:w="2600"/>
          </w:tcPr>
          <w:p>
            <w:r>
              <w:rPr>
                <w:b w:val="false"/>
                <w:bCs w:val="false"/>
              </w:rPr>
              <w:t xml:space="preserve">activiteit_id</w:t>
            </w:r>
          </w:p>
        </w:tc>
        <w:tc>
          <w:tcPr>
            <w:tcW w:type="dxa" w:w="2200"/>
          </w:tcPr>
          <w:p>
            <w:r>
              <w:rPr>
                <w:b w:val="false"/>
                <w:bCs w:val="false"/>
              </w:rPr>
              <w:t xml:space="preserve">verwijzing</w:t>
            </w:r>
          </w:p>
        </w:tc>
        <w:tc>
          <w:tcPr>
            <w:tcW w:type="dxa" w:w="4560"/>
          </w:tcPr>
          <w:p>
            <w:r>
              <w:rPr>
                <w:b w:val="false"/>
                <w:bCs w:val="false"/>
              </w:rPr>
              <w:t xml:space="preserve">Bij welke activiteit.</w:t>
            </w:r>
          </w:p>
        </w:tc>
      </w:tr>
      <w:tr>
        <w:tc>
          <w:tcPr>
            <w:tcW w:type="dxa" w:w="2600"/>
          </w:tcPr>
          <w:p>
            <w:r>
              <w:rPr>
                <w:b w:val="false"/>
                <w:bCs w:val="false"/>
              </w:rPr>
              <w:t xml:space="preserve">rol_type</w:t>
            </w:r>
          </w:p>
        </w:tc>
        <w:tc>
          <w:tcPr>
            <w:tcW w:type="dxa" w:w="2200"/>
          </w:tcPr>
          <w:p>
            <w:r>
              <w:rPr>
                <w:b w:val="false"/>
                <w:bCs w:val="false"/>
              </w:rPr>
              <w:t xml:space="preserve">tekst</w:t>
            </w:r>
          </w:p>
        </w:tc>
        <w:tc>
          <w:tcPr>
            <w:tcW w:type="dxa" w:w="4560"/>
          </w:tcPr>
          <w:p>
            <w:r>
              <w:rPr>
                <w:b w:val="false"/>
                <w:bCs w:val="false"/>
              </w:rPr>
              <w:t xml:space="preserve">werker, drankhaler, fotograaf, bob of eindverantwoordelijke. [NIEUW/AANGEPAST V8] Verwijst naar de tabel roltypen (zie BA-6 hieronder); daar komt bak bij (3.7).</w:t>
            </w:r>
          </w:p>
        </w:tc>
      </w:tr>
      <w:tr>
        <w:tc>
          <w:tcPr>
            <w:tcW w:type="dxa" w:w="2600"/>
          </w:tcPr>
          <w:p>
            <w:r>
              <w:rPr>
                <w:b w:val="false"/>
                <w:bCs w:val="false"/>
              </w:rPr>
              <w:t xml:space="preserve">bezetter_id</w:t>
            </w:r>
          </w:p>
        </w:tc>
        <w:tc>
          <w:tcPr>
            <w:tcW w:type="dxa" w:w="2200"/>
          </w:tcPr>
          <w:p>
            <w:r>
              <w:rPr>
                <w:b w:val="false"/>
                <w:bCs w:val="false"/>
              </w:rPr>
              <w:t xml:space="preserve">verwijzing, mag leeg</w:t>
            </w:r>
          </w:p>
        </w:tc>
        <w:tc>
          <w:tcPr>
            <w:tcW w:type="dxa" w:w="4560"/>
          </w:tcPr>
          <w:p>
            <w:r>
              <w:rPr>
                <w:b w:val="false"/>
                <w:bCs w:val="false"/>
              </w:rPr>
              <w:t xml:space="preserve">Welk lid deze plek vult. Leeg = open plek.</w:t>
            </w:r>
          </w:p>
        </w:tc>
      </w:tr>
      <w:tr>
        <w:tc>
          <w:tcPr>
            <w:tcW w:type="dxa" w:w="2600"/>
          </w:tcPr>
          <w:p>
            <w:r>
              <w:rPr>
                <w:b w:val="false"/>
                <w:bCs w:val="false"/>
              </w:rPr>
              <w:t xml:space="preserve">plek_label</w:t>
            </w:r>
          </w:p>
        </w:tc>
        <w:tc>
          <w:tcPr>
            <w:tcW w:type="dxa" w:w="2200"/>
          </w:tcPr>
          <w:p>
            <w:r>
              <w:rPr>
                <w:b w:val="false"/>
                <w:bCs w:val="false"/>
              </w:rPr>
              <w:t xml:space="preserve">tekst, mag leeg</w:t>
            </w:r>
          </w:p>
        </w:tc>
        <w:tc>
          <w:tcPr>
            <w:tcW w:type="dxa" w:w="4560"/>
          </w:tcPr>
          <w:p>
            <w:r>
              <w:rPr>
                <w:b w:val="false"/>
                <w:bCs w:val="false"/>
              </w:rPr>
              <w:t xml:space="preserve">[NIEUW/AANGEPAST V8] Alleen bij de bak: prins, adjudant, vorst of raadslid. Het scherm groepeert de plekken erop (3.7).</w:t>
            </w:r>
          </w:p>
        </w:tc>
      </w:tr>
    </w:tbl>
    <w:p>
      <w:pPr>
        <w:spacing w:after="160"/>
      </w:pPr>
      <w:r>
        <w:rPr>
          <w:b/>
          <w:bCs/>
        </w:rPr>
        <w:t xml:space="preserve">Ruilbaar of niet leid je af uit rol_type: </w:t>
      </w:r>
      <w:r>
        <w:t xml:space="preserve">werker, drankhaler en fotograaf mag een lid zelf ruilen; bob en eindverantwoordelijke alleen de admin. Niet apart opslaan. [NIEUW/AANGEPAST V8] Met de tabel roltypen (BA-6, hieronder) komt dit uit de vlaggen ruilbaar_door_lid en alleen_admin in plaats van uit de naam. De uitkomst is dezelfde.</w:t>
      </w:r>
    </w:p>
    <w:p>
      <w:r>
        <w:t xml:space="preserve">[NIEUW/AANGEPAST V5] Het aantal plekken per rol is het aantal rijen. Er is geen apart getalveld: de admin voegt per rol een plek toe of haalt er een weg. Alleen een lege plek kan worden verwijderd. Staat er iemand op, dan moet die er eerst af — zo is zichtbaar dat iemand zijn dienst verliest, in plaats van dat het stil gebeurt bij het verlagen van een aantal.</w:t>
      </w:r>
    </w:p>
    <w:p>
      <w:r>
        <w:t xml:space="preserve">[NIEUW/AANGEPAST V5] Open beslispunt (BA-6 in de UX-flows): FO 2.2 noemt vijf vaste roltypen. Wil het bestuur later zelf een rol kunnen toevoegen (kaartverkoop, EHBO, opbouw), overweeg dan een tabel roltypen met per rol de vlaggen ruilbaar_door_lid en alleen_admin, en laat de regels uit hoofdstuk 4 en 5 op die vlaggen werken in plaats van op de naam. Beslis dit vóór fase 2: achteraf omzetten raakt het schema en alle functies die rol_type lezen.</w:t>
      </w:r>
    </w:p>
    <w:p>
      <w:r>
        <w:t xml:space="preserve">[NIEUW/AANGEPAST V8] Werkafspraak voor de bouw: begin met de tabel roltypen (id, naam, ruilbaar_door_lid, alleen_admin, volgorde), gevuld met de vijf vaste rollen van FO 2.2 en de bak. De bak is een zesde rol met alleen_admin, en later hebben meerdere verenigingen eigen rollen: beide vragen om de tabel. Kiest de opdrachtgever toch voor een vaste lijst, dan is bak een zesde vaste waarde en verandert de rest van deze gids niet. Bevestig dit vóór fase 2.</w:t>
      </w:r>
    </w:p>
    <w:p>
      <w:pPr>
        <w:spacing w:after="160"/>
      </w:pPr>
      <w:r>
        <w:rPr>
          <w:b/>
          <w:bCs/>
          <w:color w:val="B00020"/>
        </w:rPr>
        <w:t xml:space="preserve"> [NIEUW/AANGEPAST V3]</w:t>
      </w:r>
      <w:r>
        <w:rPr>
          <w:b/>
          <w:bCs/>
        </w:rPr>
        <w:t xml:space="preserve"> Dubbelboeking afdwingen op databaseniveau: </w:t>
      </w:r>
      <w:r>
        <w:t xml:space="preserve">leg een unieke database-constraint op de combinatie (activiteit_id, bezetter_id) waar bezetter_id niet leeg is. Dat voorkomt fysiek dat hetzelfde lid twee keer op dezelfde activiteit terechtkomt, ook als twee ruilacties elkaar net overlappen (zie 4.3, race conditions). Vertrouw hiervoor niet alleen op een check in de applicatiecode.</w:t>
      </w:r>
      <w:r>
        <w:t xml:space="preserve"> [NIEUW/AANGEPAST V6] Leg hem vast als UNIQUE-constraint met DEFERRABLE INITIALLY DEFERRED, zodat Postgres hem pas controleert als de hele opslag klaar is (zie 4.4). Een gewone UNIQUE-constraint laat meerdere lege bezetter_id-waarden toe; een partiële unieke index is niet nodig en kan ook niet worden uitgesteld.</w:t>
      </w:r>
    </w:p>
    <w:p>
      <w:pPr>
        <w:pStyle w:val="Heading2"/>
        <w:spacing w:after="150" w:before="300"/>
      </w:pPr>
      <w:r>
        <w:t xml:space="preserve">3.4 afmeldingen</w:t>
      </w:r>
    </w:p>
    <w:p>
      <w:pPr>
        <w:spacing w:after="160"/>
      </w:pPr>
      <w:r>
        <w:rPr>
          <w:b/>
          <w:bCs/>
        </w:rPr>
        <w:t xml:space="preserve">Belangrijke ontwerpkeuze: sla alleen afmeldingen op, geen aanwezigheid. </w:t>
      </w:r>
      <w:r>
        <w:t xml:space="preserve">Standaard is iedereen aanwezig, dus je bewaart alleen de uitzonderingen. Aanwezig = het lid bestaat, is actief, én er is geen afmelding voor die activiteit. Dat scheelt tienduizenden overbodige rijen.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shd w:fill="D9D9D9" w:val="clear"/>
          </w:tcPr>
          <w:p>
            <w:r>
              <w:rPr>
                <w:b/>
                <w:bCs/>
              </w:rPr>
              <w:t xml:space="preserve">Veld</w:t>
            </w:r>
          </w:p>
        </w:tc>
        <w:tc>
          <w:tcPr>
            <w:tcW w:type="dxa" w:w="2200"/>
            <w:shd w:fill="D9D9D9" w:val="clear"/>
          </w:tcPr>
          <w:p>
            <w:r>
              <w:rPr>
                <w:b/>
                <w:bCs/>
              </w:rPr>
              <w:t xml:space="preserve">Type</w:t>
            </w:r>
          </w:p>
        </w:tc>
        <w:tc>
          <w:tcPr>
            <w:tcW w:type="dxa" w:w="4560"/>
            <w:shd w:fill="D9D9D9" w:val="clear"/>
          </w:tcPr>
          <w:p>
            <w:r>
              <w:rPr>
                <w:b/>
                <w:bCs/>
              </w:rPr>
              <w:t xml:space="preserve">Toelichting</w:t>
            </w:r>
          </w:p>
        </w:tc>
      </w:tr>
      <w:tr>
        <w:tc>
          <w:tcPr>
            <w:tcW w:type="dxa" w:w="2600"/>
          </w:tcPr>
          <w:p>
            <w:r>
              <w:rPr>
                <w:b w:val="false"/>
                <w:bCs w:val="false"/>
              </w:rPr>
              <w:t xml:space="preserve">id</w:t>
            </w:r>
          </w:p>
        </w:tc>
        <w:tc>
          <w:tcPr>
            <w:tcW w:type="dxa" w:w="2200"/>
          </w:tcPr>
          <w:p>
            <w:r>
              <w:rPr>
                <w:b w:val="false"/>
                <w:bCs w:val="false"/>
              </w:rPr>
              <w:t xml:space="preserve">uuid</w:t>
            </w:r>
          </w:p>
        </w:tc>
        <w:tc>
          <w:tcPr>
            <w:tcW w:type="dxa" w:w="4560"/>
          </w:tcPr>
          <w:p>
            <w:r>
              <w:rPr>
                <w:b w:val="false"/>
                <w:bCs w:val="false"/>
              </w:rPr>
              <w:t xml:space="preserve"/>
            </w:r>
          </w:p>
        </w:tc>
      </w:tr>
      <w:tr>
        <w:tc>
          <w:tcPr>
            <w:tcW w:type="dxa" w:w="2600"/>
          </w:tcPr>
          <w:p>
            <w:r>
              <w:rPr>
                <w:b w:val="false"/>
                <w:bCs w:val="false"/>
              </w:rPr>
              <w:t xml:space="preserve">activiteit_id</w:t>
            </w:r>
          </w:p>
        </w:tc>
        <w:tc>
          <w:tcPr>
            <w:tcW w:type="dxa" w:w="2200"/>
          </w:tcPr>
          <w:p>
            <w:r>
              <w:rPr>
                <w:b w:val="false"/>
                <w:bCs w:val="false"/>
              </w:rPr>
              <w:t xml:space="preserve">verwijzing</w:t>
            </w:r>
          </w:p>
        </w:tc>
        <w:tc>
          <w:tcPr>
            <w:tcW w:type="dxa" w:w="4560"/>
          </w:tcPr>
          <w:p>
            <w:r>
              <w:rPr>
                <w:b w:val="false"/>
                <w:bCs w:val="false"/>
              </w:rPr>
              <w:t xml:space="preserve"/>
            </w:r>
          </w:p>
        </w:tc>
      </w:tr>
      <w:tr>
        <w:tc>
          <w:tcPr>
            <w:tcW w:type="dxa" w:w="2600"/>
          </w:tcPr>
          <w:p>
            <w:r>
              <w:rPr>
                <w:b w:val="false"/>
                <w:bCs w:val="false"/>
              </w:rPr>
              <w:t xml:space="preserve">lid_id</w:t>
            </w:r>
          </w:p>
        </w:tc>
        <w:tc>
          <w:tcPr>
            <w:tcW w:type="dxa" w:w="2200"/>
          </w:tcPr>
          <w:p>
            <w:r>
              <w:rPr>
                <w:b w:val="false"/>
                <w:bCs w:val="false"/>
              </w:rPr>
              <w:t xml:space="preserve">verwijzing</w:t>
            </w:r>
          </w:p>
        </w:tc>
        <w:tc>
          <w:tcPr>
            <w:tcW w:type="dxa" w:w="4560"/>
          </w:tcPr>
          <w:p>
            <w:r>
              <w:rPr>
                <w:b w:val="false"/>
                <w:bCs w:val="false"/>
              </w:rPr>
              <w:t xml:space="preserve">Wie zich afmeldt.</w:t>
            </w:r>
          </w:p>
        </w:tc>
      </w:tr>
      <w:tr>
        <w:tc>
          <w:tcPr>
            <w:tcW w:type="dxa" w:w="2600"/>
          </w:tcPr>
          <w:p>
            <w:r>
              <w:rPr>
                <w:b w:val="false"/>
                <w:bCs w:val="false"/>
              </w:rPr>
              <w:t xml:space="preserve">toelichting</w:t>
            </w:r>
          </w:p>
        </w:tc>
        <w:tc>
          <w:tcPr>
            <w:tcW w:type="dxa" w:w="2200"/>
          </w:tcPr>
          <w:p>
            <w:r>
              <w:rPr>
                <w:b w:val="false"/>
                <w:bCs w:val="false"/>
              </w:rPr>
              <w:t xml:space="preserve">tekst, mag leeg</w:t>
            </w:r>
          </w:p>
        </w:tc>
        <w:tc>
          <w:tcPr>
            <w:tcW w:type="dxa" w:w="4560"/>
          </w:tcPr>
          <w:p>
            <w:r>
              <w:rPr>
                <w:b w:val="false"/>
                <w:bCs w:val="false"/>
              </w:rPr>
              <w:t xml:space="preserve">[NIEUW/AANGEPAST V4] Optionele reden die het lid meegeeft bij het afmelden. Alleen zichtbaar voor het bestuur. Verdwijnt mee als de afmelding wordt ingetrokken.</w:t>
            </w:r>
          </w:p>
        </w:tc>
      </w:tr>
    </w:tbl>
    <w:p>
      <w:pPr>
        <w:spacing w:after="160"/>
      </w:pPr>
      <w:r>
        <w:rPr>
          <w:b/>
          <w:bCs/>
          <w:color w:val="B00020"/>
        </w:rPr>
        <w:t xml:space="preserve"> [NIEUW/AANGEPAST V3]</w:t>
      </w:r>
      <w:r>
        <w:t xml:space="preserve"> Afmelding intrekken (FO 4.3) is technisch simpel: de rij verwijderen. Bewaar wel de wijzigingenlog (3.5) van deze actie, zodat traceerbaar blijft dat iemand zich heeft in- en uitgeschreven.</w:t>
      </w:r>
    </w:p>
    <w:p>
      <w:pPr>
        <w:pStyle w:val="Heading2"/>
        <w:spacing w:after="150" w:before="300"/>
      </w:pPr>
      <w:r>
        <w:t xml:space="preserve">3.5 wijzigingen_log</w:t>
      </w:r>
    </w:p>
    <w:p>
      <w:pPr>
        <w:spacing w:after="160"/>
      </w:pPr>
      <w:r>
        <w:rPr>
          <w:b/>
          <w:bCs/>
          <w:color w:val="B00020"/>
        </w:rPr>
        <w:t xml:space="preserve"> [NIEUW/AANGEPAST V3]</w:t>
      </w:r>
      <w:r>
        <w:t xml:space="preserve"> Nieuwe tabel naar aanleiding van de IT-review, voor verantwoording en het oplossen van discussies ("wie heeft mij van de lijst gehaald?").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60"/>
        <w:gridCol w:w="3000"/>
      </w:tblGrid>
      <w:tr>
        <w:tc>
          <w:tcPr>
            <w:tcW w:type="dxa" w:w="2000"/>
            <w:shd w:fill="D9D9D9" w:val="clear"/>
          </w:tcPr>
          <w:p>
            <w:r>
              <w:rPr>
                <w:b/>
                <w:bCs/>
              </w:rPr>
              <w:t xml:space="preserve">Veld</w:t>
            </w:r>
          </w:p>
        </w:tc>
        <w:tc>
          <w:tcPr>
            <w:tcW w:type="dxa" w:w="1800"/>
            <w:shd w:fill="D9D9D9" w:val="clear"/>
          </w:tcPr>
          <w:p>
            <w:r>
              <w:rPr>
                <w:b/>
                <w:bCs/>
              </w:rPr>
              <w:t xml:space="preserve">Type</w:t>
            </w:r>
          </w:p>
        </w:tc>
        <w:tc>
          <w:tcPr>
            <w:tcW w:type="dxa" w:w="2560"/>
            <w:shd w:fill="D9D9D9" w:val="clear"/>
          </w:tcPr>
          <w:p>
            <w:r>
              <w:rPr>
                <w:b/>
                <w:bCs/>
              </w:rPr>
              <w:t xml:space="preserve">Toelichting</w:t>
            </w:r>
          </w:p>
        </w:tc>
      </w:tr>
      <w:tr>
        <w:tc>
          <w:tcPr>
            <w:tcW w:type="dxa" w:w="2000"/>
          </w:tcPr>
          <w:p>
            <w:r>
              <w:rPr>
                <w:b w:val="false"/>
                <w:bCs w:val="false"/>
              </w:rPr>
              <w:t xml:space="preserve">id</w:t>
            </w:r>
          </w:p>
        </w:tc>
        <w:tc>
          <w:tcPr>
            <w:tcW w:type="dxa" w:w="1800"/>
          </w:tcPr>
          <w:p>
            <w:r>
              <w:rPr>
                <w:b w:val="false"/>
                <w:bCs w:val="false"/>
              </w:rPr>
              <w:t xml:space="preserve">uuid</w:t>
            </w:r>
          </w:p>
        </w:tc>
        <w:tc>
          <w:tcPr>
            <w:tcW w:type="dxa" w:w="2560"/>
          </w:tcPr>
          <w:p>
            <w:r>
              <w:rPr>
                <w:b w:val="false"/>
                <w:bCs w:val="false"/>
              </w:rPr>
              <w:t xml:space="preserve"/>
            </w:r>
          </w:p>
        </w:tc>
      </w:tr>
      <w:tr>
        <w:tc>
          <w:tcPr>
            <w:tcW w:type="dxa" w:w="2000"/>
          </w:tcPr>
          <w:p>
            <w:r>
              <w:rPr>
                <w:b w:val="false"/>
                <w:bCs w:val="false"/>
              </w:rPr>
              <w:t xml:space="preserve">moment</w:t>
            </w:r>
          </w:p>
        </w:tc>
        <w:tc>
          <w:tcPr>
            <w:tcW w:type="dxa" w:w="1800"/>
          </w:tcPr>
          <w:p>
            <w:r>
              <w:rPr>
                <w:b w:val="false"/>
                <w:bCs w:val="false"/>
              </w:rPr>
              <w:t xml:space="preserve">tijdstip</w:t>
            </w:r>
          </w:p>
        </w:tc>
        <w:tc>
          <w:tcPr>
            <w:tcW w:type="dxa" w:w="2560"/>
          </w:tcPr>
          <w:p>
            <w:r>
              <w:rPr>
                <w:b w:val="false"/>
                <w:bCs w:val="false"/>
              </w:rPr>
              <w:t xml:space="preserve">Automatisch bij opslaan.</w:t>
            </w:r>
          </w:p>
        </w:tc>
      </w:tr>
      <w:tr>
        <w:tc>
          <w:tcPr>
            <w:tcW w:type="dxa" w:w="2000"/>
          </w:tcPr>
          <w:p>
            <w:r>
              <w:rPr>
                <w:b w:val="false"/>
                <w:bCs w:val="false"/>
              </w:rPr>
              <w:t xml:space="preserve">door_lid_id</w:t>
            </w:r>
          </w:p>
        </w:tc>
        <w:tc>
          <w:tcPr>
            <w:tcW w:type="dxa" w:w="1800"/>
          </w:tcPr>
          <w:p>
            <w:r>
              <w:rPr>
                <w:b w:val="false"/>
                <w:bCs w:val="false"/>
              </w:rPr>
              <w:t xml:space="preserve">verwijzing</w:t>
            </w:r>
          </w:p>
        </w:tc>
        <w:tc>
          <w:tcPr>
            <w:tcW w:type="dxa" w:w="2560"/>
          </w:tcPr>
          <w:p>
            <w:r>
              <w:rPr>
                <w:b w:val="false"/>
                <w:bCs w:val="false"/>
              </w:rPr>
              <w:t xml:space="preserve">Wie de wijziging deed (meestal een admin).</w:t>
            </w:r>
          </w:p>
        </w:tc>
      </w:tr>
      <w:tr>
        <w:tc>
          <w:tcPr>
            <w:tcW w:type="dxa" w:w="2000"/>
          </w:tcPr>
          <w:p>
            <w:r>
              <w:rPr>
                <w:b w:val="false"/>
                <w:bCs w:val="false"/>
              </w:rPr>
              <w:t xml:space="preserve">tabel_en_rij</w:t>
            </w:r>
          </w:p>
        </w:tc>
        <w:tc>
          <w:tcPr>
            <w:tcW w:type="dxa" w:w="1800"/>
          </w:tcPr>
          <w:p>
            <w:r>
              <w:rPr>
                <w:b w:val="false"/>
                <w:bCs w:val="false"/>
              </w:rPr>
              <w:t xml:space="preserve">tekst</w:t>
            </w:r>
          </w:p>
        </w:tc>
        <w:tc>
          <w:tcPr>
            <w:tcW w:type="dxa" w:w="2560"/>
          </w:tcPr>
          <w:p>
            <w:r>
              <w:rPr>
                <w:b w:val="false"/>
                <w:bCs w:val="false"/>
              </w:rPr>
              <w:t xml:space="preserve">Welk record is aangepast, bijv. "rol_slots:1234".</w:t>
            </w:r>
          </w:p>
        </w:tc>
      </w:tr>
      <w:tr>
        <w:tc>
          <w:tcPr>
            <w:tcW w:type="dxa" w:w="2000"/>
          </w:tcPr>
          <w:p>
            <w:r>
              <w:rPr>
                <w:b w:val="false"/>
                <w:bCs w:val="false"/>
              </w:rPr>
              <w:t xml:space="preserve">omschrijving</w:t>
            </w:r>
          </w:p>
        </w:tc>
        <w:tc>
          <w:tcPr>
            <w:tcW w:type="dxa" w:w="1800"/>
          </w:tcPr>
          <w:p>
            <w:r>
              <w:rPr>
                <w:b w:val="false"/>
                <w:bCs w:val="false"/>
              </w:rPr>
              <w:t xml:space="preserve">tekst</w:t>
            </w:r>
          </w:p>
        </w:tc>
        <w:tc>
          <w:tcPr>
            <w:tcW w:type="dxa" w:w="2560"/>
          </w:tcPr>
          <w:p>
            <w:r>
              <w:rPr>
                <w:b w:val="false"/>
                <w:bCs w:val="false"/>
              </w:rPr>
              <w:t xml:space="preserve">Korte leesbare beschrijving, bijv. "bezetter gewijzigd van Jan naar Piet".</w:t>
            </w:r>
          </w:p>
        </w:tc>
      </w:tr>
    </w:tbl>
    <w:p>
      <w:pPr>
        <w:spacing w:after="160"/>
      </w:pPr>
      <w:r>
        <w:t xml:space="preserve">Vul deze tabel vanuit de databasefuncties die wijzigingen doen (zie 4 en 5), niet los vanuit de applicatiecode — zo mis je nooit een wijziging, ook niet als iemand rechtstreeks op de database inlogt.</w:t>
      </w:r>
    </w:p>
    <w:p>
      <w:pPr>
        <w:pStyle w:val="Heading2"/>
        <w:spacing w:after="150" w:before="300"/>
      </w:pPr>
      <w:r>
        <w:t xml:space="preserve">3.6 Groepen en doelgroep per activiteit</w:t>
      </w:r>
    </w:p>
    <w:p>
      <w:r>
        <w:t xml:space="preserve">[NIEUW/AANGEPAST V8] Aanleiding: update van de opdrachtgever van 15 oktober 2026 (bestuursvergaderingen in het systeem) en zijn aanvulling van 16 oktober (meer dan één groep tegelijk, bijvoorbeeld Bestuur en Raad van Elf). Beslispunt BA-7, regel R22.</w:t>
      </w:r>
    </w:p>
    <w:p>
      <w:pPr>
        <w:pStyle w:val="ListParagraph"/>
        <w:numPr>
          <w:ilvl w:val="0"/>
          <w:numId w:val="1"/>
        </w:numPr>
        <w:spacing w:after="100"/>
      </w:pPr>
      <w:r>
        <w:t xml:space="preserve">Tabel groepen (id, naam, volgorde): Bestuur, Raad van Elf, Dames en Overige leden. Vast gevuld, zonder beheerscherm in de pilot. Een tabel in plaats van vaste waarden in de code, om dezelfde reden als BA-6. De opdrachtgever schrijft “RV11”; het scherm gebruikt de volledige naam.</w:t>
      </w:r>
    </w:p>
    <w:p>
      <w:pPr>
        <w:pStyle w:val="ListParagraph"/>
        <w:numPr>
          <w:ilvl w:val="0"/>
          <w:numId w:val="1"/>
        </w:numPr>
        <w:spacing w:after="100"/>
      </w:pPr>
      <w:r>
        <w:t xml:space="preserve">Tabel lid_groep (lid_id, groep_id), primaire sleutel op beide: een lid kan in meer groepen zitten (Mark is lid én bestuur). De leden worden één keer bij de start in groepen gezet; ledenbeheer valt buiten de pilot.</w:t>
      </w:r>
    </w:p>
    <w:p>
      <w:pPr>
        <w:pStyle w:val="ListParagraph"/>
        <w:numPr>
          <w:ilvl w:val="0"/>
          <w:numId w:val="1"/>
        </w:numPr>
        <w:spacing w:after="100"/>
      </w:pPr>
      <w:r>
        <w:t xml:space="preserve">Tabel activiteit_groep (activiteit_id, groep_id), primaire sleutel op beide. Geen rijen = iedereen. Eén of meer rijen = alleen de leden van die groepen. Een tabel in plaats van één kolom groep_id, omdat de doelgroep meer dan één groep kan zijn.</w:t>
      </w:r>
    </w:p>
    <w:p>
      <w:pPr>
        <w:pStyle w:val="ListParagraph"/>
        <w:numPr>
          <w:ilvl w:val="0"/>
          <w:numId w:val="1"/>
        </w:numPr>
        <w:spacing w:after="100"/>
      </w:pPr>
      <w:r>
        <w:t xml:space="preserve">Zichtbaarheid (RLS). Een lid ziet een gepubliceerde of geannuleerde activiteit als er geen rij in activiteit_groep staat of als het lid in minstens één van die groepen zit. Een admin ziet alles. Bezettingen, afmeldingen en de agenda-feed volgen via de activiteit. Dit is de gevoelige kant: de beveiliging zit in de database, niet in het scherm.</w:t>
      </w:r>
    </w:p>
    <w:p>
      <w:pPr>
        <w:pStyle w:val="ListParagraph"/>
        <w:numPr>
          <w:ilvl w:val="0"/>
          <w:numId w:val="1"/>
        </w:numPr>
        <w:spacing w:after="100"/>
      </w:pPr>
      <w:r>
        <w:t xml:space="preserve">Groep is geen recht. Bestuur als groep geeft geen beheerrechten; die blijven aan is_admin hangen (3.1).</w:t>
      </w:r>
    </w:p>
    <w:p>
      <w:pPr>
        <w:pStyle w:val="ListParagraph"/>
        <w:numPr>
          <w:ilvl w:val="0"/>
          <w:numId w:val="1"/>
        </w:numPr>
        <w:spacing w:after="100"/>
      </w:pPr>
      <w:r>
        <w:t xml:space="preserve">Aanwezig en minimum (R1, R8). Bij een groepsactiviteit is het aantal aanwezigen het aantal leden in de doelgroep min de afmeldingen; een lid dat in twee van die groepen zit telt één keer. Het minimum blijft een optioneel veld (BA-5).</w:t>
      </w:r>
    </w:p>
    <w:p>
      <w:pPr>
        <w:pStyle w:val="ListParagraph"/>
        <w:numPr>
          <w:ilvl w:val="0"/>
          <w:numId w:val="1"/>
        </w:numPr>
        <w:spacing w:after="100"/>
      </w:pPr>
      <w:r>
        <w:t xml:space="preserve">Schrijven. activiteit_opslaan (4.4) krijgt de lijst groepen mee binnen dezelfde transactie; er komt geen nieuwe functie. ruil_dienst() en meld_af() weigeren een activiteit die het lid niet mag zien (R15, R22), met dezelfde foutcode als bij een concept (activiteit_niet_open): zo kan een lid niet afleiden dat een verborgen activiteit bestaat. Zonder die controle blijft er een achterdeur via een directe aanroep.</w:t>
      </w:r>
    </w:p>
    <w:p>
      <w:pPr>
        <w:pStyle w:val="ListParagraph"/>
        <w:numPr>
          <w:ilvl w:val="0"/>
          <w:numId w:val="1"/>
        </w:numPr>
        <w:spacing w:after="100"/>
      </w:pPr>
      <w:r>
        <w:t xml:space="preserve">Melden. Wijzigt de doelgroep van een gepubliceerde activiteit, dan krijgen de leden die hem daardoor niet meer zien bericht (BA-4, altijd melden). De bevestigingsstap rekent vooraf uit hoeveel leden dat zijn en toont dat getal; het is hetzelfde getal als wie bericht krijgt.</w:t>
      </w:r>
    </w:p>
    <w:p>
      <w:pPr>
        <w:pStyle w:val="ListParagraph"/>
        <w:numPr>
          <w:ilvl w:val="0"/>
          <w:numId w:val="1"/>
        </w:numPr>
        <w:spacing w:after="100"/>
      </w:pPr>
      <w:r>
        <w:t xml:space="preserve">Gastwerkers (de groep Overige leden). Aanname tot de opdrachtgever anders zegt: externe helpers zonder inlog (hoofdstuk 9). De groep is dan in de pilot leeg.</w:t>
      </w:r>
    </w:p>
    <w:p>
      <w:pPr>
        <w:pStyle w:val="ListParagraph"/>
        <w:numPr>
          <w:ilvl w:val="0"/>
          <w:numId w:val="1"/>
        </w:numPr>
        <w:spacing w:after="100"/>
      </w:pPr>
      <w:r>
        <w:t xml:space="preserve">Kopiëren en importeren. De doelgroep gaat mee bij kopiëren (6.3) en staat in het Excel-sjabloon in de kolom voor_wie (6.2).</w:t>
      </w:r>
    </w:p>
    <w:p>
      <w:pPr>
        <w:pStyle w:val="Heading2"/>
        <w:spacing w:after="150" w:before="300"/>
      </w:pPr>
      <w:r>
        <w:t xml:space="preserve">3.7 De bak</w:t>
      </w:r>
    </w:p>
    <w:p>
      <w:r>
        <w:t xml:space="preserve">[NIEUW/AANGEPAST V8] Aanleiding: update van de opdrachtgever van 15 oktober 2026, beslispunt BA-8, regel R23. De bak is de lijst met de prins, de adjudant, de vorst en de elf raadsleden van de Raad van Elf, samen 14 plekken, die bij de Bonte Avond op het podium zit.</w:t>
      </w:r>
    </w:p>
    <w:p>
      <w:pPr>
        <w:pStyle w:val="ListParagraph"/>
        <w:numPr>
          <w:ilvl w:val="0"/>
          <w:numId w:val="1"/>
        </w:numPr>
        <w:spacing w:after="100"/>
      </w:pPr>
      <w:r>
        <w:t xml:space="preserve">Per activiteit aan of uit. De opdrachtgever (16 oktober): de bak hoort niet bij elke activiteit, alleen bij de Bonte Avond en één of twee andere. Daarom een schakelaar (bak_actief, 3.2) en geen vaste koppeling aan de naam. De kaart Bak is alleen zichtbaar bij bak_actief = ja. Open ontwerppunt: wat gebeurt er met bezette plekken als de schakelaar uitgaat? Bouwadvies: de schakelaar mag niet op nee zolang er plekken bezet zijn; de admin haalt ze eerst weg, zoals bij een plek weghalen (BA-2).</w:t>
      </w:r>
    </w:p>
    <w:p>
      <w:pPr>
        <w:pStyle w:val="ListParagraph"/>
        <w:numPr>
          <w:ilvl w:val="0"/>
          <w:numId w:val="1"/>
        </w:numPr>
        <w:spacing w:after="100"/>
      </w:pPr>
      <w:r>
        <w:t xml:space="preserve">Roltype bak met de vlag alleen_admin (R4, R23), en per plek een plek_label (prins, adjudant, vorst, raadslid) voor de groepering. De bak telt niet mee in de rolbezetting die leden zien en is niet ruilbaar of afmeldbaar: meld_af() weigert een afmelding voor een plek in de bak met dezelfde foutcode als bij BOB en eindverantwoordelijke (heeft_adminrol).</w:t>
      </w:r>
    </w:p>
    <w:p>
      <w:pPr>
        <w:pStyle w:val="ListParagraph"/>
        <w:numPr>
          <w:ilvl w:val="0"/>
          <w:numId w:val="1"/>
        </w:numPr>
        <w:spacing w:after="100"/>
      </w:pPr>
      <w:r>
        <w:t xml:space="preserve">Vooraf vullen. Zet de admin de schakelaar aan, dan vult de app de 14 plekken met de leden van de groep Raad van Elf (3.6) plus de prins, de adjudant en de vorst. De Raad van Elf is altijd dezelfde elf (de opdrachtgever). Wie prins, adjudant en vorst zijn, staat niet in het systeem vast (15.1); de admin kiest ze. Het vooraf vullen gebeurt in de app, als wijzigingen die pas bij Opslaan doorgaan, niet in de database.</w:t>
      </w:r>
    </w:p>
    <w:p>
      <w:pPr>
        <w:pStyle w:val="ListParagraph"/>
        <w:numPr>
          <w:ilvl w:val="0"/>
          <w:numId w:val="1"/>
        </w:numPr>
        <w:spacing w:after="100"/>
      </w:pPr>
      <w:r>
        <w:t xml:space="preserve">Lezen. Alle leden die de activiteit zien, zien de bak als lijst (alleen lezen), onder de rolbezetting, in de opgeslagen stand. Alleen de admin wijzigt hem.</w:t>
      </w:r>
    </w:p>
    <w:p>
      <w:pPr>
        <w:pStyle w:val="ListParagraph"/>
        <w:numPr>
          <w:ilvl w:val="0"/>
          <w:numId w:val="1"/>
        </w:numPr>
        <w:spacing w:after="100"/>
      </w:pPr>
      <w:r>
        <w:t xml:space="preserve">Mijn diensten en agenda. Een plek in de bak staat in Mijn diensten van dat lid met het label “bak” en in zijn agenda. Dat is een aanname: het is een plek, geen dienst (15.1).</w:t>
      </w:r>
    </w:p>
    <w:p>
      <w:pPr>
        <w:pStyle w:val="ListParagraph"/>
        <w:numPr>
          <w:ilvl w:val="0"/>
          <w:numId w:val="1"/>
        </w:numPr>
        <w:spacing w:after="100"/>
      </w:pPr>
      <w:r>
        <w:t xml:space="preserve">Bak overnemen. Op het scherm van de tweede avond kan de admin de bak van de eerste avond overnemen. De actie vult de 14 plekken op het scherm en gaat, zoals elke wijziging, pas bij Opslaan door in activiteit_opslaan (4.4). Dat is dus geen aparte databasefunctie.</w:t>
      </w:r>
    </w:p>
    <w:p>
      <w:pPr>
        <w:pStyle w:val="ListParagraph"/>
        <w:numPr>
          <w:ilvl w:val="0"/>
          <w:numId w:val="1"/>
        </w:numPr>
        <w:spacing w:after="100"/>
      </w:pPr>
      <w:r>
        <w:t xml:space="preserve">Keuzelijst bij een bakplek. Zonder hint en zonder filter op groep: wie al een plek heeft staat er niet in (R6), en de Raad van Elf zit altijd volledig in de bak, dus iedereen die je ziet is een vervanger. Zoek je op de naam van een raadslid, dan staat hij er grijs in met “al in de bak”.</w:t>
      </w:r>
    </w:p>
    <w:p>
      <w:pPr>
        <w:pStyle w:val="ListParagraph"/>
        <w:numPr>
          <w:ilvl w:val="0"/>
          <w:numId w:val="1"/>
        </w:numPr>
        <w:spacing w:after="100"/>
      </w:pPr>
      <w:r>
        <w:t xml:space="preserve">Meldingen. Een wijziging in de bak meldt de betrokkenen (BA-4), zoals elke plekwijziging.</w:t>
      </w:r>
    </w:p>
    <w:p>
      <w:pPr>
        <w:pStyle w:val="Heading2"/>
        <w:spacing w:after="150" w:before="300"/>
      </w:pPr>
      <w:r>
        <w:t xml:space="preserve">3.8 Verenigingsinstellingen</w:t>
      </w:r>
    </w:p>
    <w:p>
      <w:r>
        <w:t xml:space="preserve">[NIEUW/AANGEPAST V8] Eén tabel verenigingsinstellingen met in de pilot één rij. Voor nu staat er één waarde in: bus_vertrekplaats. Later volgen de waarden die per vereniging verschillen (naam, motto, groet, seizoensnaam, kleur), zie 15.2 over meerdere verenigingen.</w:t>
      </w:r>
    </w:p>
    <w:p>
      <w:pPr>
        <w:pStyle w:val="ListParagraph"/>
        <w:numPr>
          <w:ilvl w:val="0"/>
          <w:numId w:val="1"/>
        </w:numPr>
        <w:spacing w:after="100"/>
      </w:pPr>
      <w:r>
        <w:t xml:space="preserve">De bus vertrekt bijna altijd vanaf dezelfde plek (de bouwer, 15 oktober). De plaats staat daarom één keer in de instelling, niet in elke activiteit. activiteiten.bus_locatie is leeg (dan geldt de standaard) of een afwijkende plek voor die ene activiteit.</w:t>
      </w:r>
    </w:p>
    <w:p>
      <w:pPr>
        <w:pStyle w:val="ListParagraph"/>
        <w:numPr>
          <w:ilvl w:val="0"/>
          <w:numId w:val="1"/>
        </w:numPr>
        <w:spacing w:after="100"/>
      </w:pPr>
      <w:r>
        <w:t xml:space="preserve">Het lid ziet altijd de plaats onder “Bus vertrekt”: uit de activiteit, anders uit de instelling. De waarde in het prototype (Parkeerplaats Sporthal) is een voorbeeld; de echte waarde komt van de opdrachtgever.</w:t>
      </w:r>
    </w:p>
    <w:p>
      <w:pPr>
        <w:pStyle w:val="ListParagraph"/>
        <w:numPr>
          <w:ilvl w:val="0"/>
          <w:numId w:val="1"/>
        </w:numPr>
        <w:spacing w:after="100"/>
      </w:pPr>
      <w:r>
        <w:t xml:space="preserve">Een wijziging van de instelling raakt alle komende activiteiten zonder eigen plek en is dus een melding (BA-4: busgegevens horen bij altijd melden).</w:t>
      </w:r>
    </w:p>
    <w:p>
      <w:pPr>
        <w:pStyle w:val="ListParagraph"/>
        <w:numPr>
          <w:ilvl w:val="0"/>
          <w:numId w:val="1"/>
        </w:numPr>
        <w:spacing w:after="100"/>
      </w:pPr>
      <w:r>
        <w:t xml:space="preserve">Waar leden verzamelen als er een bus is, is een aanname: bij de locatie van de activiteit (15.1).</w:t>
      </w:r>
    </w:p>
    <w:p>
      <w:pPr>
        <w:pStyle w:val="ListParagraph"/>
        <w:numPr>
          <w:ilvl w:val="0"/>
          <w:numId w:val="1"/>
        </w:numPr>
        <w:spacing w:after="100"/>
      </w:pPr>
      <w:r>
        <w:t xml:space="preserve">Het Excel-sjabloon (6.2) heeft in de kolom busvertrek alleen een tijd; activiteit_opslaan krijgt de tijd en alleen een plaats als die afwijkt.</w:t>
      </w:r>
    </w:p>
    <w:p>
      <w:pPr>
        <w:pStyle w:val="Heading1"/>
        <w:spacing w:after="200" w:before="400"/>
      </w:pPr>
      <w:r>
        <w:t xml:space="preserve">4. De ruil-logica (het lastigste stuk)</w:t>
      </w:r>
    </w:p>
    <w:p>
      <w:pPr>
        <w:spacing w:after="160"/>
      </w:pPr>
      <w:r>
        <w:t xml:space="preserve">Ruilen is: de bezetter van een rol_slot vervangen. Er gelden regels, af te dwingen in de database — niet alleen in het scherm.</w:t>
      </w:r>
    </w:p>
    <w:p>
      <w:pPr>
        <w:pStyle w:val="ListParagraph"/>
        <w:numPr>
          <w:ilvl w:val="0"/>
          <w:numId w:val="1"/>
        </w:numPr>
        <w:spacing w:after="100"/>
      </w:pPr>
      <w:r>
        <w:t xml:space="preserve">Zelf ruilen mag alleen op je eigen, ruilbare plek. Een lid mag een rol_slot alleen wijzigen als het er zelf de bezetter van is én rol_type werker, drankhaler of fotograaf is.</w:t>
      </w:r>
    </w:p>
    <w:p>
      <w:pPr>
        <w:pStyle w:val="ListParagraph"/>
        <w:numPr>
          <w:ilvl w:val="0"/>
          <w:numId w:val="1"/>
        </w:numPr>
        <w:spacing w:after="100"/>
      </w:pPr>
      <w:r>
        <w:t xml:space="preserve">Je komt er pas uit als er een ander in staat. De vervanging is één handeling: bezetter_id gaat in dezelfde stap van jou naar de ander. Er ontstaat nooit een lege plek. De vervanger is vanaf dat moment verantwoordelijk.</w:t>
      </w:r>
    </w:p>
    <w:p>
      <w:pPr>
        <w:pStyle w:val="ListParagraph"/>
        <w:numPr>
          <w:ilvl w:val="0"/>
          <w:numId w:val="1"/>
        </w:numPr>
        <w:spacing w:after="100"/>
      </w:pPr>
      <w:r>
        <w:t xml:space="preserve">Geen dubbelboeking. De vervanger mag niet al op een andere plek van dezelfde activiteit staan (zie 3.3, unieke constraint).</w:t>
      </w:r>
    </w:p>
    <w:p>
      <w:pPr>
        <w:pStyle w:val="ListParagraph"/>
        <w:numPr>
          <w:ilvl w:val="0"/>
          <w:numId w:val="1"/>
        </w:numPr>
        <w:spacing w:after="100"/>
      </w:pPr>
      <w:r>
        <w:t xml:space="preserve">Vervanger mag niet al afgemeld zijn voor die activiteit.</w:t>
      </w:r>
      <w:r>
        <w:rPr>
          <w:b/>
          <w:bCs/>
          <w:color w:val="B00020"/>
        </w:rPr>
        <w:t xml:space="preserve"> [NIEUW/AANGEPAST V3]</w:t>
      </w:r>
      <w:r>
        <w:t xml:space="preserve"> De ruilfunctie controleert dit vóór de wisseling en weigert anders met een duidelijke foutmelding.</w:t>
      </w:r>
    </w:p>
    <w:p>
      <w:pPr>
        <w:spacing w:after="160"/>
      </w:pPr>
      <w:r>
        <w:rPr>
          <w:b/>
          <w:bCs/>
        </w:rPr>
        <w:t xml:space="preserve">BOB en eindverantwoordelijke vallen hier buiten: </w:t>
      </w:r>
      <w:r>
        <w:t xml:space="preserve">die kan een lid niet zelf wijzigen. Alleen de admin deelt ze in of wijzigt ze.</w:t>
      </w:r>
    </w:p>
    <w:p>
      <w:pPr>
        <w:pStyle w:val="Heading2"/>
        <w:spacing w:after="150" w:before="300"/>
      </w:pPr>
      <w:r>
        <w:t xml:space="preserve">4.1 Hoe af te dwingen</w:t>
      </w:r>
    </w:p>
    <w:p>
      <w:pPr>
        <w:spacing w:after="160"/>
      </w:pPr>
      <w:r>
        <w:t xml:space="preserve">Bouw dit als één databasefunctie die de ruil in één transactie doet (controle + wisseling samen), plus rechtenregels ("row level security") die directe wijzigingen buiten die functie tegenhouden.</w:t>
      </w:r>
    </w:p>
    <w:p>
      <w:pPr>
        <w:pStyle w:val="ListParagraph"/>
        <w:numPr>
          <w:ilvl w:val="0"/>
          <w:numId w:val="1"/>
        </w:numPr>
        <w:spacing w:after="100"/>
      </w:pPr>
      <w:r>
        <w:t xml:space="preserve">[NIEUW/AANGEPAST V4] Alle drie de schrijffuncties — ruil_dienst(), meld_af() en trek_afmelding_in() — nemen als eerste handeling dezelfde rij-lock op de betreffende rij in activiteiten (SELECT ... FROM activiteiten WHERE id = ? FOR UPDATE). Zonder die gedeelde lock kunnen twee gelijktijdige afmeldingen allebei een telling lezen die de ander nog niet bevat en samen onder de ondergrens zakken, en kan iemand tegelijk vervanger worden én zich afmelden.</w:t>
      </w:r>
    </w:p>
    <w:p>
      <w:pPr>
        <w:pStyle w:val="ListParagraph"/>
        <w:numPr>
          <w:ilvl w:val="0"/>
          <w:numId w:val="1"/>
        </w:numPr>
        <w:spacing w:after="100"/>
      </w:pPr>
      <w:r>
        <w:t xml:space="preserve">[NIEUW/AANGEPAST V4] Servercontroles in ruil_dienst(): is de aanroeper de huidige bezetter; is rol_type ruilbaar; is de activiteit gepubliceerd en nog niet geweest; is de vervanger een actief lid met type = lid; is de vervanger niet afgemeld; staat de vervanger niet al op een ander slot van deze activiteit.</w:t>
      </w:r>
    </w:p>
    <w:p>
      <w:pPr>
        <w:pStyle w:val="ListParagraph"/>
        <w:numPr>
          <w:ilvl w:val="0"/>
          <w:numId w:val="1"/>
        </w:numPr>
        <w:spacing w:after="100"/>
      </w:pPr>
      <w:r>
        <w:t xml:space="preserve">[NIEUW/AANGEPAST V4] Servercontroles in meld_af(): is de activiteit gepubliceerd en nog niet geweest; bestaat er nog geen afmelding; bezet het lid geen ruilbaar slot; bezet het lid geen BOB- of eindverantwoordelijke-slot; blijft het aantal aanwezigen na de afmelding op of boven de ondergrens. De rolcontroles moeten ook op de server staan: tussen het laden van het scherm en het bevestigen kan de admin het lid alsnog indelen.</w:t>
      </w:r>
    </w:p>
    <w:p>
      <w:pPr>
        <w:pStyle w:val="ListParagraph"/>
        <w:numPr>
          <w:ilvl w:val="0"/>
          <w:numId w:val="1"/>
        </w:numPr>
        <w:spacing w:after="100"/>
      </w:pPr>
      <w:r>
        <w:t xml:space="preserve">[NIEUW/AANGEPAST V8] Zichtbaarheid en bak. ruil_dienst() en meld_af() controleren ook of het lid de activiteit mag zien (doelgroep, 3.6) en weigeren anders met activiteit_niet_open. meld_af() weigert een afmelding voor een plek in de bak met heeft_adminrol (3.7).</w:t>
      </w:r>
    </w:p>
    <w:p>
      <w:pPr>
        <w:pStyle w:val="Heading2"/>
        <w:spacing w:after="150" w:before="300"/>
      </w:pPr>
      <w:r>
        <w:t xml:space="preserve">4.2 Race conditions bij gelijktijdig ruilen</w:t>
      </w:r>
    </w:p>
    <w:p>
      <w:pPr>
        <w:spacing w:after="160"/>
      </w:pPr>
      <w:r>
        <w:rPr>
          <w:b/>
          <w:bCs/>
          <w:color w:val="B00020"/>
        </w:rPr>
        <w:t xml:space="preserve"> [NIEUW/AANGEPAST V3]</w:t>
      </w:r>
      <w:r>
        <w:t xml:space="preserve"> Wat als twee leden vrijwel tegelijk dezelfde persoon als vervanger aanwijzen, of dezelfde vervanger op twee verschillende activiteiten? Los dit op met twee databasemaatregelen samen, niet met alleen applicatielogica:</w:t>
      </w:r>
    </w:p>
    <w:p>
      <w:pPr>
        <w:pStyle w:val="ListParagraph"/>
        <w:numPr>
          <w:ilvl w:val="0"/>
          <w:numId w:val="1"/>
        </w:numPr>
        <w:spacing w:after="100"/>
      </w:pPr>
      <w:r>
        <w:t xml:space="preserve">De ruilfunctie draait in één transactie die het rol_slot met een rij-lock leest vóór het schrijft ("SELECT ... FOR UPDATE"), zodat een tweede, gelijktijdige poging moet wachten tot de eerste klaar is en dan de bijgewerkte staat ziet.</w:t>
      </w:r>
    </w:p>
    <w:p>
      <w:pPr>
        <w:pStyle w:val="ListParagraph"/>
        <w:numPr>
          <w:ilvl w:val="0"/>
          <w:numId w:val="1"/>
        </w:numPr>
        <w:spacing w:after="100"/>
      </w:pPr>
      <w:r>
        <w:t xml:space="preserve">De unieke constraint uit 3.3 vangt het geval op dat de eerste maatregel zou missen: als de tweede poging alsnog tot een dubbelboeking zou leiden, weigert de database dit hard, en toont de applicatie een nette foutmelding ("deze persoon staat al ergens anders ingedeeld").</w:t>
      </w:r>
    </w:p>
    <w:p>
      <w:pPr>
        <w:pStyle w:val="ListParagraph"/>
        <w:numPr>
          <w:ilvl w:val="0"/>
          <w:numId w:val="1"/>
        </w:numPr>
        <w:spacing w:after="100"/>
      </w:pPr>
      <w:r>
        <w:t xml:space="preserve">[NIEUW/AANGEPAST V4] Let op: een rij-lock op het rol_slot beschermt alleen dát slot. Twee ruilacties op verschillende slots van dezelfde activiteit raken verschillende rijen en blokkeren elkaar dus niet, terwijl ze wel dezelfde vervanger kunnen aanwijzen. Daarom is de gedeelde lock op de activiteiten-rij uit 4.1 de eerste maatregel; de unieke constraint is het vangnet.</w:t>
      </w:r>
    </w:p>
    <w:p>
      <w:pPr>
        <w:pStyle w:val="Heading2"/>
        <w:spacing w:after="150" w:before="300"/>
      </w:pPr>
      <w:r>
        <w:t xml:space="preserve">4.3 Openstaande ruilverzoeken</w:t>
      </w:r>
    </w:p>
    <w:p>
      <w:pPr>
        <w:spacing w:after="160"/>
      </w:pPr>
      <w:r>
        <w:rPr>
          <w:b/>
          <w:bCs/>
          <w:color w:val="B00020"/>
        </w:rPr>
        <w:t xml:space="preserve"> [NIEUW/AANGEPAST V3]</w:t>
      </w:r>
      <w:r>
        <w:t xml:space="preserve"> Zie FO 3.1: bouw een overzicht (databaseweergave) voor de admin met rol_slots waarvan de huidige bezetter heeft aangegeven te willen ruilen maar nog geen vervanger heeft gevonden. Dit kan simpel: een los veld "wil_ruilen" (ja/nee) op rol_slots dat het lid zelf aan/uit zet, gecombineerd met bezetter_id dat nog niet is gewijzigd.</w:t>
      </w:r>
    </w:p>
    <w:p>
      <w:pPr>
        <w:pStyle w:val="Heading2"/>
        <w:spacing w:after="150" w:before="300"/>
      </w:pPr>
      <w:r>
        <w:t xml:space="preserve">4.4 Indelen door de admin</w:t>
      </w:r>
    </w:p>
    <w:p>
      <w:r>
        <w:t xml:space="preserve">[NIEUW/AANGEPAST V5] Indelen is het spiegelbeeld van ruilen: dezelfde tabel, dezelfde regels over dubbelboeking en afmelding, maar de admin mag meer dan een lid. [NIEUW/AANGEPAST V6] De admin wijzigt de rolbezetting niet plek voor plek, maar verzamelt de wijzigingen op het activiteitscherm. Pas bij Opslaan gaan ze door (zie in de UX-flows admin-activiteit-bewerken en admin-wijzigingen-opslaan). Bouw daarom één databasefunctie die alles van één keer opslaan samen verwerkt, met dezelfde gedeelde lock op de activiteiten-rij als in 4.1.</w:t>
      </w:r>
    </w:p>
    <w:p>
      <w:pPr>
        <w:pStyle w:val="ListParagraph"/>
        <w:numPr>
          <w:ilvl w:val="0"/>
          <w:numId w:val="1"/>
        </w:numPr>
        <w:spacing w:after="100"/>
      </w:pPr>
      <w:r>
        <w:t xml:space="preserve">[NIEUW/AANGEPAST V6] activiteit_opslaan(activiteit_id, velden, wijzigingen, publiceren). velden bevat de gewijzigde gegevens van de activiteit zelf (tijden, locatie, bus, notitie, deadline, minimum). wijzigingen is een lijst met per regel één handeling op de rolbezetting: toewijzen (rol_slot_id, lid_id, verwachte_bezetter), leegmaken (rol_slot_id, verwachte_bezetter), plek_toevoegen (rol_type, tijdelijk_id) of plek_weghalen (rol_slot_id, verwachte_bezetter). publiceren is ja bij de knop Publiceren, en nee bij Opslaan als concept en bij Wijzigingen opslaan.</w:t>
      </w:r>
    </w:p>
    <w:p>
      <w:pPr>
        <w:pStyle w:val="ListParagraph"/>
        <w:numPr>
          <w:ilvl w:val="0"/>
          <w:numId w:val="1"/>
        </w:numPr>
        <w:spacing w:after="100"/>
      </w:pPr>
      <w:r>
        <w:t xml:space="preserve">[NIEUW/AANGEPAST V8] velden bevat ook bak_actief, bus_locatie en de lijst groepen (de volledige nieuwe lijst; leeg = iedereen). Plekken in de bak zijn gewone plekken met rol_type bak: toewijzen, leegmaken, plek_toevoegen en plek_weghalen werken ongewijzigd, met de extra regel dat alleen een admin ze mag wijzigen. Een wijziging van de doelgroep wordt in dezelfde transactie vastgelegd; de lijst leden die daardoor bericht krijgen volgt uit het verschil tussen oude en nieuwe doelgroep (8.3).</w:t>
      </w:r>
    </w:p>
    <w:p>
      <w:pPr>
        <w:pStyle w:val="ListParagraph"/>
        <w:numPr>
          <w:ilvl w:val="0"/>
          <w:numId w:val="1"/>
        </w:numPr>
        <w:spacing w:after="100"/>
      </w:pPr>
      <w:r>
        <w:t xml:space="preserve">[NIEUW/AANGEPAST V6] Alles of niets. De functie draait als één transactie. Faalt één regel, dan draait de database de hele transactie terug: er gaat niets door, ook niet de regels die wel klopten. De functie geeft terug welke regel faalde, met de foutcode en wat er nu op die plek staat. Dat is wat het foutscherm in het prototype toont (admin-fout-slot-gewijzigd: “Er is niets gewijzigd”). De app bewaart de overige wijzigingen van de admin op het scherm, zodat die na het opnieuw kiezen in één keer opnieuw kunnen worden opgeslagen.</w:t>
      </w:r>
    </w:p>
    <w:p>
      <w:pPr>
        <w:pStyle w:val="ListParagraph"/>
        <w:numPr>
          <w:ilvl w:val="0"/>
          <w:numId w:val="1"/>
        </w:numPr>
        <w:spacing w:after="100"/>
      </w:pPr>
      <w:r>
        <w:t xml:space="preserve">[NIEUW/AANGEPAST V6] Waarom niet per plek opslaan: stuurt de app vijf wijzigingen als vijf losse aanroepen en faalt de derde, dan zijn er twee doorgevoerd en drie niet. De admin ziet één foutmelding en denkt dat er niets is gebeurd, terwijl het rooster half is aangepast en twee leden al bericht hebben. Wat er dan in de database staat, heeft de admin nooit op het scherm gezien.</w:t>
      </w:r>
    </w:p>
    <w:p>
      <w:pPr>
        <w:pStyle w:val="ListParagraph"/>
        <w:numPr>
          <w:ilvl w:val="0"/>
          <w:numId w:val="1"/>
        </w:numPr>
        <w:spacing w:after="100"/>
      </w:pPr>
      <w:r>
        <w:t xml:space="preserve">[NIEUW/AANGEPAST V6] Controle per plek. Elke regel die een bestaande plek raakt, draagt verwachte_bezetter mee: wie de admin op die plek zag staan toen het scherm werd geladen, of leeg. De functie neemt eerst de lock en vergelijkt daarna per plek verwachte_bezetter met bezetter_id, vóórdat er iets wordt geschreven. Wijkt één plek af, dan faalt de hele opslag met slot_gewijzigd. Bij plek_weghalen is verwachte_bezetter altijd leeg: alleen een lege plek kan weg (3.3).</w:t>
      </w:r>
    </w:p>
    <w:p>
      <w:pPr>
        <w:pStyle w:val="ListParagraph"/>
        <w:numPr>
          <w:ilvl w:val="0"/>
          <w:numId w:val="1"/>
        </w:numPr>
        <w:spacing w:after="100"/>
      </w:pPr>
      <w:r>
        <w:t xml:space="preserve">[NIEUW/AANGEPAST V6] Volgorde binnen de transactie: (1) lock op de activiteit en de controle per plek; (2) velden bijwerken; (3) leegmaken en plekken weghalen; (4) plekken toevoegen; (5) toewijzen; (6) de controles op de eindtoestand. Een nieuwe plek heeft nog geen id. De app geeft hem daarom een tijdelijk_id, en een toewijzing aan die plek verwijst naar dat tijdelijk_id. Zo kan de admin in één keer een werker-plek toevoegen en er iemand op zetten.</w:t>
      </w:r>
    </w:p>
    <w:p>
      <w:pPr>
        <w:pStyle w:val="ListParagraph"/>
        <w:numPr>
          <w:ilvl w:val="0"/>
          <w:numId w:val="1"/>
        </w:numPr>
        <w:spacing w:after="100"/>
      </w:pPr>
      <w:r>
        <w:t xml:space="preserve">[NIEUW/AANGEPAST V6] Dubbelboeking en de eindverantwoordelijke controleer je op de eindtoestand, na alle regels, niet per tussenstap. Anders is een ruil tussen twee plekken nooit op te slaan. Zet de admin bij de Jeugdmiddag Truus Janssen op drankhaler en Loes Driessen op werker, dan staat een van beiden halverwege even dubbel. De uitgestelde constraint uit 3.3 vangt dan alleen een echte dubbelboeking.</w:t>
      </w:r>
    </w:p>
    <w:p>
      <w:pPr>
        <w:pStyle w:val="ListParagraph"/>
        <w:numPr>
          <w:ilvl w:val="0"/>
          <w:numId w:val="1"/>
        </w:numPr>
        <w:spacing w:after="100"/>
      </w:pPr>
      <w:r>
        <w:t xml:space="preserve">[NIEUW/AANGEPAST V6] Publiceren loopt via dezelfde functie. Met publiceren = ja voert de transactie eerst de wijzigingen door en toetst daarna de voorwaarden uit 5.5 op het resultaat. Zo kan de admin de eindtijd invullen en met dezelfde klik publiceren. Lukt publiceren niet, dan is ook de rest niet opgeslagen.</w:t>
      </w:r>
    </w:p>
    <w:p>
      <w:pPr>
        <w:pStyle w:val="ListParagraph"/>
        <w:numPr>
          <w:ilvl w:val="0"/>
          <w:numId w:val="1"/>
        </w:numPr>
        <w:spacing w:after="100"/>
      </w:pPr>
      <w:r>
        <w:t xml:space="preserve">[NIEUW/AANGEPAST V6] Meldingen gaan pas uit nadat de transactie is vastgelegd, en alleen voor wat er echt is doorgevoerd. Zet ze binnen de transactie klaar (een rij per bericht in een tabel met uitgaande meldingen) en laat een aparte stap ze na afloop versturen. Draait de database de transactie terug, dan verdwijnen de klaargezette meldingen mee. Wie in één opslag van plek wisselt, krijgt één bericht met beide wijzigingen, geen twee. Schrijf de regels in wijzigingen_log in dezelfde transactie, zodat ook die alleen bestaan als de wijziging bestaat.</w:t>
      </w:r>
    </w:p>
    <w:p>
      <w:r>
        <w:t xml:space="preserve">[NIEUW/AANGEPAST V6] De controles per soort regel. Dit waren in V5 de losse functies slot_toewijzen en slot_leegmaken. Ze blijven dezelfde controles, maar de app roept ze niet meer los aan. Geef de app alleen rechten op activiteit_opslaan, zodat er geen tweede weg naar een losse wijziging bestaat.</w:t>
      </w:r>
    </w:p>
    <w:p>
      <w:pPr>
        <w:pStyle w:val="ListParagraph"/>
        <w:numPr>
          <w:ilvl w:val="0"/>
          <w:numId w:val="1"/>
        </w:numPr>
        <w:spacing w:after="100"/>
      </w:pPr>
      <w:r>
        <w:t xml:space="preserve">[NIEUW/AANGEPAST V6] toewijzen. Controles: is de aanroeper admin (één keer per opslag); is de activiteit niet geannuleerd en nog niet geweest; is bezetter_id nog gelijk aan verwachte_bezetter; is het gekozen lid actief; is het lid niet afgemeld voor deze activiteit. Of het lid niet al op een ander slot van deze activiteit staat, wordt gecontroleerd op de eindtoestand (zie boven). Foutcodes: geen_admin, activiteit_niet_open, lid_inactief, dubbelboeking, lid_afgemeld, slot_gewijzigd.</w:t>
      </w:r>
    </w:p>
    <w:p>
      <w:pPr>
        <w:pStyle w:val="ListParagraph"/>
        <w:numPr>
          <w:ilvl w:val="0"/>
          <w:numId w:val="1"/>
        </w:numPr>
        <w:spacing w:after="100"/>
      </w:pPr>
      <w:r>
        <w:t xml:space="preserve">[NIEUW/AANGEPAST V6] leegmaken en plek_weghalen. Na de opslag moet de eindverantwoordelijke van een gepubliceerde activiteit bezet zijn; anders faalt de opslag met eindverantwoordelijke_verplicht. Die plek kan dus in één opslag worden vervangen, maar niet leeggemaakt. Anders verwijst de blokkademelding bij de ondergrens (5.2) naar niemand.</w:t>
      </w:r>
    </w:p>
    <w:p>
      <w:pPr>
        <w:pStyle w:val="ListParagraph"/>
        <w:numPr>
          <w:ilvl w:val="0"/>
          <w:numId w:val="1"/>
        </w:numPr>
        <w:spacing w:after="100"/>
      </w:pPr>
      <w:r>
        <w:t xml:space="preserve">Een afgemeld lid kan niet worden ingedeeld. Dat voorkomt de toestand "afgemeld én ingedeeld", waarin het rooster iemand toont die heeft doorgegeven er niet te zijn. Het lid kan zijn afmelding zelf intrekken (5.3), daarna kan de admin hem indelen.</w:t>
      </w:r>
    </w:p>
    <w:p>
      <w:pPr>
        <w:pStyle w:val="ListParagraph"/>
        <w:numPr>
          <w:ilvl w:val="0"/>
          <w:numId w:val="1"/>
        </w:numPr>
        <w:spacing w:after="100"/>
      </w:pPr>
      <w:r>
        <w:t xml:space="preserve">verwachte_bezetter is een optimistische controle, geen lock over de tijd dat het scherm openstaat. De app stuurt mee wie de admin op het slot zag staan; klopt dat bij het opslaan niet meer (een ander bestuurslid was hem voor, of een lid heeft net zelf geruild), dan wordt er niets overschreven en krijgt de admin te zien wat er nu staat. [NIEUW/AANGEPAST V6] Klopt het voor één plek niet, dan gaat de hele opslag niet door, ook niet de wijzigingen op andere plekken.</w:t>
      </w:r>
    </w:p>
    <w:p>
      <w:pPr>
        <w:pStyle w:val="ListParagraph"/>
        <w:numPr>
          <w:ilvl w:val="0"/>
          <w:numId w:val="1"/>
        </w:numPr>
        <w:spacing w:after="100"/>
      </w:pPr>
      <w:r>
        <w:t xml:space="preserve">Waar de admin meer mag dan een lid: een plek leegmaken (de regel "nooit een lege plek" uit hoofdstuk 4 geldt voor een lid dat zichzelf uit een dienst haalt), een externe helper plaatsen, en BOB en eindverantwoordelijke wijzigen.</w:t>
      </w:r>
    </w:p>
    <w:p>
      <w:pPr>
        <w:pStyle w:val="ListParagraph"/>
        <w:numPr>
          <w:ilvl w:val="0"/>
          <w:numId w:val="1"/>
        </w:numPr>
        <w:spacing w:after="100"/>
      </w:pPr>
      <w:r>
        <w:t xml:space="preserve">De geschiktheidsvlaggen mag_bob en mag_eindverantw zijn een hulp bij het kiezen, geen blokkade. Ontbreekt de vlag, dan toont de app een waarschuwing en kan de admin bewust doorgaan — de admin weet of iemand die avond kan rijden, de app niet.</w:t>
      </w:r>
    </w:p>
    <w:p>
      <w:pPr>
        <w:pStyle w:val="ListParagraph"/>
        <w:numPr>
          <w:ilvl w:val="0"/>
          <w:numId w:val="1"/>
        </w:numPr>
        <w:spacing w:after="100"/>
      </w:pPr>
      <w:r>
        <w:t xml:space="preserve">Meldingen bij indelen gaan alleen uit als de activiteit gepubliceerd is (8.3). Bij vervangen krijgen beide leden bericht: de een dat hij eraf is, de ander dat hij erop staat. Log elke toewijzing en elke lege plek in wijzigingen_log.</w:t>
      </w:r>
    </w:p>
    <w:p>
      <w:pPr>
        <w:pStyle w:val="ListParagraph"/>
        <w:numPr>
          <w:ilvl w:val="0"/>
          <w:numId w:val="1"/>
        </w:numPr>
        <w:spacing w:after="100"/>
      </w:pPr>
      <w:r>
        <w:t xml:space="preserve">Indelen gebeurt op het activiteitscherm zelf: per rol de plekken met de naam erop, of een knop om iemand te kiezen bij een lege plek. Bouw geen apart indeelscherm met dezelfde lijst — twee weergaven van dezelfde bezetting lopen uit elkaar.</w:t>
      </w:r>
    </w:p>
    <w:p>
      <w:pPr>
        <w:pStyle w:val="Heading2"/>
        <w:spacing w:after="150" w:before="300"/>
      </w:pPr>
      <w:r>
        <w:t xml:space="preserve">4.5 Meerdere activiteiten tegelijk aanmaken</w:t>
      </w:r>
    </w:p>
    <w:p>
      <w:r>
        <w:t xml:space="preserve">[NIEUW/AANGEPAST V8] Meerdere concepten tegelijk aanmaken loopt, net als activiteit_opslaan (4.4), via één databasefunctie die alles in één transactie doet: activiteiten_bulk_aanmaken(aanmaak_id, seizoen, regels). Bouwen in fase 9 (hoofdstuk 10).</w:t>
      </w:r>
    </w:p>
    <w:p>
      <w:pPr>
        <w:pStyle w:val="ListParagraph"/>
        <w:numPr>
          <w:ilvl w:val="0"/>
          <w:numId w:val="1"/>
        </w:numPr>
        <w:spacing w:after="100"/>
      </w:pPr>
      <w:r>
        <w:t xml:space="preserve">Invoer. aanmaak_id is een uuid die de app bij het openen van het controlescherm maakt. seizoen is het seizoen waarin de concepten komen. regels is een lijst met per activiteit: naam, datum, verzameltijd, starttijd, eindtijd (optioneel), locatie, bus_vertrektijd en bus_locatie (optioneel), notitie (optioneel), afmeld_deadline (optioneel), min_aanwezigen, de groepen (leeg = iedereen) en de plekken per rol (rol_type en aantal).</w:t>
      </w:r>
    </w:p>
    <w:p>
      <w:pPr>
        <w:pStyle w:val="ListParagraph"/>
        <w:numPr>
          <w:ilvl w:val="0"/>
          <w:numId w:val="1"/>
        </w:numPr>
        <w:spacing w:after="100"/>
      </w:pPr>
      <w:r>
        <w:t xml:space="preserve">Alles of niets. Faalt één regel, dan draait de database de hele transactie terug en wordt er niets aangemaakt. De functie geeft terug welke regel faalde en waarom. De app houdt de lijst op het scherm, zodat de admin hem kan aanpassen en opnieuw kan proberen.</w:t>
      </w:r>
    </w:p>
    <w:p>
      <w:pPr>
        <w:pStyle w:val="ListParagraph"/>
        <w:numPr>
          <w:ilvl w:val="0"/>
          <w:numId w:val="1"/>
        </w:numPr>
        <w:spacing w:after="100"/>
      </w:pPr>
      <w:r>
        <w:t xml:space="preserve">Idempotent. Twee keer klikken op “N concepten aanmaken” of een herhaalde aanroep na een netwerkfout mag nooit dubbele activiteiten opleveren. Sla aanmaak_id op; een tweede aanroep met dezelfde id geeft het eerste resultaat terug.</w:t>
      </w:r>
    </w:p>
    <w:p>
      <w:pPr>
        <w:pStyle w:val="ListParagraph"/>
        <w:numPr>
          <w:ilvl w:val="0"/>
          <w:numId w:val="1"/>
        </w:numPr>
        <w:spacing w:after="100"/>
      </w:pPr>
      <w:r>
        <w:t xml:space="preserve">Controles. (1) De aanroeper is admin: geen_admin. (2) Elke regel heeft naam, datum, starttijd en locatie: veld_ontbreekt (dezelfde verplichte velden als bij één activiteit). (3) Elke datum is geldig: datum_ongeldig. Een onbekende groepsnaam is ook een foutregel.</w:t>
      </w:r>
    </w:p>
    <w:p>
      <w:pPr>
        <w:pStyle w:val="ListParagraph"/>
        <w:numPr>
          <w:ilvl w:val="0"/>
          <w:numId w:val="1"/>
        </w:numPr>
        <w:spacing w:after="100"/>
      </w:pPr>
      <w:r>
        <w:t xml:space="preserve">Resultaat. Elke regel wordt een activiteit met status concept en type seizoen, met de gevraagde lege plekken en precies één lege eindverantwoordelijke-plek. Er gaan geen meldingen uit (R18). Schrijf één regel per activiteit in wijzigingen_log, in dezelfde transactie. Geef de app alleen rechten op deze functie en niet op losse inserts in activiteiten.</w:t>
      </w:r>
    </w:p>
    <w:p>
      <w:pPr>
        <w:pStyle w:val="ListParagraph"/>
        <w:numPr>
          <w:ilvl w:val="0"/>
          <w:numId w:val="1"/>
        </w:numPr>
        <w:spacing w:after="100"/>
      </w:pPr>
      <w:r>
        <w:t xml:space="preserve">Waarom niet per activiteit aanmaken vanuit de app: gaat de derde van acht aanroepen mis, dan staan er twee concepten en vijf niet, en weet de admin niet welke. Dezelfde reden als bij 4.4.</w:t>
      </w:r>
    </w:p>
    <w:p>
      <w:pPr>
        <w:pStyle w:val="Heading2"/>
        <w:spacing w:after="150" w:before="300"/>
      </w:pPr>
      <w:r>
        <w:t xml:space="preserve">4.6 Een concept verwijderen</w:t>
      </w:r>
    </w:p>
    <w:p>
      <w:r>
        <w:t xml:space="preserve">[NIEUW/AANGEPAST V8] Een concept kan worden verwijderd met concept_verwijderen(activiteit_id). De functie neemt dezelfde gedeelde lock op de activiteiten-rij als in 4.1 en controleert daarna: de aanroeper is admin (geen_admin) en de activiteit heeft status concept (alleen_concept). Is de activiteit intussen gepubliceerd, dan wordt er niets verwijderd. Daarna verwijdert ze de activiteit met haar rol_slots en activiteit_groep (via de verwijzing, niet met losse deletes) en schrijft één regel in wijzigingen_log met de naam en datum. Er gaan geen meldingen uit (R18): leden zien een concept niet. Gepubliceerde activiteiten verwijderen kan niet; dat is annuleren (5.4).</w:t>
      </w:r>
    </w:p>
    <w:p>
      <w:r>
        <w:t xml:space="preserve">[NIEUW/AANGEPAST V8] Aanbeveling: een harde verwijdering is genoeg, omdat alleen concepten kunnen weg die niemand heeft gezien en het log bewaart wat er stond. Een zachte verwijdering (kolom verwijderd_op) is een alternatief; vraag aan de developer-reviewer (15.2).</w:t>
      </w:r>
    </w:p>
    <w:p>
      <w:pPr>
        <w:pStyle w:val="Heading2"/>
        <w:spacing w:after="150" w:before="300"/>
      </w:pPr>
      <w:r>
        <w:t xml:space="preserve">4.7 De agenda-feed</w:t>
      </w:r>
    </w:p>
    <w:p>
      <w:r>
        <w:t xml:space="preserve">[NIEUW/AANGEPAST V8] Aanleiding: update van de opdrachtgever van 15 oktober 2026, beslispunt BA-9, regel R24, UC-008. Een lid koppelt één keer een persoonlijke agenda-link aan zijn telefoon; wijzigingen komen daarna vanzelf mee.</w:t>
      </w:r>
    </w:p>
    <w:p>
      <w:pPr>
        <w:pStyle w:val="ListParagraph"/>
        <w:numPr>
          <w:ilvl w:val="0"/>
          <w:numId w:val="1"/>
        </w:numPr>
        <w:spacing w:after="100"/>
      </w:pPr>
      <w:r>
        <w:t xml:space="preserve">Route. GET /agenda/[token].ics in Next.js. De route heeft geen inlog: het token is de beveiliging (7.1). De route leest via de RPC agenda_feed(token, alleen_diensten) (security definer, met vaste search_path) die alleen de toegestane rijen teruggeeft: gepubliceerde activiteiten die het lid mag zien (R22, R15) en waarvoor hij niet is afgemeld. Nooit met een brede sleutel op de tabellen.</w:t>
      </w:r>
    </w:p>
    <w:p>
      <w:pPr>
        <w:pStyle w:val="ListParagraph"/>
        <w:numPr>
          <w:ilvl w:val="0"/>
          <w:numId w:val="1"/>
        </w:numPr>
        <w:spacing w:after="100"/>
      </w:pPr>
      <w:r>
        <w:t xml:space="preserve">Token. Zie 3.1. agenda_token_vernieuwen() maakt een nieuw token; de oude link geeft daarna een foutmelding.</w:t>
      </w:r>
    </w:p>
    <w:p>
      <w:pPr>
        <w:pStyle w:val="ListParagraph"/>
        <w:numPr>
          <w:ilvl w:val="0"/>
          <w:numId w:val="1"/>
        </w:numPr>
        <w:spacing w:after="100"/>
      </w:pPr>
      <w:r>
        <w:t xml:space="preserve">Gekoppeld. De route zet agenda_laatst_opgehaald bij elke aanvraag met een geldig token. Het scherm toont “gekoppeld” pas als die waarde gevuld is, met “voor het laatst bijgewerkt”. Zonder dit weet het scherm alleen dat de link is getoond, niet dat de agenda werkt (interactiecheck B1).</w:t>
      </w:r>
    </w:p>
    <w:p>
      <w:pPr>
        <w:pStyle w:val="ListParagraph"/>
        <w:numPr>
          <w:ilvl w:val="0"/>
          <w:numId w:val="1"/>
        </w:numPr>
        <w:spacing w:after="100"/>
      </w:pPr>
      <w:r>
        <w:t xml:space="preserve">iCal. Een stabiele UID per activiteit (id plus domein), DTSTAMP en LAST-MODIFIED uit updated_at, en een SEQUENCE die bij elke wijziging hoger wordt, zodat agenda-apps een wijziging als wijziging zien en niet als nieuwe activiteit. Tijdzone Europe/Amsterdam; een eindtijd na middernacht hoort bij dezelfde activiteit (R16). Een iCal-bestand is eenvoudige tekst: schrijf het zelf, zonder nieuwe bibliotheek (14.4), en toets het uitvoerbestand met een iCal-validator in de tests.</w:t>
      </w:r>
    </w:p>
    <w:p>
      <w:pPr>
        <w:pStyle w:val="ListParagraph"/>
        <w:numPr>
          <w:ilvl w:val="0"/>
          <w:numId w:val="1"/>
        </w:numPr>
        <w:spacing w:after="100"/>
      </w:pPr>
      <w:r>
        <w:t xml:space="preserve">Links. iPhone: een webcal://-link, één tik. Android: de Google Agenda-app kan geen abonnement toevoegen, de website wel. De knop “Zet in je agenda” opent Google Agenda in de browser met de vraag of de agenda mag worden toegevoegd (de link calendar.google.com/calendar/render?cid=webcal://…, niet officieel gedocumenteerd, dus eerst testen op een echte Android-telefoon). Lukt dat niet, dan kopieert het lid de gewone https-link en plakt die op een computer in Google Agenda bij “Andere agenda’s”, “Via URL”. Dat is de terugval.</w:t>
      </w:r>
    </w:p>
    <w:p>
      <w:pPr>
        <w:pStyle w:val="ListParagraph"/>
        <w:numPr>
          <w:ilvl w:val="0"/>
          <w:numId w:val="1"/>
        </w:numPr>
        <w:spacing w:after="100"/>
      </w:pPr>
      <w:r>
        <w:t xml:space="preserve">Vertraging. De agenda-app bepaalt zelf hoe vaak ze ververst (iPhone hooguit een uur, Google Agenda soms een dag). Wat niet kan wachten, gaat daarom ook als bericht (BA-4, 8.3).</w:t>
      </w:r>
    </w:p>
    <w:p>
      <w:pPr>
        <w:pStyle w:val="ListParagraph"/>
        <w:numPr>
          <w:ilvl w:val="0"/>
          <w:numId w:val="1"/>
        </w:numPr>
        <w:spacing w:after="100"/>
      </w:pPr>
      <w:r>
        <w:t xml:space="preserve">Beperk het aantal aanvragen per token en log nooit de volledige URL: het token staat erin (7.1).</w:t>
      </w:r>
    </w:p>
    <w:p>
      <w:pPr>
        <w:pStyle w:val="Heading1"/>
        <w:spacing w:after="200" w:before="400"/>
      </w:pPr>
      <w:r>
        <w:t xml:space="preserve">5. Afmelden en annuleren</w:t>
      </w:r>
    </w:p>
    <w:p>
      <w:pPr>
        <w:spacing w:after="160"/>
      </w:pPr>
      <w:r>
        <w:t xml:space="preserve">Standaard staat elk lid op aanwezig; leden melden zich per activiteit af. Per activiteit kan een deadline en een ondergrens gelden.</w:t>
      </w:r>
    </w:p>
    <w:p>
      <w:pPr>
        <w:pStyle w:val="Heading2"/>
        <w:spacing w:after="150" w:before="300"/>
      </w:pPr>
      <w:r>
        <w:t xml:space="preserve">5.1 Wie mag afmelden</w:t>
      </w:r>
    </w:p>
    <w:p>
      <w:pPr>
        <w:pStyle w:val="ListParagraph"/>
        <w:numPr>
          <w:ilvl w:val="0"/>
          <w:numId w:val="1"/>
        </w:numPr>
        <w:spacing w:after="100"/>
      </w:pPr>
      <w:r>
        <w:t xml:space="preserve">Zonder rol: een lid mag zich afmelden (binnen de fasen hieronder).</w:t>
      </w:r>
    </w:p>
    <w:p>
      <w:pPr>
        <w:pStyle w:val="ListParagraph"/>
        <w:numPr>
          <w:ilvl w:val="0"/>
          <w:numId w:val="1"/>
        </w:numPr>
        <w:spacing w:after="100"/>
      </w:pPr>
      <w:r>
        <w:t xml:space="preserve">Met een ruilbare rol (werker/drankhaler/fotograaf): afmelden = ruilen. Eerst een vervanger aanwijzen (zie 4), anders blijft het aan de dienst vast.</w:t>
      </w:r>
    </w:p>
    <w:p>
      <w:pPr>
        <w:pStyle w:val="ListParagraph"/>
        <w:numPr>
          <w:ilvl w:val="0"/>
          <w:numId w:val="1"/>
        </w:numPr>
        <w:spacing w:after="100"/>
      </w:pPr>
      <w:r>
        <w:t xml:space="preserve">Met een admin-rol (BOB/eindverantwoordelijke): niet mogelijk voor het lid zelf; alleen de admin haalt iemand eruit.</w:t>
      </w:r>
    </w:p>
    <w:p>
      <w:pPr>
        <w:pStyle w:val="Heading2"/>
        <w:spacing w:after="150" w:before="300"/>
      </w:pPr>
      <w:r>
        <w:t xml:space="preserve">5.2 Deadline en ondergrens</w:t>
      </w:r>
    </w:p>
    <w:p>
      <w:pPr>
        <w:pStyle w:val="ListParagraph"/>
        <w:numPr>
          <w:ilvl w:val="0"/>
          <w:numId w:val="1"/>
        </w:numPr>
        <w:spacing w:after="100"/>
      </w:pPr>
      <w:r>
        <w:t xml:space="preserve">Fase 1 — vóór afmeld_deadline: vrij afmelden.</w:t>
      </w:r>
    </w:p>
    <w:p>
      <w:pPr>
        <w:pStyle w:val="ListParagraph"/>
        <w:numPr>
          <w:ilvl w:val="0"/>
          <w:numId w:val="1"/>
        </w:numPr>
        <w:spacing w:after="100"/>
      </w:pPr>
      <w:r>
        <w:t xml:space="preserve">Fase 2 — na de deadline, als de ondergrens aan staat: afmelden mag alleen zolang er ná de afmelding nog minstens min_aanwezigen actieve leden overblijven. Anders blokkeren met de melding: "Meld je bij de eindverantwoordelijke, afmelden gaat nu niet i.v.m. laag aantal aanwezigen." [NIEUW/AANGEPAST V4] Zie FO 4.1: de app toont alleen het nummer van de eindverantwoordelijke.</w:t>
      </w:r>
    </w:p>
    <w:p>
      <w:pPr>
        <w:pStyle w:val="ListParagraph"/>
        <w:numPr>
          <w:ilvl w:val="0"/>
          <w:numId w:val="1"/>
        </w:numPr>
        <w:spacing w:after="100"/>
      </w:pPr>
      <w:r>
        <w:t xml:space="preserve">Ondergrens uit (zoals standaard bij oud papier): afmelden blijft vrij; een rol blijft wel via ruilen lopen.</w:t>
      </w:r>
    </w:p>
    <w:p>
      <w:pPr>
        <w:pStyle w:val="ListParagraph"/>
        <w:numPr>
          <w:ilvl w:val="0"/>
          <w:numId w:val="1"/>
        </w:numPr>
        <w:spacing w:after="100"/>
      </w:pPr>
      <w:r>
        <w:t xml:space="preserve">Instelbaar per activiteit: de admin zet de ondergrens aan of uit en kiest het getal (standaard 13). Bij oud papier staat hij uit.</w:t>
      </w:r>
    </w:p>
    <w:p>
      <w:pPr>
        <w:pStyle w:val="ListParagraph"/>
        <w:numPr>
          <w:ilvl w:val="0"/>
          <w:numId w:val="1"/>
        </w:numPr>
        <w:spacing w:after="100"/>
      </w:pPr>
      <w:r>
        <w:t xml:space="preserve">[NIEUW/AANGEPAST V4] Het deadline-moment zelf telt als 'vóór': fase 1 geldt zolang nu &lt;= afmeld_deadline, fase 2 vanaf het moment daarna. Is afmeld_deadline leeg, dan geldt fase 1 permanent en blokkeert de ondergrens nooit.</w:t>
      </w:r>
    </w:p>
    <w:p>
      <w:pPr>
        <w:pStyle w:val="ListParagraph"/>
        <w:numPr>
          <w:ilvl w:val="0"/>
          <w:numId w:val="1"/>
        </w:numPr>
        <w:spacing w:after="100"/>
      </w:pPr>
      <w:r>
        <w:t xml:space="preserve">[NIEUW/AANGEPAST V4] Een activiteit geldt als geweest zodra datum + eindtijd is gepasseerd, met één dag erbij als de eindtijd vóór de starttijd ligt. Deze definitie bepaalt tot wanneer een afmelding kan worden ingetrokken (5.3) en wanneer ruilen en afmelden nog zijn toegestaan.</w:t>
      </w:r>
    </w:p>
    <w:p>
      <w:pPr>
        <w:pStyle w:val="ListParagraph"/>
        <w:numPr>
          <w:ilvl w:val="0"/>
          <w:numId w:val="1"/>
        </w:numPr>
        <w:spacing w:after="100"/>
      </w:pPr>
      <w:r>
        <w:t xml:space="preserve">[NIEUW/AANGEPAST V8] Bij een groepsactiviteit telt alleen de doelgroep: aanwezigen zijn de leden van de doelgroep min de afmeldingen (3.6).</w:t>
      </w:r>
    </w:p>
    <w:p>
      <w:pPr>
        <w:pStyle w:val="ListParagraph"/>
        <w:numPr>
          <w:ilvl w:val="0"/>
          <w:numId w:val="1"/>
        </w:numPr>
        <w:spacing w:after="100"/>
      </w:pPr>
      <w:r>
        <w:t xml:space="preserve">Afdwingen in de database: de afmeld-functie telt eerst de aanwezigen (actieve leden minus afmeldingen; externe helpers en inactieve leden tellen niet mee) en weigert als het onder de grens zou zakken.</w:t>
      </w:r>
    </w:p>
    <w:p>
      <w:pPr>
        <w:pStyle w:val="Heading2"/>
        <w:spacing w:after="150" w:before="300"/>
      </w:pPr>
      <w:r>
        <w:t xml:space="preserve">5.3 Afmelding intrekken</w:t>
      </w:r>
    </w:p>
    <w:p>
      <w:pPr>
        <w:spacing w:after="160"/>
      </w:pPr>
      <w:r>
        <w:rPr>
          <w:b/>
          <w:bCs/>
          <w:color w:val="B00020"/>
        </w:rPr>
        <w:t xml:space="preserve"> [NIEUW/AANGEPAST V3]</w:t>
      </w:r>
      <w:r>
        <w:t xml:space="preserve"> Simpele functie die de rij in afmeldingen verwijdert, mits de activiteit nog in de toekomst ligt. Geen ondergrens-check nodig, want intrekken verhoogt het aantal aanwezigen.</w:t>
      </w:r>
    </w:p>
    <w:p>
      <w:pPr>
        <w:pStyle w:val="ListParagraph"/>
        <w:numPr>
          <w:ilvl w:val="0"/>
          <w:numId w:val="1"/>
        </w:numPr>
        <w:spacing w:after="100"/>
      </w:pPr>
      <w:r>
        <w:t xml:space="preserve">[NIEUW/AANGEPAST V5] Een dienst die het lid eerder heeft overgedragen om zich te kunnen afmelden, komt bij intrekken niet terug. Die overdracht was definitief; het lid staat na intrekken weer op aanwezig, zonder rol.</w:t>
      </w:r>
    </w:p>
    <w:p>
      <w:pPr>
        <w:pStyle w:val="ListParagraph"/>
        <w:numPr>
          <w:ilvl w:val="0"/>
          <w:numId w:val="1"/>
        </w:numPr>
        <w:spacing w:after="100"/>
      </w:pPr>
      <w:r>
        <w:t xml:space="preserve">[NIEUW/AANGEPAST V5] Intrekken moet mogelijk zijn vanaf elke plek waar de afmelding zichtbaar is — ook vanuit het programma voor een activiteit weken vooruit, niet alleen op het welkomscherm.</w:t>
      </w:r>
    </w:p>
    <w:p>
      <w:pPr>
        <w:pStyle w:val="Heading2"/>
        <w:spacing w:after="150" w:before="300"/>
      </w:pPr>
      <w:r>
        <w:t xml:space="preserve">5.4 Activiteit annuleren</w:t>
      </w:r>
    </w:p>
    <w:p>
      <w:pPr>
        <w:spacing w:after="160"/>
      </w:pPr>
      <w:r>
        <w:rPr>
          <w:b/>
          <w:bCs/>
          <w:color w:val="B00020"/>
        </w:rPr>
        <w:t xml:space="preserve"> [NIEUW/AANGEPAST V3]</w:t>
      </w:r>
      <w:r>
        <w:t xml:space="preserve"> Nieuwe functie naar aanleiding van FO hoofdstuk 5:</w:t>
      </w:r>
    </w:p>
    <w:p>
      <w:pPr>
        <w:pStyle w:val="ListParagraph"/>
        <w:numPr>
          <w:ilvl w:val="0"/>
          <w:numId w:val="1"/>
        </w:numPr>
        <w:spacing w:after="100"/>
      </w:pPr>
      <w:r>
        <w:t xml:space="preserve">Alleen toegankelijk voor de admin, en alleen op activiteiten met status concept of gepubliceerd.</w:t>
      </w:r>
    </w:p>
    <w:p>
      <w:pPr>
        <w:pStyle w:val="ListParagraph"/>
        <w:numPr>
          <w:ilvl w:val="0"/>
          <w:numId w:val="1"/>
        </w:numPr>
        <w:spacing w:after="100"/>
      </w:pPr>
      <w:r>
        <w:t xml:space="preserve">Zet status op geannuleerd; er is geen weg terug (voor een nieuwe datum maak je een nieuwe activiteit aan).</w:t>
      </w:r>
    </w:p>
    <w:p>
      <w:pPr>
        <w:pStyle w:val="ListParagraph"/>
        <w:numPr>
          <w:ilvl w:val="0"/>
          <w:numId w:val="1"/>
        </w:numPr>
        <w:spacing w:after="100"/>
      </w:pPr>
      <w:r>
        <w:t xml:space="preserve">Direct na het zetten van de status: verzamel iedereen die op dat moment een rol_slot bezette of niet was afgemeld, en verstuur de annuleringsmelding (zie 8.3).</w:t>
      </w:r>
    </w:p>
    <w:p>
      <w:pPr>
        <w:pStyle w:val="ListParagraph"/>
        <w:numPr>
          <w:ilvl w:val="0"/>
          <w:numId w:val="1"/>
        </w:numPr>
        <w:spacing w:after="100"/>
      </w:pPr>
      <w:r>
        <w:t xml:space="preserve">Log deze actie in wijzigingen_log.</w:t>
      </w:r>
    </w:p>
    <w:p>
      <w:pPr>
        <w:pStyle w:val="Heading2"/>
        <w:spacing w:after="150" w:before="300"/>
      </w:pPr>
      <w:r>
        <w:t xml:space="preserve">5.5 Activiteit publiceren</w:t>
      </w:r>
    </w:p>
    <w:p>
      <w:r>
        <w:t xml:space="preserve">[NIEUW/AANGEPAST V5] Nieuwe functie activiteit_publiceren(activiteit_id), alleen voor admins, alleen op een activiteit met status concept. Publiceren kan alleen als:</w:t>
      </w:r>
    </w:p>
    <w:p>
      <w:pPr>
        <w:pStyle w:val="ListParagraph"/>
        <w:numPr>
          <w:ilvl w:val="0"/>
          <w:numId w:val="1"/>
        </w:numPr>
        <w:spacing w:after="100"/>
      </w:pPr>
      <w:r>
        <w:t xml:space="preserve">de eindtijd is ingevuld (zonder eindtijd is niet te bepalen wanneer de activiteit geweest is);</w:t>
      </w:r>
    </w:p>
    <w:p>
      <w:pPr>
        <w:pStyle w:val="ListParagraph"/>
        <w:numPr>
          <w:ilvl w:val="0"/>
          <w:numId w:val="1"/>
        </w:numPr>
        <w:spacing w:after="100"/>
      </w:pPr>
      <w:r>
        <w:t xml:space="preserve">het slot eindverantwoordelijke bezet is door een lid met een telefoonnummer (de blokkademelding uit 5.2 verwijst naar deze persoon, en leden zien alleen dit telefoonnummer).</w:t>
      </w:r>
    </w:p>
    <w:p>
      <w:r>
        <w:t xml:space="preserve">Gewone dienstplekken mogen leeg blijven; die vult de admin ook na publicatie nog aan. Geef bij een weigering per ontbrekende voorwaarde een aparte foutcode terug (eindtijd_ontbreekt, eindverantwoordelijke_ontbreekt), zodat het scherm kan tonen wát er ontbreekt in plaats van alleen dat publiceren niet lukt. Toon de knop Publiceren op het scherm al uitgeschakeld met die reden, zodat de admin niet eerst op een weigering hoeft te stuiten.</w:t>
      </w:r>
    </w:p>
    <w:p>
      <w:r>
        <w:t xml:space="preserve">Bij publiceren gaat de status naar gepubliceerd, wordt de actie gelogd, en krijgen de ingedeelde leden bericht (8.3). Vanaf dat moment ziet elk lid de activiteit in het programma.</w:t>
      </w:r>
    </w:p>
    <w:p>
      <w:r>
        <w:t xml:space="preserve">[NIEUW/AANGEPAST V6] De app roept activiteit_publiceren niet los aan. De knop Publiceren gaat via activiteit_opslaan met publiceren = ja (4.4), zodat openstaande wijzigingen en het publiceren samen doorgaan of samen niet. De voorwaarden hierboven worden getoetst op de toestand na die wijzigingen.</w:t>
      </w:r>
    </w:p>
    <w:p>
      <w:pPr>
        <w:pStyle w:val="Heading2"/>
        <w:spacing w:after="150" w:before="300"/>
      </w:pPr>
      <w:r>
        <w:t xml:space="preserve">5.6 Het beheeroverzicht: tellers en taken</w:t>
      </w:r>
    </w:p>
    <w:p>
      <w:r>
        <w:t xml:space="preserve">[NIEUW/AANGEPAST V8] Het beheeroverzicht toont twee tellers die ook filter zijn en per regel een taak. Alles komt uit dezelfde bron, zodat getal en lijst nooit uiteenlopen.</w:t>
      </w:r>
    </w:p>
    <w:p>
      <w:pPr>
        <w:pStyle w:val="ListParagraph"/>
        <w:numPr>
          <w:ilvl w:val="0"/>
          <w:numId w:val="1"/>
        </w:numPr>
        <w:spacing w:after="100"/>
      </w:pPr>
      <w:r>
        <w:t xml:space="preserve">Diensten nog in te delen: het aantal lege rol_slots (bezetter_id leeg) bij komende, niet-geannuleerde activiteiten, concept én gepubliceerd. De eindverantwoordelijke-plek telt mee. Aanname: plekken in de bak tellen niet mee, omdat ze vooraf gevuld zijn (3.7); controleer dit in het prototype.</w:t>
      </w:r>
    </w:p>
    <w:p>
      <w:pPr>
        <w:pStyle w:val="ListParagraph"/>
        <w:numPr>
          <w:ilvl w:val="0"/>
          <w:numId w:val="1"/>
        </w:numPr>
        <w:spacing w:after="100"/>
      </w:pPr>
      <w:r>
        <w:t xml:space="preserve">Concepten: het aantal komende activiteiten met status concept.</w:t>
      </w:r>
    </w:p>
    <w:p>
      <w:pPr>
        <w:pStyle w:val="ListParagraph"/>
        <w:numPr>
          <w:ilvl w:val="0"/>
          <w:numId w:val="1"/>
        </w:numPr>
        <w:spacing w:after="100"/>
      </w:pPr>
      <w:r>
        <w:t xml:space="preserve">Taak per regel, afgeleid uit de toestand van de activiteit (geen vrije tekst): eindtijd ontbreekt, eindverantwoordelijke ontbreekt, “N werkers indelen”, “N plekken indelen” of “Bijna te weinig: N aanwezig, minimaal M”. Een activiteit staat onder “Vraagt aandacht” zodra er minstens één taak is.</w:t>
      </w:r>
    </w:p>
    <w:p>
      <w:pPr>
        <w:pStyle w:val="ListParagraph"/>
        <w:numPr>
          <w:ilvl w:val="0"/>
          <w:numId w:val="1"/>
        </w:numPr>
        <w:spacing w:after="100"/>
      </w:pPr>
      <w:r>
        <w:t xml:space="preserve">Aantal aanwezigen: de leden van de doelgroep min de afmeldingen (iedereen staat standaard op aanwezig).</w:t>
      </w:r>
    </w:p>
    <w:p>
      <w:pPr>
        <w:pStyle w:val="ListParagraph"/>
        <w:numPr>
          <w:ilvl w:val="0"/>
          <w:numId w:val="1"/>
        </w:numPr>
        <w:spacing w:after="100"/>
      </w:pPr>
      <w:r>
        <w:t xml:space="preserve">Bijna te weinig. Het prototype toont het bij 14 aanwezigen bij een minimum van 13. Aanname tot de opdrachtgever anders zegt: aanwezigen kleiner dan of gelijk aan minimum plus 1. Maak de marge één constante op één plek, niet een getal in de query.</w:t>
      </w:r>
    </w:p>
    <w:p>
      <w:pPr>
        <w:pStyle w:val="Heading2"/>
        <w:spacing w:after="150" w:before="300"/>
      </w:pPr>
      <w:r>
        <w:t xml:space="preserve">5.7 Mijn diensten</w:t>
      </w:r>
    </w:p>
    <w:p>
      <w:r>
        <w:t xml:space="preserve">[NIEUW/AANGEPAST V8] Aanleiding: update van de opdrachtgever van 15 oktober 2026, UC-007. Het overzicht toont alleen plekken waar het lid zelf op staat, niet “aanwezig zonder dienst”: dat is iedereen en zou het overzicht gelijk maken aan het programma.</w:t>
      </w:r>
    </w:p>
    <w:p>
      <w:pPr>
        <w:pStyle w:val="ListParagraph"/>
        <w:numPr>
          <w:ilvl w:val="0"/>
          <w:numId w:val="1"/>
        </w:numPr>
        <w:spacing w:after="100"/>
      </w:pPr>
      <w:r>
        <w:t xml:space="preserve">Bouw het als databaseweergave (view) met security invoker, zodat de rechtenregels van 3.6 en 7.1 vanzelf gelden en er geen tweede set regels is.</w:t>
      </w:r>
    </w:p>
    <w:p>
      <w:pPr>
        <w:pStyle w:val="ListParagraph"/>
        <w:numPr>
          <w:ilvl w:val="0"/>
          <w:numId w:val="1"/>
        </w:numPr>
        <w:spacing w:after="100"/>
      </w:pPr>
      <w:r>
        <w:t xml:space="preserve">Komende diensten: rol_slots met bezetter_id = het lid, bij gepubliceerde activiteiten die nog niet geweest zijn (5.2). Plekken in de bak staan er met het label “bak” bij (3.7).</w:t>
      </w:r>
    </w:p>
    <w:p>
      <w:pPr>
        <w:pStyle w:val="ListParagraph"/>
        <w:numPr>
          <w:ilvl w:val="0"/>
          <w:numId w:val="1"/>
        </w:numPr>
        <w:spacing w:after="100"/>
      </w:pPr>
      <w:r>
        <w:t xml:space="preserve">Afgemeld: de afmeldingen van het lid bij komende activiteiten. Van daaruit kan hij de afmelding intrekken (5.3).</w:t>
      </w:r>
    </w:p>
    <w:p>
      <w:pPr>
        <w:pStyle w:val="ListParagraph"/>
        <w:numPr>
          <w:ilvl w:val="0"/>
          <w:numId w:val="1"/>
        </w:numPr>
        <w:spacing w:after="100"/>
      </w:pPr>
      <w:r>
        <w:t xml:space="preserve">Geweest dit seizoen: de diensten van het lid bij activiteiten van het huidige seizoen die al geweest zijn.</w:t>
      </w:r>
    </w:p>
    <w:p>
      <w:pPr>
        <w:pStyle w:val="ListParagraph"/>
        <w:numPr>
          <w:ilvl w:val="0"/>
          <w:numId w:val="1"/>
        </w:numPr>
        <w:spacing w:after="100"/>
      </w:pPr>
      <w:r>
        <w:t xml:space="preserve">Het aantal in de tegel “Mijn diensten, N komende” komt uit dezelfde weergave als de lijst.</w:t>
      </w:r>
    </w:p>
    <w:p>
      <w:pPr>
        <w:pStyle w:val="Heading1"/>
        <w:spacing w:after="200" w:before="400"/>
      </w:pPr>
      <w:r>
        <w:t xml:space="preserve">6. Inlog en registratie</w:t>
      </w:r>
    </w:p>
    <w:p>
      <w:pPr>
        <w:spacing w:after="160"/>
      </w:pPr>
      <w:r>
        <w:t xml:space="preserve">Dit sluit naadloos aan op Supabase, dus je hoeft nauwelijks zelf te bouwen:</w:t>
      </w:r>
    </w:p>
    <w:p>
      <w:pPr>
        <w:pStyle w:val="ListParagraph"/>
        <w:numPr>
          <w:ilvl w:val="0"/>
          <w:numId w:val="1"/>
        </w:numPr>
        <w:spacing w:after="100"/>
      </w:pPr>
      <w:r>
        <w:t xml:space="preserve">Persoonlijke link = uitnodiging. De admin importeert de leden en Supabase stuurt per lid een unieke uitnodigingslink (eenmalig, niet te raden).</w:t>
      </w:r>
    </w:p>
    <w:p>
      <w:pPr>
        <w:pStyle w:val="ListParagraph"/>
        <w:numPr>
          <w:ilvl w:val="0"/>
          <w:numId w:val="1"/>
        </w:numPr>
        <w:spacing w:after="100"/>
      </w:pPr>
      <w:r>
        <w:t xml:space="preserve">Daarna inloggen zonder wachtwoord. Magic link; blijft daarna ingelogd (persistente sessie).</w:t>
      </w:r>
    </w:p>
    <w:p>
      <w:pPr>
        <w:pStyle w:val="ListParagraph"/>
        <w:numPr>
          <w:ilvl w:val="0"/>
          <w:numId w:val="1"/>
        </w:numPr>
        <w:spacing w:after="100"/>
      </w:pPr>
      <w:r>
        <w:t xml:space="preserve">Account bevat: e-mailadres (unieke sleutel), voornaam, naam, telefoonnummer. Geen foto's. Partners krijgen elk een eigen link en eigen mailadres.</w:t>
      </w:r>
    </w:p>
    <w:p>
      <w:pPr>
        <w:pStyle w:val="ListParagraph"/>
        <w:numPr>
          <w:ilvl w:val="0"/>
          <w:numId w:val="1"/>
        </w:numPr>
        <w:spacing w:after="100"/>
      </w:pPr>
      <w:r>
        <w:t xml:space="preserve">Excel-import. Een adminscherm leest een CSV/Excel in, maakt per geldige regel een account met uitnodiging aan. Laat Claude vóór import controleren op lege, dubbele of foutieve mailadressen, en toon eerst een overzicht voordat mails daadwerkelijk verstuurd worden.</w:t>
      </w:r>
    </w:p>
    <w:p>
      <w:pPr>
        <w:pStyle w:val="ListParagraph"/>
        <w:numPr>
          <w:ilvl w:val="0"/>
          <w:numId w:val="1"/>
        </w:numPr>
        <w:spacing w:after="100"/>
      </w:pPr>
      <w:r>
        <w:t xml:space="preserve">Opvolging. Een overzicht "wie is al geregistreerd / nog niet" en een knop "stuur link opnieuw".</w:t>
      </w:r>
    </w:p>
    <w:p>
      <w:pPr>
        <w:pStyle w:val="ListParagraph"/>
        <w:numPr>
          <w:ilvl w:val="0"/>
          <w:numId w:val="1"/>
        </w:numPr>
        <w:spacing w:after="100"/>
      </w:pPr>
      <w:r>
        <w:t xml:space="preserve">Externe helpers. Toe te voegen met alleen naam + e-mailadres (type extern). Ze hebben geen inlog of token nodig; de admin plaatst ze handmatig in een slot. Ze beheren zichzelf niet, hebben geen ruil- of afmeldrechten, en tellen niet mee voor de ondergrens uit hoofdstuk 5. Ze krijgen alleen de dag-melding voor de activiteit waar ze op staan.</w:t>
      </w:r>
    </w:p>
    <w:p>
      <w:pPr>
        <w:pStyle w:val="Heading2"/>
        <w:spacing w:after="150" w:before="300"/>
      </w:pPr>
      <w:r>
        <w:t xml:space="preserve">6.1 E-mailuitnodigingen: concreet gemaakt</w:t>
      </w:r>
    </w:p>
    <w:p>
      <w:pPr>
        <w:spacing w:after="160"/>
      </w:pPr>
      <w:r>
        <w:rPr>
          <w:b/>
          <w:bCs/>
          <w:color w:val="B00020"/>
        </w:rPr>
        <w:t xml:space="preserve"> [NIEUW/AANGEPAST V3]</w:t>
      </w:r>
      <w:r>
        <w:t xml:space="preserve"> In V2 stond alleen dát er een uitnodiging gaat, niet hoe. Concrete invulling:</w:t>
      </w:r>
    </w:p>
    <w:p>
      <w:pPr>
        <w:pStyle w:val="ListParagraph"/>
        <w:numPr>
          <w:ilvl w:val="0"/>
          <w:numId w:val="1"/>
        </w:numPr>
        <w:spacing w:after="100"/>
      </w:pPr>
      <w:r>
        <w:t xml:space="preserve">Verzending via Resend, vanaf een eigen domein of subdomein van de vereniging (voorkomt dat mails als spam worden gemarkeerd).</w:t>
      </w:r>
    </w:p>
    <w:p>
      <w:pPr>
        <w:pStyle w:val="ListParagraph"/>
        <w:numPr>
          <w:ilvl w:val="0"/>
          <w:numId w:val="1"/>
        </w:numPr>
        <w:spacing w:after="100"/>
      </w:pPr>
      <w:r>
        <w:t xml:space="preserve">Uitnodigingstoken is 14 dagen geldig. Na het verlopen kan de admin via "stuur link opnieuw" een nieuw token laten genereren en versturen — het oude token wordt dan ongeldig.</w:t>
      </w:r>
    </w:p>
    <w:p>
      <w:pPr>
        <w:pStyle w:val="ListParagraph"/>
        <w:numPr>
          <w:ilvl w:val="0"/>
          <w:numId w:val="1"/>
        </w:numPr>
        <w:spacing w:after="100"/>
      </w:pPr>
      <w:r>
        <w:t xml:space="preserve">Eén vaste e-mailsjabloon voor uitnodigingen (naam vereniging, korte uitleg, knop "activeer je account", contactpersoon bij vragen) en één voor "stuur link opnieuw" — geen losse teksten per verzending.</w:t>
      </w:r>
    </w:p>
    <w:p>
      <w:pPr>
        <w:pStyle w:val="ListParagraph"/>
        <w:numPr>
          <w:ilvl w:val="0"/>
          <w:numId w:val="1"/>
        </w:numPr>
        <w:spacing w:after="100"/>
      </w:pPr>
      <w:r>
        <w:t xml:space="preserve">Bij massale import: verstuur in kleine batches (bijv. 20 per minuut) om niet tegen verzendlimieten van Resend aan te lopen.</w:t>
      </w:r>
    </w:p>
    <w:p>
      <w:pPr>
        <w:pStyle w:val="Heading2"/>
        <w:spacing w:after="150" w:before="300"/>
      </w:pPr>
      <w:r>
        <w:t xml:space="preserve">6.2 Excel-import van activiteiten (fase 9)</w:t>
      </w:r>
    </w:p>
    <w:p>
      <w:r>
        <w:t xml:space="preserve">[NIEUW/AANGEPAST V8] Dit is iets anders dan de ledenimport (FO 8.2, hoofdstuk 6): die maakt accounts aan en verstuurt mails. De activiteitenimport maakt concepten aan en verstuurt niets.</w:t>
      </w:r>
    </w:p>
    <w:p>
      <w:pPr>
        <w:pStyle w:val="ListParagraph"/>
        <w:numPr>
          <w:ilvl w:val="0"/>
          <w:numId w:val="1"/>
        </w:numPr>
        <w:spacing w:after="100"/>
      </w:pPr>
      <w:r>
        <w:t xml:space="preserve">Sjabloon. Eén tabblad met vaste kolommen: naam, datum, verzameltijd, starttijd, eindtijd, locatie, busvertrek, notitie en voor_wie (zie docs/ux-flows/wireframes/activiteiten-sjabloon.xlsx, gebouwd met tools/sjabloon.py). voor_wie is leeg (iedereen) of één of meer groepsnamen, gescheiden door een puntkomma (“Bestuur; Raad van Elf”); een onbekende naam is een foutregel. busvertrek is alleen een tijd (3.8). Plekken per rol staan niet in het sjabloon: een geïmporteerde activiteit krijgt de standaardplekken en één lege eindverantwoordelijke. De bak zet de admin na de import aan op het scherm.</w:t>
      </w:r>
    </w:p>
    <w:p>
      <w:pPr>
        <w:pStyle w:val="ListParagraph"/>
        <w:numPr>
          <w:ilvl w:val="0"/>
          <w:numId w:val="1"/>
        </w:numPr>
        <w:spacing w:after="100"/>
      </w:pPr>
      <w:r>
        <w:t xml:space="preserve">Lezen. Alleen .xlsx; weiger .xls en .xlsm (macro’s). Lees alleen het eerste tabblad en alleen de waarden, voer nooit formules uit. Begrens het bestand (bijvoorbeeld 1 MB en 200 regels) en geef bij overschrijding een duidelijke melding. Bibliotheek en plek (browser of server): zie 2.4.</w:t>
      </w:r>
    </w:p>
    <w:p>
      <w:pPr>
        <w:pStyle w:val="ListParagraph"/>
        <w:numPr>
          <w:ilvl w:val="0"/>
          <w:numId w:val="1"/>
        </w:numPr>
        <w:spacing w:after="100"/>
      </w:pPr>
      <w:r>
        <w:t xml:space="preserve">Datums. Excel bewaart een datum als serienummer of als tekst; accepteer beide. Staat er geen jaar bij (“27 feb”), neem dan het jaar van het seizoen: september tot en met december horen bij het beginjaar, januari tot en met augustus bij het eindjaar. Een ontbrekende datum of locatie is een fout op de regel.</w:t>
      </w:r>
    </w:p>
    <w:p>
      <w:pPr>
        <w:pStyle w:val="ListParagraph"/>
        <w:numPr>
          <w:ilvl w:val="0"/>
          <w:numId w:val="1"/>
        </w:numPr>
        <w:spacing w:after="100"/>
      </w:pPr>
      <w:r>
        <w:t xml:space="preserve">Voorbeeldregels. Regels waarvan de naam met “Voorbeeld:” begint, worden overgeslagen en gemeld, zodat het sjabloon niet per ongeluk als voorbeeld wordt geïmporteerd.</w:t>
      </w:r>
    </w:p>
    <w:p>
      <w:pPr>
        <w:pStyle w:val="ListParagraph"/>
        <w:numPr>
          <w:ilvl w:val="0"/>
          <w:numId w:val="1"/>
        </w:numPr>
        <w:spacing w:after="100"/>
      </w:pPr>
      <w:r>
        <w:t xml:space="preserve">Controle en aanmaken. Het resultaat is dezelfde lijst als bij kopiëren. De admin lost fouten op de regel op of laat regels weg; pas daarna gaat de lijst als regels naar activiteiten_bulk_aanmaken (4.5). Zo draait de servercontrole altijd mee: de browser keurt nooit definitief goed of af.</w:t>
      </w:r>
    </w:p>
    <w:p>
      <w:pPr>
        <w:pStyle w:val="ListParagraph"/>
        <w:numPr>
          <w:ilvl w:val="0"/>
          <w:numId w:val="1"/>
        </w:numPr>
        <w:spacing w:after="100"/>
      </w:pPr>
      <w:r>
        <w:t xml:space="preserve">Later, niet in de pilot: de vereniging koppelt de kolommen van haar eigen bestand zelf in plaats van het sjabloon te gebruiken (UX-FLOWS.md, “Na de pilot: meerdere verenigingen”).</w:t>
      </w:r>
    </w:p>
    <w:p>
      <w:pPr>
        <w:pStyle w:val="Heading2"/>
        <w:spacing w:after="150" w:before="300"/>
      </w:pPr>
      <w:r>
        <w:t xml:space="preserve">6.3 Vorig seizoen kopiëren (fase 9)</w:t>
      </w:r>
    </w:p>
    <w:p>
      <w:r>
        <w:t xml:space="preserve">[NIEUW/AANGEPAST V8] Bij het kopiëren van een seizoen (bron_seizoen) geeft de admin één bekende activiteit en haar nieuwe datum op. Het verschil in dagen schuift alle andere gekopieerde activiteiten op. Dat is rekenwerk in de app (een zuivere functie met tests), geen databasewerk; de server ontvangt de uiteindelijke regels.</w:t>
      </w:r>
    </w:p>
    <w:p>
      <w:pPr>
        <w:pStyle w:val="ListParagraph"/>
        <w:numPr>
          <w:ilvl w:val="0"/>
          <w:numId w:val="1"/>
        </w:numPr>
        <w:spacing w:after="100"/>
      </w:pPr>
      <w:r>
        <w:t xml:space="preserve">Rekenen. Reken met kalenderdata (dagen), niet met tijdstippen, zodat zomer- en wintertijd geen verschil maken. 29 februari 2028 moet kloppen.</w:t>
      </w:r>
    </w:p>
    <w:p>
      <w:pPr>
        <w:pStyle w:val="ListParagraph"/>
        <w:numPr>
          <w:ilvl w:val="0"/>
          <w:numId w:val="1"/>
        </w:numPr>
        <w:spacing w:after="100"/>
      </w:pPr>
      <w:r>
        <w:t xml:space="preserve">Vaste datums. Activiteiten die elk jaar op dezelfde datum vallen, worden niet verschoven. Voor de pilot is dat één regel in de configuratie: 11 november (Elfde van de elfde, bevestigd door de opdrachtgever). Herken ze op de datum in het bronseizoen, niet op de naam. Het programma 2026/2027 heeft geen activiteit op 11 november (13.6); de regel blijft staan voor als die er wel is. Andere vaste datums kent het systeem niet; die past de admin op het controlescherm aan.</w:t>
      </w:r>
    </w:p>
    <w:p>
      <w:pPr>
        <w:pStyle w:val="ListParagraph"/>
        <w:numPr>
          <w:ilvl w:val="0"/>
          <w:numId w:val="1"/>
        </w:numPr>
        <w:spacing w:after="100"/>
      </w:pPr>
      <w:r>
        <w:t xml:space="preserve">Eén anker is te weinig voor het begin van het seizoen. Voorbeeld: de Optocht van zondag 7 februari 2027 naar zondag 27 februari 2028 is 385 dagen. Dat klopt voor alles rond carnaval (Bonte Avond vr 15 januari 2027 wordt vr 4 februari 2028; Opruimen en Hieringsjille wo 10 februari wordt wo 1 maart 2028), maar de Jaarvergadering van ma 9 november 2026 komt dan op ma 29 november 2027 en de onthulling van de prins op za 4 december 2027. Die hangen aan 11 november, niet aan carnaval. Voor de pilot is dat acceptabel, omdat de admin op het controlescherm alles kan aanpassen (de datum en alleen de datum). Beter is een tweede anker (de onthulling) voor de activiteiten vóór de Bonte Avond; zie 15.1.</w:t>
      </w:r>
    </w:p>
    <w:p>
      <w:pPr>
        <w:pStyle w:val="ListParagraph"/>
        <w:numPr>
          <w:ilvl w:val="0"/>
          <w:numId w:val="1"/>
        </w:numPr>
        <w:spacing w:after="100"/>
      </w:pPr>
      <w:r>
        <w:t xml:space="preserve">Oud papier (type = oud_papier) wordt niet gekopieerd: oud_papier_aanmaken (8.1) maakt het per seizoen zelf aan. Zorg dat beide nooit dezelfde dagen twee keer aanmaken.</w:t>
      </w:r>
    </w:p>
    <w:p>
      <w:pPr>
        <w:pStyle w:val="ListParagraph"/>
        <w:numPr>
          <w:ilvl w:val="0"/>
          <w:numId w:val="1"/>
        </w:numPr>
        <w:spacing w:after="100"/>
      </w:pPr>
      <w:r>
        <w:t xml:space="preserve">Wat wél meegaat: naam, tijden, locatie, bus, notitie, plekken per rol, de doelgroep, bak_actief en de afmeld-deadline op dezelfde afstand van de nieuwe datum. Wat niet: bezetters, afmeldingen, status (altijd concept) en het log.</w:t>
      </w:r>
    </w:p>
    <w:p>
      <w:pPr>
        <w:pStyle w:val="Heading1"/>
        <w:spacing w:after="200" w:before="400"/>
      </w:pPr>
      <w:r>
        <w:t xml:space="preserve">7. Beveiliging en AVG</w:t>
      </w:r>
    </w:p>
    <w:p>
      <w:pPr>
        <w:spacing w:after="160"/>
      </w:pPr>
      <w:r>
        <w:rPr>
          <w:b/>
          <w:bCs/>
        </w:rPr>
        <w:t xml:space="preserve">Zet rechten per rij ("row level security") aan — dit is niet optioneel. </w:t>
      </w:r>
      <w:r>
        <w:t xml:space="preserve">Vraag Claude de regels expliciet op te schrijven en uit te leggen.</w:t>
      </w:r>
    </w:p>
    <w:p>
      <w:pPr>
        <w:pStyle w:val="Heading2"/>
        <w:spacing w:after="150" w:before="300"/>
      </w:pPr>
      <w:r>
        <w:t xml:space="preserve">7.1 Concrete rechtenregels</w:t>
      </w:r>
    </w:p>
    <w:p>
      <w:pPr>
        <w:pStyle w:val="ListParagraph"/>
        <w:numPr>
          <w:ilvl w:val="0"/>
          <w:numId w:val="1"/>
        </w:numPr>
        <w:spacing w:after="100"/>
      </w:pPr>
      <w:r>
        <w:t xml:space="preserve">Een lid ziet het programma en de indelingen, maar wijzigt alleen zijn eigen ruilbare plekken en eigen afmeldingen — uitsluitend via de databasefuncties uit hoofdstuk 4 en 5, nooit via een directe schrijfactie op de tabellen.</w:t>
      </w:r>
    </w:p>
    <w:p>
      <w:pPr>
        <w:pStyle w:val="ListParagraph"/>
        <w:numPr>
          <w:ilvl w:val="0"/>
          <w:numId w:val="1"/>
        </w:numPr>
        <w:spacing w:after="100"/>
      </w:pPr>
      <w:r>
        <w:t xml:space="preserve">Alleen admins maken activiteiten aan, annuleren ze, delen in, en wijzigen BOB/eindverantwoordelijke.</w:t>
      </w:r>
    </w:p>
    <w:p>
      <w:pPr>
        <w:pStyle w:val="ListParagraph"/>
        <w:numPr>
          <w:ilvl w:val="0"/>
          <w:numId w:val="1"/>
        </w:numPr>
        <w:spacing w:after="100"/>
      </w:pPr>
      <w:r>
        <w:t xml:space="preserve">[NIEUW/AANGEPAST V5] Leden zien alleen activiteiten met status gepubliceerd of geannuleerd. Een concept is uitsluitend zichtbaar voor admins — ook in het programma, zodat een bestuurslid daar precies ziet wat de leden zien.</w:t>
      </w:r>
    </w:p>
    <w:p>
      <w:pPr>
        <w:pStyle w:val="ListParagraph"/>
        <w:numPr>
          <w:ilvl w:val="0"/>
          <w:numId w:val="1"/>
        </w:numPr>
        <w:spacing w:after="100"/>
      </w:pPr>
      <w:r>
        <w:t xml:space="preserve">[NIEUW/AANGEPAST V5] Lege plekken worden aan leden niet getoond; een lid kan een open plek niet zelf innemen, en een lege plek is een signaal voor het bestuur. Admins zien ze wel.</w:t>
      </w:r>
    </w:p>
    <w:p>
      <w:pPr>
        <w:pStyle w:val="ListParagraph"/>
        <w:numPr>
          <w:ilvl w:val="0"/>
          <w:numId w:val="1"/>
        </w:numPr>
        <w:spacing w:after="100"/>
      </w:pPr>
      <w:r>
        <w:t xml:space="preserve">[NIEUW/AANGEPAST V5] Een admin ziet het welkomscherm en het programma precies zoals een lid, met één extra ingang naar het beheer van die activiteit. Bouw geen aparte bestuursversie van de ledenschermen.</w:t>
      </w:r>
    </w:p>
    <w:p>
      <w:pPr>
        <w:pStyle w:val="ListParagraph"/>
        <w:numPr>
          <w:ilvl w:val="0"/>
          <w:numId w:val="1"/>
        </w:numPr>
        <w:spacing w:after="100"/>
      </w:pPr>
      <w:r>
        <w:t xml:space="preserve">Alleen admins kunnen leden op inactief zetten of nieuwe leden importeren.</w:t>
      </w:r>
    </w:p>
    <w:p>
      <w:pPr>
        <w:pStyle w:val="ListParagraph"/>
        <w:numPr>
          <w:ilvl w:val="0"/>
          <w:numId w:val="1"/>
        </w:numPr>
        <w:spacing w:after="100"/>
      </w:pPr>
      <w:r>
        <w:t xml:space="preserve">Telefoonnummers: toon op het welkomscherm alleen dat van de eindverantwoordelijke (zie FO 7.1).</w:t>
      </w:r>
    </w:p>
    <w:p>
      <w:pPr>
        <w:pStyle w:val="ListParagraph"/>
        <w:numPr>
          <w:ilvl w:val="0"/>
          <w:numId w:val="1"/>
        </w:numPr>
        <w:spacing w:after="100"/>
      </w:pPr>
      <w:r>
        <w:t xml:space="preserve">Alleen admins kunnen de wijzigingenlog (3.5) inzien.</w:t>
      </w:r>
      <w:r>
        <w:rPr>
          <w:b/>
          <w:bCs/>
          <w:color w:val="B00020"/>
        </w:rPr>
        <w:t xml:space="preserve"> [NIEUW/AANGEPAST V3]</w:t>
      </w:r>
    </w:p>
    <w:p>
      <w:pPr>
        <w:pStyle w:val="ListParagraph"/>
        <w:numPr>
          <w:ilvl w:val="0"/>
          <w:numId w:val="1"/>
        </w:numPr>
        <w:spacing w:after="100"/>
      </w:pPr>
      <w:r>
        <w:t xml:space="preserve">[NIEUW/AANGEPAST V8] Groepen (3.6): een lid ziet een activiteit alleen als de doelgroep leeg is of het lid in een van die groepen zit. Dat staat in de RLS-regel op activiteiten en geldt voor alles wat via de activiteit loopt: rol_slots, afmeldingen, het programma, Mijn diensten en de agenda-feed.</w:t>
      </w:r>
    </w:p>
    <w:p>
      <w:pPr>
        <w:pStyle w:val="ListParagraph"/>
        <w:numPr>
          <w:ilvl w:val="0"/>
          <w:numId w:val="1"/>
        </w:numPr>
        <w:spacing w:after="100"/>
      </w:pPr>
      <w:r>
        <w:t xml:space="preserve">[NIEUW/AANGEPAST V8] Agenda-feed (4.7): de route heeft geen inlog; het token in de link is de beveiliging. De route leest alleen via de RPC agenda_feed() en logt de URL niet.</w:t>
      </w:r>
    </w:p>
    <w:p>
      <w:pPr>
        <w:pStyle w:val="ListParagraph"/>
        <w:numPr>
          <w:ilvl w:val="0"/>
          <w:numId w:val="1"/>
        </w:numPr>
        <w:spacing w:after="100"/>
      </w:pPr>
      <w:r>
        <w:t xml:space="preserve">[NIEUW/AANGEPAST V8] De bak (3.7): alleen admins wijzigen plekken in de bak; leden zien ze alleen lezen.</w:t>
      </w:r>
    </w:p>
    <w:p>
      <w:pPr>
        <w:pStyle w:val="Heading2"/>
        <w:spacing w:after="150" w:before="300"/>
      </w:pPr>
      <w:r>
        <w:t xml:space="preserve">7.2 Extra beveiliging voor admin-accounts</w:t>
      </w:r>
    </w:p>
    <w:p>
      <w:pPr>
        <w:spacing w:after="160"/>
      </w:pPr>
      <w:r>
        <w:rPr>
          <w:b/>
          <w:bCs/>
          <w:color w:val="B00020"/>
        </w:rPr>
        <w:t xml:space="preserve"> [NIEUW/AANGEPAST V3]</w:t>
      </w:r>
      <w:r>
        <w:t xml:space="preserve"> Admins kunnen aanzienlijk meer dan gewone leden (BOB/eindverantwoordelijke wijzigen, alle telefoonnummers zien, leden importeren, activiteiten annuleren). Dat rechtvaardigt een net iets hogere drempel dan de magic link die voor leden prima is:</w:t>
      </w:r>
    </w:p>
    <w:p>
      <w:pPr>
        <w:pStyle w:val="ListParagraph"/>
        <w:numPr>
          <w:ilvl w:val="0"/>
          <w:numId w:val="1"/>
        </w:numPr>
        <w:spacing w:after="100"/>
      </w:pPr>
      <w:r>
        <w:t xml:space="preserve">Zet voor accounts met is_admin = ja tweestapsverificatie (MFA) aan — Supabase ondersteunt dit ingebouwd (bijv. TOTP via een authenticator-app).</w:t>
      </w:r>
    </w:p>
    <w:p>
      <w:pPr>
        <w:pStyle w:val="ListParagraph"/>
        <w:numPr>
          <w:ilvl w:val="0"/>
          <w:numId w:val="1"/>
        </w:numPr>
        <w:spacing w:after="100"/>
      </w:pPr>
      <w:r>
        <w:t xml:space="preserve">Dit hoeft niet vanaf fase 0; behandel het als onderdeel van fase 3 (waar rechten voor het eerst echt gaan uitmaken, zie hoofdstuk 10).</w:t>
      </w:r>
    </w:p>
    <w:p>
      <w:pPr>
        <w:pStyle w:val="Heading2"/>
        <w:spacing w:after="150" w:before="300"/>
      </w:pPr>
      <w:r>
        <w:t xml:space="preserve">7.3 Back-ups</w:t>
      </w:r>
    </w:p>
    <w:p>
      <w:pPr>
        <w:spacing w:after="160"/>
      </w:pPr>
      <w:r>
        <w:rPr>
          <w:b/>
          <w:bCs/>
          <w:color w:val="B00020"/>
        </w:rPr>
        <w:t xml:space="preserve"> [NIEUW/AANGEPAST V3]</w:t>
      </w:r>
      <w:r>
        <w:t xml:space="preserve"> Ontbrak in V2. Met Supabase Pro (zie 2.1) krijg je point-in-time recovery: je kunt de database terugzetten naar elk moment binnen de bewaarperiode (standaard 7 dagen, uit te breiden).</w:t>
      </w:r>
    </w:p>
    <w:p>
      <w:pPr>
        <w:pStyle w:val="ListParagraph"/>
        <w:numPr>
          <w:ilvl w:val="0"/>
          <w:numId w:val="1"/>
        </w:numPr>
        <w:spacing w:after="100"/>
      </w:pPr>
      <w:r>
        <w:t xml:space="preserve">Test minstens één keer, tijdens de bouw, daadwerkelijk een terugzet-scenario in een test-project — een back-up die je nooit hebt teruggezet is een aanname, geen zekerheid.</w:t>
      </w:r>
    </w:p>
    <w:p>
      <w:pPr>
        <w:pStyle w:val="ListParagraph"/>
        <w:numPr>
          <w:ilvl w:val="0"/>
          <w:numId w:val="1"/>
        </w:numPr>
        <w:spacing w:after="100"/>
      </w:pPr>
      <w:r>
        <w:t xml:space="preserve">Spreek af wie van het bestuur dit periodiek (bijv. ieder kwartaal) controleert: staat de back-up nog aan, is het abonnement nog actief.</w:t>
      </w:r>
    </w:p>
    <w:p>
      <w:pPr>
        <w:pStyle w:val="ListParagraph"/>
        <w:numPr>
          <w:ilvl w:val="0"/>
          <w:numId w:val="1"/>
        </w:numPr>
        <w:spacing w:after="100"/>
      </w:pPr>
      <w:r>
        <w:t xml:space="preserve">Blijf je toch bij het gratis Supabase-plan, exporteer dan minstens wekelijks handmatig of via een geautomatiseerd scriptje een volledige dump naar een aparte opslaglocatie (bijv. Google Drive van het bestuur).</w:t>
      </w:r>
    </w:p>
    <w:p>
      <w:pPr>
        <w:pStyle w:val="Heading2"/>
        <w:spacing w:after="150" w:before="300"/>
      </w:pPr>
      <w:r>
        <w:t xml:space="preserve">7.4 AVG</w:t>
      </w:r>
    </w:p>
    <w:p>
      <w:pPr>
        <w:spacing w:after="160"/>
      </w:pPr>
      <w:r>
        <w:t xml:space="preserve">Je slaat persoonsgegevens op (naam, mail, telefoon). Bij een eigen platform ligt de verantwoordelijkheid bij de vereniging: regel een korte privacyverklaring en bewaar niet meer dan nodig (zie FO hoofdstuk 12 voor concrete bewaartermijnen). Houd sleutels van diensten (Supabase, Resend) buiten de code en buiten GitHub, in omgevingsvariabelen.</w:t>
      </w:r>
    </w:p>
    <w:p>
      <w:pPr>
        <w:pStyle w:val="Heading1"/>
        <w:spacing w:after="200" w:before="400"/>
      </w:pPr>
      <w:r>
        <w:t xml:space="preserve">8. Overige onderdelen</w:t>
      </w:r>
    </w:p>
    <w:p>
      <w:pPr>
        <w:pStyle w:val="Heading2"/>
        <w:spacing w:after="150" w:before="300"/>
      </w:pPr>
      <w:r>
        <w:t xml:space="preserve">8.1 Oud papier automatisch</w:t>
      </w:r>
    </w:p>
    <w:p>
      <w:pPr>
        <w:pStyle w:val="ListParagraph"/>
        <w:numPr>
          <w:ilvl w:val="0"/>
          <w:numId w:val="1"/>
        </w:numPr>
        <w:spacing w:after="100"/>
      </w:pPr>
      <w:r>
        <w:t xml:space="preserve">Een functie maakt per seizoen de eerste vrijdag en zaterdag van elke maand als activiteit aan; de admin deelt de mensen in.</w:t>
      </w:r>
    </w:p>
    <w:p>
      <w:pPr>
        <w:pStyle w:val="ListParagraph"/>
        <w:numPr>
          <w:ilvl w:val="0"/>
          <w:numId w:val="1"/>
        </w:numPr>
        <w:spacing w:after="100"/>
      </w:pPr>
      <w:r>
        <w:t xml:space="preserve">Iedereen krijgt één week vooraf een herinnering (mail + app-notificatie). Maak de vooraf-termijn instelbaar met 7 dagen als standaard.</w:t>
      </w:r>
    </w:p>
    <w:p>
      <w:pPr>
        <w:pStyle w:val="ListParagraph"/>
        <w:numPr>
          <w:ilvl w:val="0"/>
          <w:numId w:val="1"/>
        </w:numPr>
        <w:spacing w:after="100"/>
      </w:pPr>
      <w:r>
        <w:t xml:space="preserve">[NIEUW/AANGEPAST V8] Oud papier wordt niet gekopieerd bij een nieuw seizoen (6.3) en staat niet in het programma van de vereniging (13.5); de functie maakt het zelf aan.</w:t>
      </w:r>
    </w:p>
    <w:p>
      <w:pPr>
        <w:pStyle w:val="Heading2"/>
        <w:spacing w:after="150" w:before="300"/>
      </w:pPr>
      <w:r>
        <w:t xml:space="preserve">8.2 Eerlijke verdeling</w:t>
      </w:r>
    </w:p>
    <w:p>
      <w:pPr>
        <w:spacing w:after="160"/>
      </w:pPr>
      <w:r>
        <w:t xml:space="preserve">Een overzicht (databaseweergave) dat per lid telt hoe vaak elke rol dit seizoen — werker, drankhaler, fotograaf en oud papier — plus wie nog niet is ingepland. Puur aantallen, geen weging, per seizoen op nul. Geannuleerde activiteiten tellen niet mee (zie 5.4). De admin deelt handmatig in en gebruikt dit als kompas.</w:t>
      </w:r>
    </w:p>
    <w:p>
      <w:pPr>
        <w:pStyle w:val="Heading2"/>
        <w:spacing w:after="150" w:before="300"/>
      </w:pPr>
      <w:r>
        <w:t xml:space="preserve">8.3 Meldingen</w:t>
      </w:r>
    </w:p>
    <w:p>
      <w:pPr>
        <w:pStyle w:val="ListParagraph"/>
        <w:numPr>
          <w:ilvl w:val="0"/>
          <w:numId w:val="1"/>
        </w:numPr>
        <w:spacing w:after="100"/>
      </w:pPr>
      <w:r>
        <w:t xml:space="preserve">Kanaal: push in de webapp en e-mail. Een seintje, niet de bron van waarheid — de volledige info staat altijd op het welkomscherm.</w:t>
      </w:r>
    </w:p>
    <w:p>
      <w:pPr>
        <w:pStyle w:val="ListParagraph"/>
        <w:numPr>
          <w:ilvl w:val="0"/>
          <w:numId w:val="1"/>
        </w:numPr>
        <w:spacing w:after="100"/>
      </w:pPr>
      <w:r>
        <w:t xml:space="preserve">Concept vs. gepubliceerd: zolang een activiteit concept is (of terwijl de admin schuift) gaan er geen meldingen uit. Pas bij publiceren/actief worden.</w:t>
      </w:r>
    </w:p>
    <w:p>
      <w:pPr>
        <w:pStyle w:val="ListParagraph"/>
        <w:numPr>
          <w:ilvl w:val="0"/>
          <w:numId w:val="1"/>
        </w:numPr>
        <w:spacing w:after="100"/>
      </w:pPr>
      <w:r>
        <w:t xml:space="preserve">Dag-melding: op de dag van een activiteit een melding met de kerninfo (rolbezetting, eventueel busvertrek).</w:t>
      </w:r>
    </w:p>
    <w:p>
      <w:pPr>
        <w:pStyle w:val="ListParagraph"/>
        <w:numPr>
          <w:ilvl w:val="0"/>
          <w:numId w:val="1"/>
        </w:numPr>
        <w:spacing w:after="100"/>
      </w:pPr>
      <w:r>
        <w:t xml:space="preserve">Wijzigingsmeldingen: wijzigt er iets aan een gepubliceerde activiteit dat bepaalde personen raakt (rol gewijzigd/verwijderd, tijd of bus aangepast), stuur dan alleen die personen een melding, mét vermelding van wat er is gewijzigd.</w:t>
      </w:r>
    </w:p>
    <w:p>
      <w:pPr>
        <w:pStyle w:val="ListParagraph"/>
        <w:numPr>
          <w:ilvl w:val="0"/>
          <w:numId w:val="1"/>
        </w:numPr>
        <w:spacing w:after="100"/>
      </w:pPr>
      <w:r>
        <w:t xml:space="preserve">[NIEUW/AANGEPAST V5] Welke wijziging bij wie landt: een gewijzigde tijd, bus of locatie gaat naar iedereen die niet is afgemeld; een gewijzigde rol alleen naar de betrokken leden. Bij een gewijzigde notitie kiest de admin zelf of er een melding uitgaat — een typefout hoeft niet bij vijftig mensen te landen, een gewijzigde verzamelinstructie wel. Toon de admin vóór het opslaan wie er bericht krijgt.</w:t>
      </w:r>
    </w:p>
    <w:p>
      <w:pPr>
        <w:pStyle w:val="ListParagraph"/>
        <w:numPr>
          <w:ilvl w:val="0"/>
          <w:numId w:val="1"/>
        </w:numPr>
        <w:spacing w:after="100"/>
      </w:pPr>
      <w:r>
        <w:t xml:space="preserve">Annuleringsmelding: bij het annuleren van een activiteit (5.4) gaat naar alle betrokkenen (ingedeelden + niet-afgemelden) een aparte melding, duidelijk herkenbaar als annulering (niet als gewone wijziging).</w:t>
      </w:r>
      <w:r>
        <w:rPr>
          <w:b/>
          <w:bCs/>
          <w:color w:val="B00020"/>
        </w:rPr>
        <w:t xml:space="preserve"> [NIEUW/AANGEPAST V3]</w:t>
      </w:r>
    </w:p>
    <w:p>
      <w:pPr>
        <w:pStyle w:val="ListParagraph"/>
        <w:numPr>
          <w:ilvl w:val="0"/>
          <w:numId w:val="1"/>
        </w:numPr>
        <w:spacing w:after="100"/>
      </w:pPr>
      <w:r>
        <w:t xml:space="preserve">Externe helpers: krijgen alleen de dag-melding voor hun eigen activiteit, verder niets.</w:t>
      </w:r>
    </w:p>
    <w:p>
      <w:pPr>
        <w:pStyle w:val="ListParagraph"/>
        <w:numPr>
          <w:ilvl w:val="0"/>
          <w:numId w:val="1"/>
        </w:numPr>
        <w:spacing w:after="100"/>
      </w:pPr>
      <w:r>
        <w:t xml:space="preserve">[NIEUW/AANGEPAST V8] Een wijziging van de doelgroep (3.6), van de bak (3.7) en van de busvertrekplaats in de instelling (3.8) is altijd een melding: de doelgroep naar de leden die de activiteit daardoor niet meer zien, de bak naar de betrokken leden, de busplaats naar iedereen die niet is afgemeld bij een activiteit die de standaardplaats gebruikt.</w:t>
      </w:r>
    </w:p>
    <w:p>
      <w:pPr>
        <w:pStyle w:val="ListParagraph"/>
        <w:numPr>
          <w:ilvl w:val="0"/>
          <w:numId w:val="1"/>
        </w:numPr>
        <w:spacing w:after="100"/>
      </w:pPr>
      <w:r>
        <w:t xml:space="preserve">[NIEUW/AANGEPAST V8] Wat niet kan wachten gaat ook als bericht, naast de agenda (4.7): een agenda ververst met vertraging.</w:t>
      </w:r>
    </w:p>
    <w:p>
      <w:pPr>
        <w:pStyle w:val="ListParagraph"/>
        <w:numPr>
          <w:ilvl w:val="0"/>
          <w:numId w:val="1"/>
        </w:numPr>
        <w:spacing w:after="100"/>
      </w:pPr>
      <w:r>
        <w:t xml:space="preserve">[NIEUW/AANGEPAST V8] Meerdere activiteiten tegelijk aanmaken (4.5) en een concept verwijderen (4.6) sturen geen meldingen (R18).</w:t>
      </w:r>
    </w:p>
    <w:p>
      <w:pPr>
        <w:pStyle w:val="Heading2"/>
        <w:spacing w:after="150" w:before="300"/>
      </w:pPr>
      <w:r>
        <w:t xml:space="preserve">8.4 Overdrachtsdocument</w:t>
      </w:r>
    </w:p>
    <w:p>
      <w:pPr>
        <w:spacing w:after="160"/>
      </w:pPr>
      <w:r>
        <w:t xml:space="preserve">Laat Claude een korte README schrijven: hoe draai je het lokaal, hoe publiceer je een nieuwe versie, hoe voeg je een lid toe, hoe genereer je oud papier, hoe zet je een back-up terug (zie 7.3). Dit houdt het project levend als de bouwer wegvalt. Geef minstens twee bestuursleden toegang tot GitHub en de diensten.</w:t>
      </w:r>
    </w:p>
    <w:p>
      <w:pPr>
        <w:spacing w:after="160"/>
      </w:pPr>
      <w:r>
        <w:rPr>
          <w:b/>
          <w:bCs/>
          <w:color w:val="B00020"/>
        </w:rPr>
        <w:t xml:space="preserve"> [NIEUW/AANGEPAST V3]</w:t>
      </w:r>
      <w:r>
        <w:t xml:space="preserve"> Omdat je per fase commit naar GitHub (hoofdstuk 1 en 10) én elke fase laat reviewen (hoofdstuk 11), kan een volgende vrijwilliger ook overnemen als de bouwer halverwege het project wegvalt — niet alleen ná afronding. De laatst afgeronde, gereviewde fase is altijd het veilige startpunt.</w:t>
      </w:r>
    </w:p>
    <w:p>
      <w:pPr>
        <w:pStyle w:val="Heading1"/>
        <w:spacing w:after="200" w:before="400"/>
      </w:pPr>
      <w:r>
        <w:t xml:space="preserve">9. Externe helpers: datamodel expliciet</w:t>
      </w:r>
    </w:p>
    <w:p>
      <w:pPr>
        <w:spacing w:after="160"/>
      </w:pPr>
      <w:r>
        <w:rPr>
          <w:b/>
          <w:bCs/>
          <w:color w:val="B00020"/>
        </w:rPr>
        <w:t xml:space="preserve"> [NIEUW/AANGEPAST V3]</w:t>
      </w:r>
      <w:r>
        <w:t xml:space="preserve"> Naar aanleiding van de IT-review hier nog eens expliciet samengevat, verspreid stond dit al in V2 maar niet op één plek:</w:t>
      </w:r>
    </w:p>
    <w:p>
      <w:pPr>
        <w:pStyle w:val="ListParagraph"/>
        <w:numPr>
          <w:ilvl w:val="0"/>
          <w:numId w:val="1"/>
        </w:numPr>
        <w:spacing w:after="100"/>
      </w:pPr>
      <w:r>
        <w:t xml:space="preserve">Een externe helper is een rij in leden met type = extern en actief = ja.</w:t>
      </w:r>
    </w:p>
    <w:p>
      <w:pPr>
        <w:pStyle w:val="ListParagraph"/>
        <w:numPr>
          <w:ilvl w:val="0"/>
          <w:numId w:val="1"/>
        </w:numPr>
        <w:spacing w:after="100"/>
      </w:pPr>
      <w:r>
        <w:t xml:space="preserve">Het veld id (dat normaal gelijk is aan het Supabase-inlogaccount) blijft leeg — externe helpers loggen nergens in.</w:t>
      </w:r>
    </w:p>
    <w:p>
      <w:pPr>
        <w:pStyle w:val="ListParagraph"/>
        <w:numPr>
          <w:ilvl w:val="0"/>
          <w:numId w:val="1"/>
        </w:numPr>
        <w:spacing w:after="100"/>
      </w:pPr>
      <w:r>
        <w:t xml:space="preserve">email is verplicht en uniek, ook voor externen (zie 3.1) — nodig voor de dag-melding en om te voorkomen dat dezelfde helper twee keer wordt aangemaakt.</w:t>
      </w:r>
    </w:p>
    <w:p>
      <w:pPr>
        <w:pStyle w:val="ListParagraph"/>
        <w:numPr>
          <w:ilvl w:val="0"/>
          <w:numId w:val="1"/>
        </w:numPr>
        <w:spacing w:after="100"/>
      </w:pPr>
      <w:r>
        <w:t xml:space="preserve">Externe helpers verschijnen niet in de Excel-import-flow van hoofdstuk 6; de admin voegt ze los toe via een eenvoudig formulier (naam + e-mail) op het moment dat ze worden ingepland.</w:t>
      </w:r>
    </w:p>
    <w:p>
      <w:pPr>
        <w:pStyle w:val="ListParagraph"/>
        <w:numPr>
          <w:ilvl w:val="0"/>
          <w:numId w:val="1"/>
        </w:numPr>
        <w:spacing w:after="100"/>
      </w:pPr>
      <w:r>
        <w:t xml:space="preserve">Ze tellen niet mee in min_aanwezigen (5.2) en niet in de eerlijke-verdelingsoverzichten (8.2) — die overzichten zijn voor leden.</w:t>
      </w:r>
    </w:p>
    <w:p>
      <w:pPr>
        <w:pStyle w:val="ListParagraph"/>
        <w:numPr>
          <w:ilvl w:val="0"/>
          <w:numId w:val="1"/>
        </w:numPr>
        <w:spacing w:after="100"/>
      </w:pPr>
      <w:r>
        <w:t xml:space="preserve">[NIEUW/AANGEPAST V4] Een externe helper kan niet door een lid als vervanger worden aangewezen: ruil_dienst() controleert dat de vervanger type = lid heeft en actief is. Alleen de admin plaatst helpers in een slot.</w:t>
      </w:r>
    </w:p>
    <w:p>
      <w:pPr>
        <w:pStyle w:val="ListParagraph"/>
        <w:numPr>
          <w:ilvl w:val="0"/>
          <w:numId w:val="1"/>
        </w:numPr>
        <w:spacing w:after="100"/>
      </w:pPr>
      <w:r>
        <w:t xml:space="preserve">[NIEUW/AANGEPAST V8] Gastwerkers (de groep Overige leden): aanname tot de opdrachtgever anders zegt dat het externe helpers zonder inlog zijn. Hebben ze toch een inlog, dan zijn het gewone leden (type = lid) met een rij in lid_groep.</w:t>
      </w:r>
    </w:p>
    <w:p>
      <w:pPr>
        <w:pStyle w:val="Heading1"/>
        <w:spacing w:after="200" w:before="400"/>
      </w:pPr>
      <w:r>
        <w:t xml:space="preserve">10. Bouwvolgorde (fasen)</w:t>
      </w:r>
    </w:p>
    <w:p>
      <w:pPr>
        <w:spacing w:after="160"/>
      </w:pPr>
      <w:r>
        <w:t xml:space="preserve">Bouw en test per fase. Rond een fase af (werkend + in GitHub + gereviewd, zie hoofdstuk 11) voordat je de volgende begint.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360"/>
        <w:gridCol w:w="2300"/>
      </w:tblGrid>
      <w:tr>
        <w:tc>
          <w:tcPr>
            <w:tcW w:type="dxa" w:w="700"/>
            <w:shd w:fill="D9D9D9" w:val="clear"/>
          </w:tcPr>
          <w:p>
            <w:r>
              <w:rPr>
                <w:b/>
                <w:bCs/>
              </w:rPr>
              <w:t xml:space="preserve">Fase</w:t>
            </w:r>
          </w:p>
        </w:tc>
        <w:tc>
          <w:tcPr>
            <w:tcW w:type="dxa" w:w="6360"/>
            <w:shd w:fill="D9D9D9" w:val="clear"/>
          </w:tcPr>
          <w:p>
            <w:r>
              <w:rPr>
                <w:b/>
                <w:bCs/>
              </w:rPr>
              <w:t xml:space="preserve">Wat</w:t>
            </w:r>
          </w:p>
        </w:tc>
        <w:tc>
          <w:tcPr>
            <w:tcW w:type="dxa" w:w="2300"/>
            <w:shd w:fill="D9D9D9" w:val="clear"/>
          </w:tcPr>
          <w:p>
            <w:r>
              <w:rPr>
                <w:b/>
                <w:bCs/>
              </w:rPr>
              <w:t xml:space="preserve">Resultaat</w:t>
            </w:r>
          </w:p>
        </w:tc>
      </w:tr>
      <w:tr>
        <w:tc>
          <w:tcPr>
            <w:tcW w:type="dxa" w:w="700"/>
          </w:tcPr>
          <w:p>
            <w:r>
              <w:rPr>
                <w:b w:val="false"/>
                <w:bCs w:val="false"/>
              </w:rPr>
              <w:t xml:space="preserve">0</w:t>
            </w:r>
          </w:p>
        </w:tc>
        <w:tc>
          <w:tcPr>
            <w:tcW w:type="dxa" w:w="6360"/>
          </w:tcPr>
          <w:p>
            <w:r>
              <w:rPr>
                <w:b w:val="false"/>
                <w:bCs w:val="false"/>
              </w:rPr>
              <w:t xml:space="preserve">Project opzetten: GitHub, Supabase (Pro), Cloudflare Pages, Next.js, inlog werkend. [NIEUW/AANGEPAST V7] Plus de poort uit 14.1: beschermde hoofdtak en alle automatische controles uit hoofdstuk 14, op een lege app al groen.</w:t>
            </w:r>
          </w:p>
        </w:tc>
        <w:tc>
          <w:tcPr>
            <w:tcW w:type="dxa" w:w="2300"/>
          </w:tcPr>
          <w:p>
            <w:r>
              <w:rPr>
                <w:b w:val="false"/>
                <w:bCs w:val="false"/>
              </w:rPr>
              <w:t xml:space="preserve">Je kunt inloggen.</w:t>
            </w:r>
          </w:p>
        </w:tc>
      </w:tr>
      <w:tr>
        <w:tc>
          <w:tcPr>
            <w:tcW w:type="dxa" w:w="700"/>
          </w:tcPr>
          <w:p>
            <w:r>
              <w:rPr>
                <w:b w:val="false"/>
                <w:bCs w:val="false"/>
              </w:rPr>
              <w:t xml:space="preserve">1</w:t>
            </w:r>
          </w:p>
        </w:tc>
        <w:tc>
          <w:tcPr>
            <w:tcW w:type="dxa" w:w="6360"/>
          </w:tcPr>
          <w:p>
            <w:r>
              <w:rPr>
                <w:b w:val="false"/>
                <w:bCs w:val="false"/>
              </w:rPr>
              <w:t xml:space="preserve">Database (hoofdstuk 3, incl. wijzigingen_log en het veld naam) + activiteiten aanmaken als concept (admin) + programma tonen + welkomscherm. [NIEUW/AANGEPAST V5] [NIEUW/AANGEPAST V8] Plus: groepen en doelgroep (de tabellen en de keuzelijst, 3.6), verenigingsinstellingen (3.8), een concept verwijderen (4.6), het beheeroverzicht met tellers en taken (5.6) en het programma 2026/2027 als seed voor de testomgeving (13.5).</w:t>
            </w:r>
          </w:p>
        </w:tc>
        <w:tc>
          <w:tcPr>
            <w:tcW w:type="dxa" w:w="2300"/>
          </w:tcPr>
          <w:p>
            <w:r>
              <w:rPr>
                <w:b w:val="false"/>
                <w:bCs w:val="false"/>
              </w:rPr>
              <w:t xml:space="preserve">Leden zien het rooster.</w:t>
            </w:r>
          </w:p>
        </w:tc>
      </w:tr>
      <w:tr>
        <w:tc>
          <w:tcPr>
            <w:tcW w:type="dxa" w:w="700"/>
          </w:tcPr>
          <w:p>
            <w:r>
              <w:rPr>
                <w:b w:val="false"/>
                <w:bCs w:val="false"/>
              </w:rPr>
              <w:t xml:space="preserve">2</w:t>
            </w:r>
          </w:p>
        </w:tc>
        <w:tc>
          <w:tcPr>
            <w:tcW w:type="dxa" w:w="6360"/>
          </w:tcPr>
          <w:p>
            <w:r>
              <w:rPr>
                <w:b w:val="false"/>
                <w:bCs w:val="false"/>
              </w:rPr>
              <w:t xml:space="preserve">Rol_slots (incl. fotograaf, incl. unieke constraint) + indelen op het activiteitscherm (activiteit_opslaan, alles of niets, 4.4) [NIEUW/AANGEPAST V6] + publiceren met voorwaarden (5.5) + tonen wie waar staat. [NIEUW/AANGEPAST V5] Beslis vóór deze fase over BA-6 (3.3). [NIEUW/AANGEPAST V8] Plus de bak (3.7).</w:t>
            </w:r>
          </w:p>
        </w:tc>
        <w:tc>
          <w:tcPr>
            <w:tcW w:type="dxa" w:w="2300"/>
          </w:tcPr>
          <w:p>
            <w:r>
              <w:rPr>
                <w:b w:val="false"/>
                <w:bCs w:val="false"/>
              </w:rPr>
              <w:t xml:space="preserve">Indelingen zichtbaar.</w:t>
            </w:r>
          </w:p>
        </w:tc>
      </w:tr>
      <w:tr>
        <w:tc>
          <w:tcPr>
            <w:tcW w:type="dxa" w:w="700"/>
          </w:tcPr>
          <w:p>
            <w:r>
              <w:rPr>
                <w:b w:val="false"/>
                <w:bCs w:val="false"/>
              </w:rPr>
              <w:t xml:space="preserve">3</w:t>
            </w:r>
          </w:p>
        </w:tc>
        <w:tc>
          <w:tcPr>
            <w:tcW w:type="dxa" w:w="6360"/>
          </w:tcPr>
          <w:p>
            <w:r>
              <w:rPr>
                <w:b w:val="false"/>
                <w:bCs w:val="false"/>
              </w:rPr>
              <w:t xml:space="preserve">Afmelden (deadline, ondergrens, intrekken) + ruilen (hoofdstuk 4, incl. race-condition-afhandeling) + row level security + 2FA voor admins. [NIEUW/AANGEPAST V8] Plus de zichtbaarheid per groep in RLS (3.6, R22) met tests op wat níet mag, en Mijn diensten (5.7).</w:t>
            </w:r>
          </w:p>
        </w:tc>
        <w:tc>
          <w:tcPr>
            <w:tcW w:type="dxa" w:w="2300"/>
          </w:tcPr>
          <w:p>
            <w:r>
              <w:rPr>
                <w:b w:val="false"/>
                <w:bCs w:val="false"/>
              </w:rPr>
              <w:t xml:space="preserve">Kernfunctie werkt, veilig.</w:t>
            </w:r>
          </w:p>
        </w:tc>
      </w:tr>
      <w:tr>
        <w:tc>
          <w:tcPr>
            <w:tcW w:type="dxa" w:w="700"/>
          </w:tcPr>
          <w:p>
            <w:r>
              <w:rPr>
                <w:b w:val="false"/>
                <w:bCs w:val="false"/>
              </w:rPr>
              <w:t xml:space="preserve">4</w:t>
            </w:r>
          </w:p>
        </w:tc>
        <w:tc>
          <w:tcPr>
            <w:tcW w:type="dxa" w:w="6360"/>
          </w:tcPr>
          <w:p>
            <w:r>
              <w:rPr>
                <w:b w:val="false"/>
                <w:bCs w:val="false"/>
              </w:rPr>
              <w:t xml:space="preserve">Excel-import + e-mailuitnodigingen (6.1) + registratiestatus + externe helpers (hoofdstuk 9).</w:t>
            </w:r>
          </w:p>
        </w:tc>
        <w:tc>
          <w:tcPr>
            <w:tcW w:type="dxa" w:w="2300"/>
          </w:tcPr>
          <w:p>
            <w:r>
              <w:rPr>
                <w:b w:val="false"/>
                <w:bCs w:val="false"/>
              </w:rPr>
              <w:t xml:space="preserve">Leden komen binnen.</w:t>
            </w:r>
          </w:p>
        </w:tc>
      </w:tr>
      <w:tr>
        <w:tc>
          <w:tcPr>
            <w:tcW w:type="dxa" w:w="700"/>
          </w:tcPr>
          <w:p>
            <w:r>
              <w:rPr>
                <w:b w:val="false"/>
                <w:bCs w:val="false"/>
              </w:rPr>
              <w:t xml:space="preserve">5</w:t>
            </w:r>
          </w:p>
        </w:tc>
        <w:tc>
          <w:tcPr>
            <w:tcW w:type="dxa" w:w="6360"/>
          </w:tcPr>
          <w:p>
            <w:r>
              <w:rPr>
                <w:b w:val="false"/>
                <w:bCs w:val="false"/>
              </w:rPr>
              <w:t xml:space="preserve">Activiteit annuleren (5.4) + openstaande-ruilverzoeken-overzicht (4.3).</w:t>
            </w:r>
          </w:p>
        </w:tc>
        <w:tc>
          <w:tcPr>
            <w:tcW w:type="dxa" w:w="2300"/>
          </w:tcPr>
          <w:p>
            <w:r>
              <w:rPr>
                <w:b w:val="false"/>
                <w:bCs w:val="false"/>
              </w:rPr>
              <w:t xml:space="preserve">Randgevallen afgedekt.</w:t>
            </w:r>
          </w:p>
        </w:tc>
      </w:tr>
      <w:tr>
        <w:tc>
          <w:tcPr>
            <w:tcW w:type="dxa" w:w="700"/>
          </w:tcPr>
          <w:p>
            <w:r>
              <w:rPr>
                <w:b w:val="false"/>
                <w:bCs w:val="false"/>
              </w:rPr>
              <w:t xml:space="preserve">6</w:t>
            </w:r>
          </w:p>
        </w:tc>
        <w:tc>
          <w:tcPr>
            <w:tcW w:type="dxa" w:w="6360"/>
          </w:tcPr>
          <w:p>
            <w:r>
              <w:rPr>
                <w:b w:val="false"/>
                <w:bCs w:val="false"/>
              </w:rPr>
              <w:t xml:space="preserve">Adminoverzicht eerlijke verdeling.</w:t>
            </w:r>
          </w:p>
        </w:tc>
        <w:tc>
          <w:tcPr>
            <w:tcW w:type="dxa" w:w="2300"/>
          </w:tcPr>
          <w:p>
            <w:r>
              <w:rPr>
                <w:b w:val="false"/>
                <w:bCs w:val="false"/>
              </w:rPr>
              <w:t xml:space="preserve">Bestuur stuurt bij.</w:t>
            </w:r>
          </w:p>
        </w:tc>
      </w:tr>
      <w:tr>
        <w:tc>
          <w:tcPr>
            <w:tcW w:type="dxa" w:w="700"/>
          </w:tcPr>
          <w:p>
            <w:r>
              <w:rPr>
                <w:b w:val="false"/>
                <w:bCs w:val="false"/>
              </w:rPr>
              <w:t xml:space="preserve">7</w:t>
            </w:r>
          </w:p>
        </w:tc>
        <w:tc>
          <w:tcPr>
            <w:tcW w:type="dxa" w:w="6360"/>
          </w:tcPr>
          <w:p>
            <w:r>
              <w:rPr>
                <w:b w:val="false"/>
                <w:bCs w:val="false"/>
              </w:rPr>
              <w:t xml:space="preserve">Meldingen (concept/gepubliceerd, dag, wijzigingen, annulering) + oud papier automatisch + week-vooraf. [NIEUW/AANGEPAST V8] Plus de agenda-feed (4.7).</w:t>
            </w:r>
          </w:p>
        </w:tc>
        <w:tc>
          <w:tcPr>
            <w:tcW w:type="dxa" w:w="2300"/>
          </w:tcPr>
          <w:p>
            <w:r>
              <w:rPr>
                <w:b w:val="false"/>
                <w:bCs w:val="false"/>
              </w:rPr>
              <w:t xml:space="preserve">Compleet.</w:t>
            </w:r>
          </w:p>
        </w:tc>
      </w:tr>
      <w:tr>
        <w:tc>
          <w:tcPr>
            <w:tcW w:type="dxa" w:w="700"/>
          </w:tcPr>
          <w:p>
            <w:r>
              <w:rPr>
                <w:b w:val="false"/>
                <w:bCs w:val="false"/>
              </w:rPr>
              <w:t xml:space="preserve">8</w:t>
            </w:r>
          </w:p>
        </w:tc>
        <w:tc>
          <w:tcPr>
            <w:tcW w:type="dxa" w:w="6360"/>
          </w:tcPr>
          <w:p>
            <w:r>
              <w:rPr>
                <w:b w:val="false"/>
                <w:bCs w:val="false"/>
              </w:rPr>
              <w:t xml:space="preserve">Back-ups instellen en testen (7.3) + telefoon-vriendelijk maken + README.</w:t>
            </w:r>
          </w:p>
        </w:tc>
        <w:tc>
          <w:tcPr>
            <w:tcW w:type="dxa" w:w="2300"/>
          </w:tcPr>
          <w:p>
            <w:r>
              <w:rPr>
                <w:b w:val="false"/>
                <w:bCs w:val="false"/>
              </w:rPr>
              <w:t xml:space="preserve">Klaar voor gebruik.</w:t>
            </w:r>
          </w:p>
        </w:tc>
      </w:tr>
      <w:tr>
        <w:tc>
          <w:tcPr>
            <w:tcW w:type="dxa" w:w="700"/>
          </w:tcPr>
          <w:p>
            <w:r>
              <w:rPr>
                <w:b w:val="false"/>
                <w:bCs w:val="false"/>
              </w:rPr>
              <w:t xml:space="preserve">9</w:t>
            </w:r>
          </w:p>
        </w:tc>
        <w:tc>
          <w:tcPr>
            <w:tcW w:type="dxa" w:w="6360"/>
          </w:tcPr>
          <w:p>
            <w:r>
              <w:rPr>
                <w:b w:val="false"/>
                <w:bCs w:val="false"/>
              </w:rPr>
              <w:t xml:space="preserve">[NIEUW/AANGEPAST V8] Na de pilot, ruim vóór het volgende seizoen: meerdere activiteiten tegelijk aanmaken (4.5), vorig seizoen kopiëren (6.3) en Excel-import van activiteiten (6.2).</w:t>
            </w:r>
          </w:p>
        </w:tc>
        <w:tc>
          <w:tcPr>
            <w:tcW w:type="dxa" w:w="2300"/>
          </w:tcPr>
          <w:p>
            <w:r>
              <w:rPr>
                <w:b w:val="false"/>
                <w:bCs w:val="false"/>
              </w:rPr>
              <w:t xml:space="preserve">Nieuw seizoen in minuten klaar.</w:t>
            </w:r>
          </w:p>
        </w:tc>
      </w:tr>
    </w:tbl>
    <w:p>
      <w:r>
        <w:t xml:space="preserve">[NIEUW/AANGEPAST V8] Waarom fase 9 na de pilot: De opdrachtgever (2 oktober) voert het huidige seizoen met de hand in en vindt de Excel-import iets voor later; kopiëren is pas nodig bij het tweede seizoen. Bouw activiteiten_bulk_aanmaken dus pas als een van beide wordt gebouwd: het is het gemeenschappelijke eindpunt. Het programma 2026/2027 (13.5) is daarbij het testbestand. Moet het huidige seizoen toch worden geïmporteerd, dan schuift fase 9 vóór fase 4 en blijft de rest van de volgorde gelijk.</w:t>
      </w:r>
    </w:p>
    <w:p>
      <w:pPr>
        <w:pStyle w:val="Heading1"/>
        <w:spacing w:after="200" w:before="400"/>
      </w:pPr>
      <w:r>
        <w:t xml:space="preserve">11. Kwaliteitsborging: onafhankelijke review</w:t>
      </w:r>
    </w:p>
    <w:p>
      <w:pPr>
        <w:spacing w:after="160"/>
      </w:pPr>
      <w:r>
        <w:rPr>
          <w:b/>
          <w:bCs/>
          <w:color w:val="B00020"/>
        </w:rPr>
        <w:t xml:space="preserve"> [NIEUW/AANGEPAST V3]</w:t>
      </w:r>
      <w:r>
        <w:t xml:space="preserve"> Nieuw hoofdstuk naar aanleiding van de IT-feedback. Doel: voorkomen dat fouten in de lastigste onderdelen (ruillogica, rechten, geldstromen zijn hier niet aan de orde maar persoonsgegevens wel) ongezien blijven doordat dezelfde partij zowel bouwt als beoordeelt.</w:t>
      </w:r>
    </w:p>
    <w:p>
      <w:pPr>
        <w:pStyle w:val="Heading2"/>
        <w:spacing w:after="150" w:before="300"/>
      </w:pPr>
      <w:r>
        <w:t xml:space="preserve">11.1 Uitgangspunt</w:t>
      </w:r>
    </w:p>
    <w:p>
      <w:pPr>
        <w:spacing w:after="160"/>
      </w:pPr>
      <w:r>
        <w:t xml:space="preserve">Claude Code is het primaire ontwikkeltool (bouwt de code). Na elke fase uit hoofdstuk 10 wordt de wijziging onafhankelijk gereviewd, vóórdat je verdergaat naar de volgende fase.</w:t>
      </w:r>
    </w:p>
    <w:p>
      <w:pPr>
        <w:pStyle w:val="Heading2"/>
        <w:spacing w:after="150" w:before="300"/>
      </w:pPr>
      <w:r>
        <w:t xml:space="preserve">11.2 Als een tweede AI-model beschikbaar is</w:t>
      </w:r>
    </w:p>
    <w:p>
      <w:pPr>
        <w:pStyle w:val="ListParagraph"/>
        <w:numPr>
          <w:ilvl w:val="0"/>
          <w:numId w:val="1"/>
        </w:numPr>
        <w:spacing w:after="100"/>
      </w:pPr>
      <w:r>
        <w:t xml:space="preserve">Gebruik bijvoorbeeld Codex (of een ander model) specifiek om de diff van de afgeronde fase te beoordelen: klopt de logica met het FO en deze bouwgids, zijn de regels uit hoofdstuk 4 en 5 correct afgedwongen, is row level security sluitend.</w:t>
      </w:r>
    </w:p>
    <w:p>
      <w:pPr>
        <w:pStyle w:val="ListParagraph"/>
        <w:numPr>
          <w:ilvl w:val="0"/>
          <w:numId w:val="1"/>
        </w:numPr>
        <w:spacing w:after="100"/>
      </w:pPr>
      <w:r>
        <w:t xml:space="preserve">Geef de reviewer alleen de diff, het FO en deze bouwgids — niet de bouwgeschiedenis van Claude Code — zodat de review niet wordt gekleurd door eerdere aannames.</w:t>
      </w:r>
    </w:p>
    <w:p>
      <w:pPr>
        <w:pStyle w:val="Heading2"/>
        <w:spacing w:after="150" w:before="300"/>
      </w:pPr>
      <w:r>
        <w:t xml:space="preserve">11.3 Als alleen Claude beschikbaar is</w:t>
      </w:r>
    </w:p>
    <w:p>
      <w:pPr>
        <w:spacing w:after="160"/>
      </w:pPr>
      <w:r>
        <w:t xml:space="preserve">Gebruik dan een aparte, "schone" Claude-chat die uitsluitend als reviewer optreedt:</w:t>
      </w:r>
    </w:p>
    <w:p>
      <w:pPr>
        <w:pStyle w:val="ListParagraph"/>
        <w:numPr>
          <w:ilvl w:val="0"/>
          <w:numId w:val="1"/>
        </w:numPr>
        <w:spacing w:after="100"/>
      </w:pPr>
      <w:r>
        <w:t xml:space="preserve">Open een nieuwe chat (niet de chat waarin is gebouwd).</w:t>
      </w:r>
    </w:p>
    <w:p>
      <w:pPr>
        <w:pStyle w:val="ListParagraph"/>
        <w:numPr>
          <w:ilvl w:val="0"/>
          <w:numId w:val="1"/>
        </w:numPr>
        <w:spacing w:after="100"/>
      </w:pPr>
      <w:r>
        <w:t xml:space="preserve">Geef die chat het FO, deze bouwgids en de code/diff van de afgeronde fase.</w:t>
      </w:r>
    </w:p>
    <w:p>
      <w:pPr>
        <w:pStyle w:val="ListParagraph"/>
        <w:numPr>
          <w:ilvl w:val="0"/>
          <w:numId w:val="1"/>
        </w:numPr>
        <w:spacing w:after="100"/>
      </w:pPr>
      <w:r>
        <w:t xml:space="preserve">Vraag expliciet om kritisch te reviewen tegen de regels uit hoofdstuk 4 (ruilen) en 5 (afmelden/annuleren), en tegen de rechtenregels uit hoofdstuk 7 — niet om de code simpelweg te bevestigen.</w:t>
      </w:r>
    </w:p>
    <w:p>
      <w:pPr>
        <w:pStyle w:val="ListParagraph"/>
        <w:numPr>
          <w:ilvl w:val="0"/>
          <w:numId w:val="1"/>
        </w:numPr>
        <w:spacing w:after="100"/>
      </w:pPr>
      <w:r>
        <w:t xml:space="preserve">Laat deze reviewer ook de testgevallen uit hoofdstuk 12 langslopen.</w:t>
      </w:r>
    </w:p>
    <w:p>
      <w:pPr>
        <w:pStyle w:val="Heading2"/>
        <w:spacing w:after="150" w:before="300"/>
      </w:pPr>
      <w:r>
        <w:t xml:space="preserve">11.4 Vastleggen</w:t>
      </w:r>
    </w:p>
    <w:p>
      <w:pPr>
        <w:spacing w:after="160"/>
      </w:pPr>
      <w:r>
        <w:t xml:space="preserve">Zet de belangrijkste reviewbevindingen kort in de GitHub-commit-boodschap of pull-requestbeschrijving van die fase. Zo ontstaat een spoor: niet alleen wát gebouwd is, maar ook dat het is gecontroleerd en door wie/wat.</w:t>
      </w:r>
    </w:p>
    <w:p>
      <w:pPr>
        <w:pStyle w:val="Heading1"/>
        <w:spacing w:after="200" w:before="400"/>
      </w:pPr>
      <w:r>
        <w:t xml:space="preserve">12. Zo werk je met Claude</w:t>
      </w:r>
    </w:p>
    <w:p>
      <w:pPr>
        <w:pStyle w:val="ListParagraph"/>
        <w:numPr>
          <w:ilvl w:val="0"/>
          <w:numId w:val="1"/>
        </w:numPr>
        <w:spacing w:after="100"/>
      </w:pPr>
      <w:r>
        <w:t xml:space="preserve">Geef context mee. Begin met: "Hier is het functioneel ontwerp en de bouwgids. We bouwen in fasen. Begin met fase 0." Voeg beide documenten toe.</w:t>
      </w:r>
    </w:p>
    <w:p>
      <w:pPr>
        <w:pStyle w:val="ListParagraph"/>
        <w:numPr>
          <w:ilvl w:val="0"/>
          <w:numId w:val="1"/>
        </w:numPr>
        <w:spacing w:after="100"/>
      </w:pPr>
      <w:r>
        <w:t xml:space="preserve">[NIEUW/AANGEPAST V5] Geef ook de UX-flows mee (docs/ux-flows). use-cases.md bevat per use case de regels, de servercontroles en de foutcodes; de wireframes tonen per foutcode welk scherm de gebruiker ziet. Een foutcode zonder scherm is een gat in het ontwerp — meld dat in plaats van zelf een melding te verzinnen.</w:t>
      </w:r>
    </w:p>
    <w:p>
      <w:pPr>
        <w:pStyle w:val="ListParagraph"/>
        <w:numPr>
          <w:ilvl w:val="0"/>
          <w:numId w:val="1"/>
        </w:numPr>
        <w:spacing w:after="100"/>
      </w:pPr>
      <w:r>
        <w:t xml:space="preserve">Eén fase per keer. Laat een fase bouwen, test hem, laat reviewen (hoofdstuk 11), laat Claude committen naar GitHub, ga door.</w:t>
      </w:r>
    </w:p>
    <w:p>
      <w:pPr>
        <w:pStyle w:val="ListParagraph"/>
        <w:numPr>
          <w:ilvl w:val="0"/>
          <w:numId w:val="1"/>
        </w:numPr>
        <w:spacing w:after="100"/>
      </w:pPr>
      <w:r>
        <w:t xml:space="preserve">Database en rechten eerst goed. Vraag Claude de tabellen én de rechtenregels op te zetten en uit te leggen, vóór je verder bouwt. Dit is de fundering.</w:t>
      </w:r>
    </w:p>
    <w:p>
      <w:pPr>
        <w:pStyle w:val="ListParagraph"/>
        <w:numPr>
          <w:ilvl w:val="0"/>
          <w:numId w:val="1"/>
        </w:numPr>
        <w:spacing w:after="100"/>
      </w:pPr>
      <w:r>
        <w:t xml:space="preserve">Test de lastige regels expliciet. Geef Claude (en de reviewer) de ruilregels (hoofdstuk 4), de afmeld-ondergrens en annulering (hoofdstuk 5), en vraag om testgevallen: niet verwijderen zonder vervanger, BOB/eindverantwoordelijke niet zelf ruilen, geen dubbelboeking, vervanger niet al afgemeld, afmelden geblokkeerd onder de ondergrens, annulering bereikt iedereen. Loop de uitkomsten zelf na.</w:t>
      </w:r>
    </w:p>
    <w:p>
      <w:pPr>
        <w:pStyle w:val="ListParagraph"/>
        <w:numPr>
          <w:ilvl w:val="0"/>
          <w:numId w:val="1"/>
        </w:numPr>
        <w:spacing w:after="100"/>
      </w:pPr>
      <w:r>
        <w:t xml:space="preserve">[NIEUW/AANGEPAST V5] Testgevallen voor de beheerkant: een afgemeld lid kan niet worden ingedeeld; twee bestuursleden die tegelijk dezelfde plek vullen — de tweede krijgt slot_gewijzigd en er wordt niets overschreven; publiceren zonder eindtijd of zonder eindverantwoordelijke wordt geweigerd met de juiste foutcode; de eindverantwoordelijke van een gepubliceerde activiteit kan niet worden leeggemaakt; een concept is voor een lid onzichtbaar, ook via een directe aanroep; een wijziging aan een concept stuurt geen meldingen.</w:t>
      </w:r>
    </w:p>
    <w:p>
      <w:pPr>
        <w:pStyle w:val="ListParagraph"/>
        <w:numPr>
          <w:ilvl w:val="0"/>
          <w:numId w:val="1"/>
        </w:numPr>
        <w:spacing w:after="100"/>
      </w:pPr>
      <w:r>
        <w:t xml:space="preserve">[NIEUW/AANGEPAST V8] Testgevallen voor meerdere activiteiten tegelijk (4.5, 6.2, 6.3): een niet-admin krijgt geen_admin en er wordt niets aangemaakt; één regel zonder locatie laat de hele aanroep falen met veld_ontbreekt zonder dat er iets is aangemaakt; een ongeldige datum geeft datum_ongeldig; alles komt als concept met type seizoen, de gevraagde lege plekken en één lege eindverantwoordelijke, zonder melding; twee keer dezelfde aanroep (zelfde aanmaak_id) maakt niet dubbel aan; een lid kan de functie niet aanroepen en ziet de concepten niet.</w:t>
      </w:r>
    </w:p>
    <w:p>
      <w:pPr>
        <w:pStyle w:val="ListParagraph"/>
        <w:numPr>
          <w:ilvl w:val="0"/>
          <w:numId w:val="1"/>
        </w:numPr>
        <w:spacing w:after="100"/>
      </w:pPr>
      <w:r>
        <w:t xml:space="preserve">[NIEUW/AANGEPAST V8] Testgevallen voor kopiëren: Optocht zo 7 februari 2027 naar zo 27 februari 2028 (385 dagen) schuift Bonte Avond vr 15 januari 2027 naar vr 4 februari 2028 en Opruimen en Hieringsjille wo 10 februari 2027 naar wo 1 maart 2028; 29 februari 2028 bestaat; 11 november blijft 11 november; oud papier komt niet mee; bezetters, afmeldingen en status komen niet mee.</w:t>
      </w:r>
    </w:p>
    <w:p>
      <w:pPr>
        <w:pStyle w:val="ListParagraph"/>
        <w:numPr>
          <w:ilvl w:val="0"/>
          <w:numId w:val="1"/>
        </w:numPr>
        <w:spacing w:after="100"/>
      </w:pPr>
      <w:r>
        <w:t xml:space="preserve">[NIEUW/AANGEPAST V8] Testgevallen voor Excel: een .xlsm, een leeg bestand en een bestand boven de limiet worden geweigerd met een duidelijke melding; een datum zonder jaar krijgt het jaar van het seizoen (november 2026 wordt 2026, januari wordt 2027); “Voorbeeld:”-regels worden overgeslagen; een onbekende naam in voor_wie is een foutregel.</w:t>
      </w:r>
    </w:p>
    <w:p>
      <w:pPr>
        <w:pStyle w:val="ListParagraph"/>
        <w:numPr>
          <w:ilvl w:val="0"/>
          <w:numId w:val="1"/>
        </w:numPr>
        <w:spacing w:after="100"/>
      </w:pPr>
      <w:r>
        <w:t xml:space="preserve">[NIEUW/AANGEPAST V8] Testgevallen voor concept_verwijderen: een niet-admin krijgt geen_admin; een gepubliceerde activiteit geeft alleen_concept en blijft bestaan; een concept verdwijnt met zijn plekken en doelgroep, er is geen melding verstuurd en er staat een regel in wijzigingen_log.</w:t>
      </w:r>
    </w:p>
    <w:p>
      <w:pPr>
        <w:pStyle w:val="ListParagraph"/>
        <w:numPr>
          <w:ilvl w:val="0"/>
          <w:numId w:val="1"/>
        </w:numPr>
        <w:spacing w:after="100"/>
      </w:pPr>
      <w:r>
        <w:t xml:space="preserve">[NIEUW/AANGEPAST V8] Testgevallen voor groepen (3.6): een lid buiten de doelgroep krijgt geen rij uit het programma, uit Mijn diensten en uit de agenda-feed, en een directe aanroep van ruil_dienst() of meld_af() wordt geweigerd; een lid in twee groepen ziet beide activiteiten en telt één keer als aanwezig; een bestuurslid ziet een bestuursactiviteit maar krijgt er geen beheerrechten door; een wijziging van de doelgroep van een gepubliceerde activiteit meldt precies de leden die hem niet meer zien.</w:t>
      </w:r>
    </w:p>
    <w:p>
      <w:pPr>
        <w:pStyle w:val="ListParagraph"/>
        <w:numPr>
          <w:ilvl w:val="0"/>
          <w:numId w:val="1"/>
        </w:numPr>
        <w:spacing w:after="100"/>
      </w:pPr>
      <w:r>
        <w:t xml:space="preserve">[NIEUW/AANGEPAST V8] Testgevallen voor de agenda (4.7): een afgemelde activiteit staat er niet in en komt terug na intrekken; na een nieuw token geeft de oude link een foutmelding; een wijziging verhoogt SEQUENCE; een ontbrekend of ongeldig token geeft geen gegevens; het scherm toont “gekoppeld” pas na de eerste aanvraag; een concept en een activiteit buiten de doelgroep staan er nooit in.</w:t>
      </w:r>
    </w:p>
    <w:p>
      <w:pPr>
        <w:pStyle w:val="ListParagraph"/>
        <w:numPr>
          <w:ilvl w:val="0"/>
          <w:numId w:val="1"/>
        </w:numPr>
        <w:spacing w:after="100"/>
      </w:pPr>
      <w:r>
        <w:t xml:space="preserve">[NIEUW/AANGEPAST V8] Testgevallen voor de bak (3.7): een lid kan zijn bakplek niet ruilen en zich er niet voor afmelden (de server weigert); bak_actief = nee verbergt de kaart; “Bak overnemen” gaat pas door bij Opslaan; een wijziging in de bak meldt de betrokkenen.</w:t>
      </w:r>
    </w:p>
    <w:p>
      <w:pPr>
        <w:pStyle w:val="ListParagraph"/>
        <w:numPr>
          <w:ilvl w:val="0"/>
          <w:numId w:val="1"/>
        </w:numPr>
        <w:spacing w:after="100"/>
      </w:pPr>
      <w:r>
        <w:t xml:space="preserve">[NIEUW/AANGEPAST V8] Testgevallen voor het beheeroverzicht (5.6): het getal in de teller “diensten nog in te delen” is gelijk aan het aantal lege plekken in de lijst eronder; een activiteit met één taak staat onder “Vraagt aandacht”.</w:t>
      </w:r>
    </w:p>
    <w:p>
      <w:pPr>
        <w:pStyle w:val="ListParagraph"/>
        <w:numPr>
          <w:ilvl w:val="0"/>
          <w:numId w:val="1"/>
        </w:numPr>
        <w:spacing w:after="100"/>
      </w:pPr>
      <w:r>
        <w:t xml:space="preserve">[NIEUW/AANGEPAST V8] Testgevallen met het programma 2026/2027 (13.5): alle 32 activiteiten zijn als concept aan te maken; de drie activiteiten op dinsdag 9 februari 2027 zijn op naam uit elkaar te houden; elke activiteit heeft zijn eigen afmeld_deadline (13.4).</w:t>
      </w:r>
    </w:p>
    <w:p>
      <w:pPr>
        <w:pStyle w:val="ListParagraph"/>
        <w:numPr>
          <w:ilvl w:val="0"/>
          <w:numId w:val="1"/>
        </w:numPr>
        <w:spacing w:after="100"/>
      </w:pPr>
      <w:r>
        <w:t xml:space="preserve">Vraag om saaie, leesbare code. Zeg dat een vrijwilliger het onderhoudt: liever standaardoplossingen met commentaar dan slimme trucs.</w:t>
      </w:r>
    </w:p>
    <w:p>
      <w:pPr>
        <w:pStyle w:val="ListParagraph"/>
        <w:numPr>
          <w:ilvl w:val="0"/>
          <w:numId w:val="1"/>
        </w:numPr>
        <w:spacing w:after="100"/>
      </w:pPr>
      <w:r>
        <w:t xml:space="preserve">Houd geheimen buiten de code. Sleutels van Supabase en Resend in omgevingsvariabelen, nooit in GitHub.</w:t>
      </w:r>
    </w:p>
    <w:p>
      <w:pPr>
        <w:pStyle w:val="ListParagraph"/>
        <w:numPr>
          <w:ilvl w:val="0"/>
          <w:numId w:val="1"/>
        </w:numPr>
        <w:spacing w:after="100"/>
      </w:pPr>
      <w:r>
        <w:t xml:space="preserve">Laat Claude uitleggen wat het doet. Zo bouw je begrip op en kun je later zelf kleine dingen aanpassen.</w:t>
      </w:r>
    </w:p>
    <w:p>
      <w:pPr>
        <w:pStyle w:val="Heading1"/>
        <w:spacing w:after="200" w:before="400"/>
      </w:pPr>
      <w:r>
        <w:t xml:space="preserve">13. Seizoensplanning op basis van het programma 2026/2027</w:t>
      </w:r>
    </w:p>
    <w:p>
      <w:r>
        <w:t xml:space="preserve">[NIEUW/AANGEPAST V8] V3 baseerde dit hoofdstuk op de kalender van het vorige seizoen. V8 vervangt die door het programma Vastelaovend 2026/2027 van C.V. De Beringse Kuus (motto “Merge kumt later”, bestand 2026-2027 Programma cvBK.pdf in het projectarchief): 28 regels van maandag 9 november 2026 tot zaterdag 22 mei 2027. Het programma bevat alleen een datum en een naam, geen tijden, locaties of bezetting. Alles komt daarom als concept in het systeem; het bestuur vult de rest in. De voorbeelddata in het klikbare prototype (bijvoorbeeld de Bonte Avond op 22 januari) zijn verzonnen en wijken hiervan af: de bouwtests gebruiken de data uit 13.5.</w:t>
      </w:r>
    </w:p>
    <w:p>
      <w:pPr>
        <w:pStyle w:val="Heading2"/>
        <w:spacing w:after="150" w:before="300"/>
      </w:pPr>
      <w:r>
        <w:t xml:space="preserve">13.1 Seizoensgrenzen</w:t>
      </w:r>
    </w:p>
    <w:p>
      <w:r>
        <w:t xml:space="preserve">[NIEUW/AANGEPAST V8] Het veld seizoen (3.2) is het beginjaar. Alle activiteiten van dit programma krijgen seizoen = 2026, ook de ledenvergadering (8 maart) en de feestavond (22 mei) die na carnaval vallen. Een datumgrens voor de teller-reset (8.2) is daardoor niet nodig: de overzichten tellen alleen activiteiten van het seizoen waar de admin naar kijkt. Het carnavalsdeel loopt van de onthulling van de prins (zaterdag 14 november) tot Opruimen en Hieringsjille (woensdag 10 februari 2027).</w:t>
      </w:r>
    </w:p>
    <w:p>
      <w:pPr>
        <w:pStyle w:val="Heading2"/>
        <w:spacing w:after="150" w:before="300"/>
      </w:pPr>
      <w:r>
        <w:t xml:space="preserve">13.2 Laagseizoen</w:t>
      </w:r>
    </w:p>
    <w:p>
      <w:r>
        <w:t xml:space="preserve">[NIEUW/AANGEPAST V8] Tussen zondag 22 november (BCL-treffen, onder voorbehoud) en zondag 3 januari (Verlovingsbal) staan 42 dagen, zes weken, zonder activiteit. Met Supabase Pro (2.1) pauzeert het project niet en speelt dit niet. Kiest het bestuur toch het gratis plan, dan pauzeert Supabase na 7 dagen te weinig activiteit en gebeurt dat in dit gat vrijwel zeker meerdere keren. Herformuleer de afspraak dan als: “maandelijks inloggen zorgt dat een pauze tijdig wordt opgemerkt en hersteld”, niet dat pauzeren wordt voorkomen. Een gratis, extern schema dat wekelijks een lichte aanvraag stuurt, werkt vandaag maar is geen garantie.</w:t>
      </w:r>
    </w:p>
    <w:p>
      <w:pPr>
        <w:pStyle w:val="Heading2"/>
        <w:spacing w:after="150" w:before="300"/>
      </w:pPr>
      <w:r>
        <w:t xml:space="preserve">13.3 Bouw- en testplanning</w:t>
      </w:r>
    </w:p>
    <w:p>
      <w:pPr>
        <w:pStyle w:val="ListParagraph"/>
        <w:numPr>
          <w:ilvl w:val="0"/>
          <w:numId w:val="1"/>
        </w:numPr>
        <w:spacing w:after="100"/>
      </w:pPr>
      <w:r>
        <w:t xml:space="preserve">[NIEUW/AANGEPAST V8] Bouwdeadline fase 3: vóór zondag 10 januari 2027, de dag van de voorverkoop van de Bonte Avonden en vijf dagen voor de eerste avond (vrijdag 15 januari). Het laagseizoen-gat (13.2) is de tijd om de ruil-, afmeld- en ondergrenslogica (hoofdstuk 4 en 5) grondig te bouwen en te laten reviewen. Gebruik het bewust als buffer.</w:t>
      </w:r>
    </w:p>
    <w:p>
      <w:pPr>
        <w:pStyle w:val="ListParagraph"/>
        <w:numPr>
          <w:ilvl w:val="0"/>
          <w:numId w:val="1"/>
        </w:numPr>
        <w:spacing w:after="100"/>
      </w:pPr>
      <w:r>
        <w:t xml:space="preserve">[NIEUW/AANGEPAST V8] Pilotmoment, een beslissing voor de bouwer en de opdrachtgever vóór fase 1. Optie A: rond 14 tot en met 22 november 2026 (onthulling, kennismaking, liedjesfestival, BCL-treffen). Klein genoeg voor een testgroepje, maar alleen haalbaar als fase 0 tot en met 2 (programma zien, indeling zien) ruim vóór 14 november zijn gereviewd; dat is precies drie weken na het schrijven van deze gids. Optie B: zondag 3 januari 2027 (Verlovingsbal), één activiteit, mét fase 3 (afmelden en ruilen). Aanbeveling: optie B, tenzij fase 0 tot en met 2 al in de eerste week van november klaar zijn.</w:t>
      </w:r>
    </w:p>
    <w:p>
      <w:pPr>
        <w:pStyle w:val="ListParagraph"/>
        <w:numPr>
          <w:ilvl w:val="0"/>
          <w:numId w:val="1"/>
        </w:numPr>
        <w:spacing w:after="100"/>
      </w:pPr>
      <w:r>
        <w:t xml:space="preserve">[NIEUW/AANGEPAST V8] Zwaarste testcasus: 5 tot en met 10 februari 2027. Acht activiteiten in zes dagen: twee op vrijdag 5 februari, de Optocht op zondag, de Boerenbruiloft op maandag, drie op dinsdag 9 februari en Opruimen en Hieringsjille op woensdag. Hier worden ruilen, dubbelboeking-preventie en de ondergrens het zwaarst op de proef gesteld. Valideer fase 3 hier ruim vóór; dit is geen moment om nog bugs te vinden.</w:t>
      </w:r>
    </w:p>
    <w:p>
      <w:pPr>
        <w:pStyle w:val="Heading2"/>
        <w:spacing w:after="150" w:before="300"/>
      </w:pPr>
      <w:r>
        <w:t xml:space="preserve">13.4 Afmeld-deadline: per activiteit, niet globaal</w:t>
      </w:r>
    </w:p>
    <w:p>
      <w:r>
        <w:t xml:space="preserve">[NIEUW/AANGEPAST V8] Het programma bevestigt dat een globale deadline (bijvoorbeeld “altijd 3 dagen vooraf”) niet werkt. De Bonte Avond vrijdag 15 en zaterdag 16 januari liggen twee dagen na elkaar, met Jeugd van Vreuger middig op zondag 17 januari drie dagen op rij. Op dinsdag 9 februari vallen drie activiteiten, op vrijdag 5 februari en zondag 17 januari twee. De deadline per activiteit (FO 4.1, 5.2) is dus een noodzaak. Gebruik deze dagen als testmateriaal in fase 3: leveren achter elkaar liggende activiteiten geen conflicterende deadlines op?</w:t>
      </w:r>
    </w:p>
    <w:p>
      <w:pPr>
        <w:pStyle w:val="Heading2"/>
        <w:spacing w:after="150" w:before="300"/>
      </w:pPr>
      <w:r>
        <w:t xml:space="preserve">13.5 Het programma 2026/2027 als startdata</w:t>
      </w:r>
    </w:p>
    <w:p>
      <w:r>
        <w:t xml:space="preserve">[NIEUW/AANGEPAST V8] Dit is de seed voor de testomgeving en de acceptatietest. Elke regel wordt een concept met type seizoen en seizoen 2026; alleen datum en naam zijn bekend. Gaan de data of namen in het echte programma veranderen, dan wijzigt deze tabel mee. De kolom Opmerking beschrijft wat een regel voor het systeem betekent.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shd w:fill="D9D9D9" w:val="clear"/>
          </w:tcPr>
          <w:p>
            <w:r>
              <w:rPr>
                <w:b/>
                <w:bCs/>
              </w:rPr>
              <w:t xml:space="preserve">Datum</w:t>
            </w:r>
          </w:p>
        </w:tc>
        <w:tc>
          <w:tcPr>
            <w:tcW w:type="dxa" w:w="3700"/>
            <w:shd w:fill="D9D9D9" w:val="clear"/>
          </w:tcPr>
          <w:p>
            <w:r>
              <w:rPr>
                <w:b/>
                <w:bCs/>
              </w:rPr>
              <w:t xml:space="preserve">Activiteit</w:t>
            </w:r>
          </w:p>
        </w:tc>
        <w:tc>
          <w:tcPr>
            <w:tcW w:type="dxa" w:w="3660"/>
            <w:shd w:fill="D9D9D9" w:val="clear"/>
          </w:tcPr>
          <w:p>
            <w:r>
              <w:rPr>
                <w:b/>
                <w:bCs/>
              </w:rPr>
              <w:t xml:space="preserve">Opmerking</w:t>
            </w:r>
          </w:p>
        </w:tc>
      </w:tr>
      <w:tr>
        <w:tc>
          <w:tcPr>
            <w:tcW w:type="dxa" w:w="2000"/>
          </w:tcPr>
          <w:p>
            <w:r>
              <w:rPr>
                <w:b w:val="false"/>
                <w:bCs w:val="false"/>
              </w:rPr>
              <w:t xml:space="preserve">ma 9 nov 2026</w:t>
            </w:r>
          </w:p>
        </w:tc>
        <w:tc>
          <w:tcPr>
            <w:tcW w:type="dxa" w:w="3700"/>
          </w:tcPr>
          <w:p>
            <w:r>
              <w:rPr>
                <w:b w:val="false"/>
                <w:bCs w:val="false"/>
              </w:rPr>
              <w:t xml:space="preserve">Jaarvergadering</w:t>
            </w:r>
          </w:p>
        </w:tc>
        <w:tc>
          <w:tcPr>
            <w:tcW w:type="dxa" w:w="3660"/>
          </w:tcPr>
          <w:p>
            <w:r>
              <w:rPr>
                <w:b w:val="false"/>
                <w:bCs w:val="false"/>
              </w:rPr>
              <w:t xml:space="preserve">Eerste regel van het seizoen, vóór het carnavalsdeel (6.3).</w:t>
            </w:r>
          </w:p>
        </w:tc>
      </w:tr>
      <w:tr>
        <w:tc>
          <w:tcPr>
            <w:tcW w:type="dxa" w:w="2000"/>
          </w:tcPr>
          <w:p>
            <w:r>
              <w:rPr>
                <w:b w:val="false"/>
                <w:bCs w:val="false"/>
              </w:rPr>
              <w:t xml:space="preserve">za 14 nov 2026</w:t>
            </w:r>
          </w:p>
        </w:tc>
        <w:tc>
          <w:tcPr>
            <w:tcW w:type="dxa" w:w="3700"/>
          </w:tcPr>
          <w:p>
            <w:r>
              <w:rPr>
                <w:b w:val="false"/>
                <w:bCs w:val="false"/>
              </w:rPr>
              <w:t xml:space="preserve">Onthulling Prins + jeugd prinsenpaar</w:t>
            </w:r>
          </w:p>
        </w:tc>
        <w:tc>
          <w:tcPr>
            <w:tcW w:type="dxa" w:w="3660"/>
          </w:tcPr>
          <w:p>
            <w:r>
              <w:rPr>
                <w:b w:val="false"/>
                <w:bCs w:val="false"/>
              </w:rPr>
              <w:t xml:space="preserve">De prins 2026/2027 wordt hier bekendgemaakt: geen namen in de testdata.</w:t>
            </w:r>
          </w:p>
        </w:tc>
      </w:tr>
      <w:tr>
        <w:tc>
          <w:tcPr>
            <w:tcW w:type="dxa" w:w="2000"/>
          </w:tcPr>
          <w:p>
            <w:r>
              <w:rPr>
                <w:b w:val="false"/>
                <w:bCs w:val="false"/>
              </w:rPr>
              <w:t xml:space="preserve">zo 15 nov 2026</w:t>
            </w:r>
          </w:p>
        </w:tc>
        <w:tc>
          <w:tcPr>
            <w:tcW w:type="dxa" w:w="3700"/>
          </w:tcPr>
          <w:p>
            <w:r>
              <w:rPr>
                <w:b w:val="false"/>
                <w:bCs w:val="false"/>
              </w:rPr>
              <w:t xml:space="preserve">Intern kennis maken met Prins/Adjudant</w:t>
            </w:r>
          </w:p>
        </w:tc>
        <w:tc>
          <w:tcPr>
            <w:tcW w:type="dxa" w:w="3660"/>
          </w:tcPr>
          <w:p>
            <w:r>
              <w:rPr>
                <w:b w:val="false"/>
                <w:bCs w:val="false"/>
              </w:rPr>
              <w:t xml:space="preserve">“Intern”: mogelijk een groep als doelgroep (15.1).</w:t>
            </w:r>
          </w:p>
        </w:tc>
      </w:tr>
      <w:tr>
        <w:tc>
          <w:tcPr>
            <w:tcW w:type="dxa" w:w="2000"/>
          </w:tcPr>
          <w:p>
            <w:r>
              <w:rPr>
                <w:b w:val="false"/>
                <w:bCs w:val="false"/>
              </w:rPr>
              <w:t xml:space="preserve">za 21 nov 2026</w:t>
            </w:r>
          </w:p>
        </w:tc>
        <w:tc>
          <w:tcPr>
            <w:tcW w:type="dxa" w:w="3700"/>
          </w:tcPr>
          <w:p>
            <w:r>
              <w:rPr>
                <w:b w:val="false"/>
                <w:bCs w:val="false"/>
              </w:rPr>
              <w:t xml:space="preserve">Heilige mis en Liedjesfestival Beringse Kuus</w:t>
            </w:r>
          </w:p>
        </w:tc>
        <w:tc>
          <w:tcPr>
            <w:tcW w:type="dxa" w:w="3660"/>
          </w:tcPr>
          <w:p>
            <w:r>
              <w:rPr>
                <w:b w:val="false"/>
                <w:bCs w:val="false"/>
              </w:rPr>
              <w:t xml:space="preserve"/>
            </w:r>
          </w:p>
        </w:tc>
      </w:tr>
      <w:tr>
        <w:tc>
          <w:tcPr>
            <w:tcW w:type="dxa" w:w="2000"/>
          </w:tcPr>
          <w:p>
            <w:r>
              <w:rPr>
                <w:b w:val="false"/>
                <w:bCs w:val="false"/>
              </w:rPr>
              <w:t xml:space="preserve">zo 22 nov 2026</w:t>
            </w:r>
          </w:p>
        </w:tc>
        <w:tc>
          <w:tcPr>
            <w:tcW w:type="dxa" w:w="3700"/>
          </w:tcPr>
          <w:p>
            <w:r>
              <w:rPr>
                <w:b w:val="false"/>
                <w:bCs w:val="false"/>
              </w:rPr>
              <w:t xml:space="preserve">BCL-treffen in Kerkrade (o.v.b.)</w:t>
            </w:r>
          </w:p>
        </w:tc>
        <w:tc>
          <w:tcPr>
            <w:tcW w:type="dxa" w:w="3660"/>
          </w:tcPr>
          <w:p>
            <w:r>
              <w:rPr>
                <w:b w:val="false"/>
                <w:bCs w:val="false"/>
              </w:rPr>
              <w:t xml:space="preserve">Onder voorbehoud: blijft concept tot het is bevestigd (13.6).</w:t>
            </w:r>
          </w:p>
        </w:tc>
      </w:tr>
      <w:tr>
        <w:tc>
          <w:tcPr>
            <w:tcW w:type="dxa" w:w="2000"/>
          </w:tcPr>
          <w:p>
            <w:r>
              <w:rPr>
                <w:b w:val="false"/>
                <w:bCs w:val="false"/>
              </w:rPr>
              <w:t xml:space="preserve">zo 3 jan 2027</w:t>
            </w:r>
          </w:p>
        </w:tc>
        <w:tc>
          <w:tcPr>
            <w:tcW w:type="dxa" w:w="3700"/>
          </w:tcPr>
          <w:p>
            <w:r>
              <w:rPr>
                <w:b w:val="false"/>
                <w:bCs w:val="false"/>
              </w:rPr>
              <w:t xml:space="preserve">Verlovingsbal boerenbruidspaar</w:t>
            </w:r>
          </w:p>
        </w:tc>
        <w:tc>
          <w:tcPr>
            <w:tcW w:type="dxa" w:w="3660"/>
          </w:tcPr>
          <w:p>
            <w:r>
              <w:rPr>
                <w:b w:val="false"/>
                <w:bCs w:val="false"/>
              </w:rPr>
              <w:t xml:space="preserve">Eerste activiteit na het laagseizoen (13.2); kandidaat voor de eerste pilot (13.3).</w:t>
            </w:r>
          </w:p>
        </w:tc>
      </w:tr>
      <w:tr>
        <w:tc>
          <w:tcPr>
            <w:tcW w:type="dxa" w:w="2000"/>
          </w:tcPr>
          <w:p>
            <w:r>
              <w:rPr>
                <w:b w:val="false"/>
                <w:bCs w:val="false"/>
              </w:rPr>
              <w:t xml:space="preserve">ma 4 t/m vr 8 jan 2027</w:t>
            </w:r>
          </w:p>
        </w:tc>
        <w:tc>
          <w:tcPr>
            <w:tcW w:type="dxa" w:w="3700"/>
          </w:tcPr>
          <w:p>
            <w:r>
              <w:rPr>
                <w:b w:val="false"/>
                <w:bCs w:val="false"/>
              </w:rPr>
              <w:t xml:space="preserve">Verkoop donateurskaarten</w:t>
            </w:r>
          </w:p>
        </w:tc>
        <w:tc>
          <w:tcPr>
            <w:tcW w:type="dxa" w:w="3660"/>
          </w:tcPr>
          <w:p>
            <w:r>
              <w:rPr>
                <w:b w:val="false"/>
                <w:bCs w:val="false"/>
              </w:rPr>
              <w:t xml:space="preserve">Vijf dagen: vijf activiteiten (3.2).</w:t>
            </w:r>
          </w:p>
        </w:tc>
      </w:tr>
      <w:tr>
        <w:tc>
          <w:tcPr>
            <w:tcW w:type="dxa" w:w="2000"/>
          </w:tcPr>
          <w:p>
            <w:r>
              <w:rPr>
                <w:b w:val="false"/>
                <w:bCs w:val="false"/>
              </w:rPr>
              <w:t xml:space="preserve">vr 8 jan 2027</w:t>
            </w:r>
          </w:p>
        </w:tc>
        <w:tc>
          <w:tcPr>
            <w:tcW w:type="dxa" w:w="3700"/>
          </w:tcPr>
          <w:p>
            <w:r>
              <w:rPr>
                <w:b w:val="false"/>
                <w:bCs w:val="false"/>
              </w:rPr>
              <w:t xml:space="preserve">Receptie Graasvraeters Grashoek</w:t>
            </w:r>
          </w:p>
        </w:tc>
        <w:tc>
          <w:tcPr>
            <w:tcW w:type="dxa" w:w="3660"/>
          </w:tcPr>
          <w:p>
            <w:r>
              <w:rPr>
                <w:b w:val="false"/>
                <w:bCs w:val="false"/>
              </w:rPr>
              <w:t xml:space="preserve">Twee op één dag (met de verkoop).</w:t>
            </w:r>
          </w:p>
        </w:tc>
      </w:tr>
      <w:tr>
        <w:tc>
          <w:tcPr>
            <w:tcW w:type="dxa" w:w="2000"/>
          </w:tcPr>
          <w:p>
            <w:r>
              <w:rPr>
                <w:b w:val="false"/>
                <w:bCs w:val="false"/>
              </w:rPr>
              <w:t xml:space="preserve">za 9 jan 2027</w:t>
            </w:r>
          </w:p>
        </w:tc>
        <w:tc>
          <w:tcPr>
            <w:tcW w:type="dxa" w:w="3700"/>
          </w:tcPr>
          <w:p>
            <w:r>
              <w:rPr>
                <w:b w:val="false"/>
                <w:bCs w:val="false"/>
              </w:rPr>
              <w:t xml:space="preserve">Liedjesfestival P&amp;M in Helden</w:t>
            </w:r>
          </w:p>
        </w:tc>
        <w:tc>
          <w:tcPr>
            <w:tcW w:type="dxa" w:w="3660"/>
          </w:tcPr>
          <w:p>
            <w:r>
              <w:rPr>
                <w:b w:val="false"/>
                <w:bCs w:val="false"/>
              </w:rPr>
              <w:t xml:space="preserve"/>
            </w:r>
          </w:p>
        </w:tc>
      </w:tr>
      <w:tr>
        <w:tc>
          <w:tcPr>
            <w:tcW w:type="dxa" w:w="2000"/>
          </w:tcPr>
          <w:p>
            <w:r>
              <w:rPr>
                <w:b w:val="false"/>
                <w:bCs w:val="false"/>
              </w:rPr>
              <w:t xml:space="preserve">zo 10 jan 2027</w:t>
            </w:r>
          </w:p>
        </w:tc>
        <w:tc>
          <w:tcPr>
            <w:tcW w:type="dxa" w:w="3700"/>
          </w:tcPr>
          <w:p>
            <w:r>
              <w:rPr>
                <w:b w:val="false"/>
                <w:bCs w:val="false"/>
              </w:rPr>
              <w:t xml:space="preserve">Receptie Kemphazen Egchel</w:t>
            </w:r>
          </w:p>
        </w:tc>
        <w:tc>
          <w:tcPr>
            <w:tcW w:type="dxa" w:w="3660"/>
          </w:tcPr>
          <w:p>
            <w:r>
              <w:rPr>
                <w:b w:val="false"/>
                <w:bCs w:val="false"/>
              </w:rPr>
              <w:t xml:space="preserve">Twee op één dag. Fase 3 moet vóór deze datum klaar zijn (13.3).</w:t>
            </w:r>
          </w:p>
        </w:tc>
      </w:tr>
      <w:tr>
        <w:tc>
          <w:tcPr>
            <w:tcW w:type="dxa" w:w="2000"/>
          </w:tcPr>
          <w:p>
            <w:r>
              <w:rPr>
                <w:b w:val="false"/>
                <w:bCs w:val="false"/>
              </w:rPr>
              <w:t xml:space="preserve">zo 10 jan 2027</w:t>
            </w:r>
          </w:p>
        </w:tc>
        <w:tc>
          <w:tcPr>
            <w:tcW w:type="dxa" w:w="3700"/>
          </w:tcPr>
          <w:p>
            <w:r>
              <w:rPr>
                <w:b w:val="false"/>
                <w:bCs w:val="false"/>
              </w:rPr>
              <w:t xml:space="preserve">Voorverkoop Bonte Avonden</w:t>
            </w:r>
          </w:p>
        </w:tc>
        <w:tc>
          <w:tcPr>
            <w:tcW w:type="dxa" w:w="3660"/>
          </w:tcPr>
          <w:p>
            <w:r>
              <w:rPr>
                <w:b w:val="false"/>
                <w:bCs w:val="false"/>
              </w:rPr>
              <w:t xml:space="preserve">Idem.</w:t>
            </w:r>
          </w:p>
        </w:tc>
      </w:tr>
      <w:tr>
        <w:tc>
          <w:tcPr>
            <w:tcW w:type="dxa" w:w="2000"/>
          </w:tcPr>
          <w:p>
            <w:r>
              <w:rPr>
                <w:b w:val="false"/>
                <w:bCs w:val="false"/>
              </w:rPr>
              <w:t xml:space="preserve">vr 15 jan 2027</w:t>
            </w:r>
          </w:p>
        </w:tc>
        <w:tc>
          <w:tcPr>
            <w:tcW w:type="dxa" w:w="3700"/>
          </w:tcPr>
          <w:p>
            <w:r>
              <w:rPr>
                <w:b w:val="false"/>
                <w:bCs w:val="false"/>
              </w:rPr>
              <w:t xml:space="preserve">Bonte Avond</w:t>
            </w:r>
          </w:p>
        </w:tc>
        <w:tc>
          <w:tcPr>
            <w:tcW w:type="dxa" w:w="3660"/>
          </w:tcPr>
          <w:p>
            <w:r>
              <w:rPr>
                <w:b w:val="false"/>
                <w:bCs w:val="false"/>
              </w:rPr>
              <w:t xml:space="preserve">Bak aan (3.7).</w:t>
            </w:r>
          </w:p>
        </w:tc>
      </w:tr>
      <w:tr>
        <w:tc>
          <w:tcPr>
            <w:tcW w:type="dxa" w:w="2000"/>
          </w:tcPr>
          <w:p>
            <w:r>
              <w:rPr>
                <w:b w:val="false"/>
                <w:bCs w:val="false"/>
              </w:rPr>
              <w:t xml:space="preserve">za 16 jan 2027</w:t>
            </w:r>
          </w:p>
        </w:tc>
        <w:tc>
          <w:tcPr>
            <w:tcW w:type="dxa" w:w="3700"/>
          </w:tcPr>
          <w:p>
            <w:r>
              <w:rPr>
                <w:b w:val="false"/>
                <w:bCs w:val="false"/>
              </w:rPr>
              <w:t xml:space="preserve">Bonte Avond</w:t>
            </w:r>
          </w:p>
        </w:tc>
        <w:tc>
          <w:tcPr>
            <w:tcW w:type="dxa" w:w="3660"/>
          </w:tcPr>
          <w:p>
            <w:r>
              <w:rPr>
                <w:b w:val="false"/>
                <w:bCs w:val="false"/>
              </w:rPr>
              <w:t xml:space="preserve">Bak aan; “Bak overnemen” van vrijdag. Twee dagen achter elkaar (13.4).</w:t>
            </w:r>
          </w:p>
        </w:tc>
      </w:tr>
      <w:tr>
        <w:tc>
          <w:tcPr>
            <w:tcW w:type="dxa" w:w="2000"/>
          </w:tcPr>
          <w:p>
            <w:r>
              <w:rPr>
                <w:b w:val="false"/>
                <w:bCs w:val="false"/>
              </w:rPr>
              <w:t xml:space="preserve">zo 17 jan 2027</w:t>
            </w:r>
          </w:p>
        </w:tc>
        <w:tc>
          <w:tcPr>
            <w:tcW w:type="dxa" w:w="3700"/>
          </w:tcPr>
          <w:p>
            <w:r>
              <w:rPr>
                <w:b w:val="false"/>
                <w:bCs w:val="false"/>
              </w:rPr>
              <w:t xml:space="preserve">Jeugd van Vreuger middig</w:t>
            </w:r>
          </w:p>
        </w:tc>
        <w:tc>
          <w:tcPr>
            <w:tcW w:type="dxa" w:w="3660"/>
          </w:tcPr>
          <w:p>
            <w:r>
              <w:rPr>
                <w:b w:val="false"/>
                <w:bCs w:val="false"/>
              </w:rPr>
              <w:t xml:space="preserve">Bak aan, aanname: dit is de “jeugd van …bal” van de opdrachtgever (15.1). Drie dagen achter elkaar; twee op één dag.</w:t>
            </w:r>
          </w:p>
        </w:tc>
      </w:tr>
      <w:tr>
        <w:tc>
          <w:tcPr>
            <w:tcW w:type="dxa" w:w="2000"/>
          </w:tcPr>
          <w:p>
            <w:r>
              <w:rPr>
                <w:b w:val="false"/>
                <w:bCs w:val="false"/>
              </w:rPr>
              <w:t xml:space="preserve">zo 17 jan 2027</w:t>
            </w:r>
          </w:p>
        </w:tc>
        <w:tc>
          <w:tcPr>
            <w:tcW w:type="dxa" w:w="3700"/>
          </w:tcPr>
          <w:p>
            <w:r>
              <w:rPr>
                <w:b w:val="false"/>
                <w:bCs w:val="false"/>
              </w:rPr>
              <w:t xml:space="preserve">Receptie Kuus oeht Kepel Panningen</w:t>
            </w:r>
          </w:p>
        </w:tc>
        <w:tc>
          <w:tcPr>
            <w:tcW w:type="dxa" w:w="3660"/>
          </w:tcPr>
          <w:p>
            <w:r>
              <w:rPr>
                <w:b w:val="false"/>
                <w:bCs w:val="false"/>
              </w:rPr>
              <w:t xml:space="preserve">Twee op één dag.</w:t>
            </w:r>
          </w:p>
        </w:tc>
      </w:tr>
      <w:tr>
        <w:tc>
          <w:tcPr>
            <w:tcW w:type="dxa" w:w="2000"/>
          </w:tcPr>
          <w:p>
            <w:r>
              <w:rPr>
                <w:b w:val="false"/>
                <w:bCs w:val="false"/>
              </w:rPr>
              <w:t xml:space="preserve">zo 24 jan 2027</w:t>
            </w:r>
          </w:p>
        </w:tc>
        <w:tc>
          <w:tcPr>
            <w:tcW w:type="dxa" w:w="3700"/>
          </w:tcPr>
          <w:p>
            <w:r>
              <w:rPr>
                <w:b w:val="false"/>
                <w:bCs w:val="false"/>
              </w:rPr>
              <w:t xml:space="preserve">Receptie Brookhazen Koningslust</w:t>
            </w:r>
          </w:p>
        </w:tc>
        <w:tc>
          <w:tcPr>
            <w:tcW w:type="dxa" w:w="3660"/>
          </w:tcPr>
          <w:p>
            <w:r>
              <w:rPr>
                <w:b w:val="false"/>
                <w:bCs w:val="false"/>
              </w:rPr>
              <w:t xml:space="preserve"/>
            </w:r>
          </w:p>
        </w:tc>
      </w:tr>
      <w:tr>
        <w:tc>
          <w:tcPr>
            <w:tcW w:type="dxa" w:w="2000"/>
          </w:tcPr>
          <w:p>
            <w:r>
              <w:rPr>
                <w:b w:val="false"/>
                <w:bCs w:val="false"/>
              </w:rPr>
              <w:t xml:space="preserve">za 30 jan 2027</w:t>
            </w:r>
          </w:p>
        </w:tc>
        <w:tc>
          <w:tcPr>
            <w:tcW w:type="dxa" w:w="3700"/>
          </w:tcPr>
          <w:p>
            <w:r>
              <w:rPr>
                <w:b w:val="false"/>
                <w:bCs w:val="false"/>
              </w:rPr>
              <w:t xml:space="preserve">Prinsen receptie Beringe</w:t>
            </w:r>
          </w:p>
        </w:tc>
        <w:tc>
          <w:tcPr>
            <w:tcW w:type="dxa" w:w="3660"/>
          </w:tcPr>
          <w:p>
            <w:r>
              <w:rPr>
                <w:b w:val="false"/>
                <w:bCs w:val="false"/>
              </w:rPr>
              <w:t xml:space="preserve"/>
            </w:r>
          </w:p>
        </w:tc>
      </w:tr>
      <w:tr>
        <w:tc>
          <w:tcPr>
            <w:tcW w:type="dxa" w:w="2000"/>
          </w:tcPr>
          <w:p>
            <w:r>
              <w:rPr>
                <w:b w:val="false"/>
                <w:bCs w:val="false"/>
              </w:rPr>
              <w:t xml:space="preserve">zo 31 jan 2027</w:t>
            </w:r>
          </w:p>
        </w:tc>
        <w:tc>
          <w:tcPr>
            <w:tcW w:type="dxa" w:w="3700"/>
          </w:tcPr>
          <w:p>
            <w:r>
              <w:rPr>
                <w:b w:val="false"/>
                <w:bCs w:val="false"/>
              </w:rPr>
              <w:t xml:space="preserve">Receptie Dörper Kuus Helden</w:t>
            </w:r>
          </w:p>
        </w:tc>
        <w:tc>
          <w:tcPr>
            <w:tcW w:type="dxa" w:w="3660"/>
          </w:tcPr>
          <w:p>
            <w:r>
              <w:rPr>
                <w:b w:val="false"/>
                <w:bCs w:val="false"/>
              </w:rPr>
              <w:t xml:space="preserve"/>
            </w:r>
          </w:p>
        </w:tc>
      </w:tr>
      <w:tr>
        <w:tc>
          <w:tcPr>
            <w:tcW w:type="dxa" w:w="2000"/>
          </w:tcPr>
          <w:p>
            <w:r>
              <w:rPr>
                <w:b w:val="false"/>
                <w:bCs w:val="false"/>
              </w:rPr>
              <w:t xml:space="preserve">vr 5 feb 2027</w:t>
            </w:r>
          </w:p>
        </w:tc>
        <w:tc>
          <w:tcPr>
            <w:tcW w:type="dxa" w:w="3700"/>
          </w:tcPr>
          <w:p>
            <w:r>
              <w:rPr>
                <w:b w:val="false"/>
                <w:bCs w:val="false"/>
              </w:rPr>
              <w:t xml:space="preserve">Schoolcarnaval</w:t>
            </w:r>
          </w:p>
        </w:tc>
        <w:tc>
          <w:tcPr>
            <w:tcW w:type="dxa" w:w="3660"/>
          </w:tcPr>
          <w:p>
            <w:r>
              <w:rPr>
                <w:b w:val="false"/>
                <w:bCs w:val="false"/>
              </w:rPr>
              <w:t xml:space="preserve">Twee op één dag.</w:t>
            </w:r>
          </w:p>
        </w:tc>
      </w:tr>
      <w:tr>
        <w:tc>
          <w:tcPr>
            <w:tcW w:type="dxa" w:w="2000"/>
          </w:tcPr>
          <w:p>
            <w:r>
              <w:rPr>
                <w:b w:val="false"/>
                <w:bCs w:val="false"/>
              </w:rPr>
              <w:t xml:space="preserve">vr 5 feb 2027</w:t>
            </w:r>
          </w:p>
        </w:tc>
        <w:tc>
          <w:tcPr>
            <w:tcW w:type="dxa" w:w="3700"/>
          </w:tcPr>
          <w:p>
            <w:r>
              <w:rPr>
                <w:b w:val="false"/>
                <w:bCs w:val="false"/>
              </w:rPr>
              <w:t xml:space="preserve">Machtsoverdracht Kessel-Eik</w:t>
            </w:r>
          </w:p>
        </w:tc>
        <w:tc>
          <w:tcPr>
            <w:tcW w:type="dxa" w:w="3660"/>
          </w:tcPr>
          <w:p>
            <w:r>
              <w:rPr>
                <w:b w:val="false"/>
                <w:bCs w:val="false"/>
              </w:rPr>
              <w:t xml:space="preserve">Idem.</w:t>
            </w:r>
          </w:p>
        </w:tc>
      </w:tr>
      <w:tr>
        <w:tc>
          <w:tcPr>
            <w:tcW w:type="dxa" w:w="2000"/>
          </w:tcPr>
          <w:p>
            <w:r>
              <w:rPr>
                <w:b w:val="false"/>
                <w:bCs w:val="false"/>
              </w:rPr>
              <w:t xml:space="preserve">zo 7 feb 2027</w:t>
            </w:r>
          </w:p>
        </w:tc>
        <w:tc>
          <w:tcPr>
            <w:tcW w:type="dxa" w:w="3700"/>
          </w:tcPr>
          <w:p>
            <w:r>
              <w:rPr>
                <w:b w:val="false"/>
                <w:bCs w:val="false"/>
              </w:rPr>
              <w:t xml:space="preserve">Optocht / Optochtbal</w:t>
            </w:r>
          </w:p>
        </w:tc>
        <w:tc>
          <w:tcPr>
            <w:tcW w:type="dxa" w:w="3660"/>
          </w:tcPr>
          <w:p>
            <w:r>
              <w:rPr>
                <w:b w:val="false"/>
                <w:bCs w:val="false"/>
              </w:rPr>
              <w:t xml:space="preserve">Het anker bij kopiëren (6.3).</w:t>
            </w:r>
          </w:p>
        </w:tc>
      </w:tr>
      <w:tr>
        <w:tc>
          <w:tcPr>
            <w:tcW w:type="dxa" w:w="2000"/>
          </w:tcPr>
          <w:p>
            <w:r>
              <w:rPr>
                <w:b w:val="false"/>
                <w:bCs w:val="false"/>
              </w:rPr>
              <w:t xml:space="preserve">ma 8 feb 2027</w:t>
            </w:r>
          </w:p>
        </w:tc>
        <w:tc>
          <w:tcPr>
            <w:tcW w:type="dxa" w:w="3700"/>
          </w:tcPr>
          <w:p>
            <w:r>
              <w:rPr>
                <w:b w:val="false"/>
                <w:bCs w:val="false"/>
              </w:rPr>
              <w:t xml:space="preserve">Boerenbruiloft</w:t>
            </w:r>
          </w:p>
        </w:tc>
        <w:tc>
          <w:tcPr>
            <w:tcW w:type="dxa" w:w="3660"/>
          </w:tcPr>
          <w:p>
            <w:r>
              <w:rPr>
                <w:b w:val="false"/>
                <w:bCs w:val="false"/>
              </w:rPr>
              <w:t xml:space="preserve"/>
            </w:r>
          </w:p>
        </w:tc>
      </w:tr>
      <w:tr>
        <w:tc>
          <w:tcPr>
            <w:tcW w:type="dxa" w:w="2000"/>
          </w:tcPr>
          <w:p>
            <w:r>
              <w:rPr>
                <w:b w:val="false"/>
                <w:bCs w:val="false"/>
              </w:rPr>
              <w:t xml:space="preserve">di 9 feb 2027</w:t>
            </w:r>
          </w:p>
        </w:tc>
        <w:tc>
          <w:tcPr>
            <w:tcW w:type="dxa" w:w="3700"/>
          </w:tcPr>
          <w:p>
            <w:r>
              <w:rPr>
                <w:b w:val="false"/>
                <w:bCs w:val="false"/>
              </w:rPr>
              <w:t xml:space="preserve">Excursie Prins 2027</w:t>
            </w:r>
          </w:p>
        </w:tc>
        <w:tc>
          <w:tcPr>
            <w:tcW w:type="dxa" w:w="3660"/>
          </w:tcPr>
          <w:p>
            <w:r>
              <w:rPr>
                <w:b w:val="false"/>
                <w:bCs w:val="false"/>
              </w:rPr>
              <w:t xml:space="preserve">Drie op één dag (13.3).</w:t>
            </w:r>
          </w:p>
        </w:tc>
      </w:tr>
      <w:tr>
        <w:tc>
          <w:tcPr>
            <w:tcW w:type="dxa" w:w="2000"/>
          </w:tcPr>
          <w:p>
            <w:r>
              <w:rPr>
                <w:b w:val="false"/>
                <w:bCs w:val="false"/>
              </w:rPr>
              <w:t xml:space="preserve">di 9 feb 2027</w:t>
            </w:r>
          </w:p>
        </w:tc>
        <w:tc>
          <w:tcPr>
            <w:tcW w:type="dxa" w:w="3700"/>
          </w:tcPr>
          <w:p>
            <w:r>
              <w:rPr>
                <w:b w:val="false"/>
                <w:bCs w:val="false"/>
              </w:rPr>
              <w:t xml:space="preserve">De Doorgedreijde Dinsig</w:t>
            </w:r>
          </w:p>
        </w:tc>
        <w:tc>
          <w:tcPr>
            <w:tcW w:type="dxa" w:w="3660"/>
          </w:tcPr>
          <w:p>
            <w:r>
              <w:rPr>
                <w:b w:val="false"/>
                <w:bCs w:val="false"/>
              </w:rPr>
              <w:t xml:space="preserve">Idem.</w:t>
            </w:r>
          </w:p>
        </w:tc>
      </w:tr>
      <w:tr>
        <w:tc>
          <w:tcPr>
            <w:tcW w:type="dxa" w:w="2000"/>
          </w:tcPr>
          <w:p>
            <w:r>
              <w:rPr>
                <w:b w:val="false"/>
                <w:bCs w:val="false"/>
              </w:rPr>
              <w:t xml:space="preserve">di 9 feb 2027</w:t>
            </w:r>
          </w:p>
        </w:tc>
        <w:tc>
          <w:tcPr>
            <w:tcW w:type="dxa" w:w="3700"/>
          </w:tcPr>
          <w:p>
            <w:r>
              <w:rPr>
                <w:b w:val="false"/>
                <w:bCs w:val="false"/>
              </w:rPr>
              <w:t xml:space="preserve">Aafsloeting café de Nabber</w:t>
            </w:r>
          </w:p>
        </w:tc>
        <w:tc>
          <w:tcPr>
            <w:tcW w:type="dxa" w:w="3660"/>
          </w:tcPr>
          <w:p>
            <w:r>
              <w:rPr>
                <w:b w:val="false"/>
                <w:bCs w:val="false"/>
              </w:rPr>
              <w:t xml:space="preserve">Idem.</w:t>
            </w:r>
          </w:p>
        </w:tc>
      </w:tr>
      <w:tr>
        <w:tc>
          <w:tcPr>
            <w:tcW w:type="dxa" w:w="2000"/>
          </w:tcPr>
          <w:p>
            <w:r>
              <w:rPr>
                <w:b w:val="false"/>
                <w:bCs w:val="false"/>
              </w:rPr>
              <w:t xml:space="preserve">wo 10 feb 2027</w:t>
            </w:r>
          </w:p>
        </w:tc>
        <w:tc>
          <w:tcPr>
            <w:tcW w:type="dxa" w:w="3700"/>
          </w:tcPr>
          <w:p>
            <w:r>
              <w:rPr>
                <w:b w:val="false"/>
                <w:bCs w:val="false"/>
              </w:rPr>
              <w:t xml:space="preserve">Opruimen en Hieringsjille</w:t>
            </w:r>
          </w:p>
        </w:tc>
        <w:tc>
          <w:tcPr>
            <w:tcW w:type="dxa" w:w="3660"/>
          </w:tcPr>
          <w:p>
            <w:r>
              <w:rPr>
                <w:b w:val="false"/>
                <w:bCs w:val="false"/>
              </w:rPr>
              <w:t xml:space="preserve">Laatste van het carnavalsdeel.</w:t>
            </w:r>
          </w:p>
        </w:tc>
      </w:tr>
      <w:tr>
        <w:tc>
          <w:tcPr>
            <w:tcW w:type="dxa" w:w="2000"/>
          </w:tcPr>
          <w:p>
            <w:r>
              <w:rPr>
                <w:b w:val="false"/>
                <w:bCs w:val="false"/>
              </w:rPr>
              <w:t xml:space="preserve">ma 8 mrt 2027</w:t>
            </w:r>
          </w:p>
        </w:tc>
        <w:tc>
          <w:tcPr>
            <w:tcW w:type="dxa" w:w="3700"/>
          </w:tcPr>
          <w:p>
            <w:r>
              <w:rPr>
                <w:b w:val="false"/>
                <w:bCs w:val="false"/>
              </w:rPr>
              <w:t xml:space="preserve">Ledenvergadering</w:t>
            </w:r>
          </w:p>
        </w:tc>
        <w:tc>
          <w:tcPr>
            <w:tcW w:type="dxa" w:w="3660"/>
          </w:tcPr>
          <w:p>
            <w:r>
              <w:rPr>
                <w:b w:val="false"/>
                <w:bCs w:val="false"/>
              </w:rPr>
              <w:t xml:space="preserve"/>
            </w:r>
          </w:p>
        </w:tc>
      </w:tr>
      <w:tr>
        <w:tc>
          <w:tcPr>
            <w:tcW w:type="dxa" w:w="2000"/>
          </w:tcPr>
          <w:p>
            <w:r>
              <w:rPr>
                <w:b w:val="false"/>
                <w:bCs w:val="false"/>
              </w:rPr>
              <w:t xml:space="preserve">za 22 mei 2027</w:t>
            </w:r>
          </w:p>
        </w:tc>
        <w:tc>
          <w:tcPr>
            <w:tcW w:type="dxa" w:w="3700"/>
          </w:tcPr>
          <w:p>
            <w:r>
              <w:rPr>
                <w:b w:val="false"/>
                <w:bCs w:val="false"/>
              </w:rPr>
              <w:t xml:space="preserve">Feestavond</w:t>
            </w:r>
          </w:p>
        </w:tc>
        <w:tc>
          <w:tcPr>
            <w:tcW w:type="dxa" w:w="3660"/>
          </w:tcPr>
          <w:p>
            <w:r>
              <w:rPr>
                <w:b w:val="false"/>
                <w:bCs w:val="false"/>
              </w:rPr>
              <w:t xml:space="preserve">Laatste regel van het seizoen.</w:t>
            </w:r>
          </w:p>
        </w:tc>
      </w:tr>
    </w:tbl>
    <w:p>
      <w:pPr>
        <w:pStyle w:val="Heading2"/>
        <w:spacing w:after="150" w:before="300"/>
      </w:pPr>
      <w:r>
        <w:t xml:space="preserve">13.6 Wat het programma het ontwerp leert</w:t>
      </w:r>
    </w:p>
    <w:p>
      <w:pPr>
        <w:pStyle w:val="ListParagraph"/>
        <w:numPr>
          <w:ilvl w:val="0"/>
          <w:numId w:val="1"/>
        </w:numPr>
        <w:spacing w:after="100"/>
      </w:pPr>
      <w:r>
        <w:t xml:space="preserve">[NIEUW/AANGEPAST V8] Dagen met twee of drie activiteiten komen vaak voor: 10 januari, 17 januari, 5 februari en 9 februari. De naam is daarom een verplicht veld (3.2) en het welkomscherm kent een variant met twee activiteiten op één dag.</w:t>
      </w:r>
    </w:p>
    <w:p>
      <w:pPr>
        <w:pStyle w:val="ListParagraph"/>
        <w:numPr>
          <w:ilvl w:val="0"/>
          <w:numId w:val="1"/>
        </w:numPr>
        <w:spacing w:after="100"/>
      </w:pPr>
      <w:r>
        <w:t xml:space="preserve">[NIEUW/AANGEPAST V8] Een regel die meerdere dagen beslaat, past niet bij één datum per activiteit: de verkoop van donateurskaarten (4 tot en met 8 januari) wordt vijf activiteiten (3.2). Bevestig bij de opdrachtgever of daar diensten bij horen.</w:t>
      </w:r>
    </w:p>
    <w:p>
      <w:pPr>
        <w:pStyle w:val="ListParagraph"/>
        <w:numPr>
          <w:ilvl w:val="0"/>
          <w:numId w:val="1"/>
        </w:numPr>
        <w:spacing w:after="100"/>
      </w:pPr>
      <w:r>
        <w:t xml:space="preserve">[NIEUW/AANGEPAST V8] “O.v.b.” (onder voorbehoud, het BCL-treffen): maak de activiteit aan als concept en publiceer pas na bevestiging. Een concept is voor leden onzichtbaar (7.1), en een gepubliceerde activiteit die toch niet doorgaat, kan worden geannuleerd (5.4).</w:t>
      </w:r>
    </w:p>
    <w:p>
      <w:pPr>
        <w:pStyle w:val="ListParagraph"/>
        <w:numPr>
          <w:ilvl w:val="0"/>
          <w:numId w:val="1"/>
        </w:numPr>
        <w:spacing w:after="100"/>
      </w:pPr>
      <w:r>
        <w:t xml:space="preserve">[NIEUW/AANGEPAST V8] Het programma bevat geen tijden en locaties. Publiceren vraagt wel een eindtijd en een eindverantwoordelijke (5.5), en een activiteit zonder locatie is niet te importeren (6.2). Het bestuur vult die gegevens in vóór het publiceert; het beheeroverzicht (5.6) toont per activiteit wat nog ontbreekt.</w:t>
      </w:r>
    </w:p>
    <w:p>
      <w:pPr>
        <w:pStyle w:val="ListParagraph"/>
        <w:numPr>
          <w:ilvl w:val="0"/>
          <w:numId w:val="1"/>
        </w:numPr>
        <w:spacing w:after="100"/>
      </w:pPr>
      <w:r>
        <w:t xml:space="preserve">[NIEUW/AANGEPAST V8] Niet in het programma, wel in het systeem: oud papier (maakt het systeem zelf aan, 8.1) en de Elfde van de elfde. Het programma heeft geen activiteit op 11 november (de Jaarvergadering is maandag 9 november); de vaste datum in 6.3 doet dit seizoen dus niets. Het voorbeeld Pulverkesbal uit het prototype staat niet in het programma: op maandag 8 februari is de Boerenbruiloft.</w:t>
      </w:r>
    </w:p>
    <w:p>
      <w:pPr>
        <w:pStyle w:val="ListParagraph"/>
        <w:numPr>
          <w:ilvl w:val="0"/>
          <w:numId w:val="1"/>
        </w:numPr>
        <w:spacing w:after="100"/>
      </w:pPr>
      <w:r>
        <w:t xml:space="preserve">[NIEUW/AANGEPAST V8] Kopiëren naar 2027/2028: de activiteiten voor carnaval verschuiven niet goed met één anker (6.3). Dit is het testmateriaal voor die afweging.</w:t>
      </w:r>
    </w:p>
    <w:p>
      <w:pPr>
        <w:pStyle w:val="Heading1"/>
        <w:spacing w:after="200" w:before="400"/>
      </w:pPr>
      <w:r>
        <w:t xml:space="preserve">14. Bouwstandaard: eisen die niet onderhandelbaar zijn</w:t>
      </w:r>
    </w:p>
    <w:p>
      <w:r>
        <w:t xml:space="preserve">[NIEUW/AANGEPAST V7] Dit platform bewaart persoonsgegevens van alle leden, wordt onderhouden door vrijwilligers en moet jaren meegaan. Daarom geldt: alle code is strak, semantisch, toegankelijk en goed beveiligd. Dat is geen wens maar een eis, en die eis wordt afgedwongen door de werkwijze, niet door goede bedoelingen. Code die niet aan elke eis in dit hoofdstuk voldoet, komt niet in de hoofdcode. Er zijn geen uitzonderingen, ook niet “even snel”, ook niet vlak voor een activiteit.</w:t>
      </w:r>
    </w:p>
    <w:p>
      <w:pPr>
        <w:pStyle w:val="Heading2"/>
        <w:spacing w:after="150" w:before="300"/>
      </w:pPr>
      <w:r>
        <w:t xml:space="preserve">14.1 De poort: niets komt erin zonder dat het klopt</w:t>
      </w:r>
    </w:p>
    <w:p>
      <w:pPr>
        <w:pStyle w:val="ListParagraph"/>
        <w:numPr>
          <w:ilvl w:val="0"/>
          <w:numId w:val="1"/>
        </w:numPr>
        <w:spacing w:after="100"/>
      </w:pPr>
      <w:r>
        <w:rPr>
          <w:b/>
          <w:bCs/>
        </w:rPr>
        <w:t xml:space="preserve">Beschermde hoofdtak. </w:t>
      </w:r>
      <w:r>
        <w:t xml:space="preserve">De hoofdtak (main) op GitHub is beschermd. Niemand, ook de bouwer niet, zet daar rechtstreeks iets op. Elke wijziging komt binnen via een pull request.</w:t>
      </w:r>
    </w:p>
    <w:p>
      <w:pPr>
        <w:pStyle w:val="ListParagraph"/>
        <w:numPr>
          <w:ilvl w:val="0"/>
          <w:numId w:val="1"/>
        </w:numPr>
        <w:spacing w:after="100"/>
      </w:pPr>
      <w:r>
        <w:rPr>
          <w:b/>
          <w:bCs/>
        </w:rPr>
        <w:t xml:space="preserve">Alle controles groen. </w:t>
      </w:r>
      <w:r>
        <w:t xml:space="preserve">Een pull request kan alleen worden samengevoegd als alle automatische controles uit 14.2 tot en met 14.5 groen zijn. Eén rode controle blokkeert het samenvoegen. De controles draaien in GitHub Actions bij elke wijziging, niet alleen op de computer van de bouwer.</w:t>
      </w:r>
    </w:p>
    <w:p>
      <w:pPr>
        <w:pStyle w:val="ListParagraph"/>
        <w:numPr>
          <w:ilvl w:val="0"/>
          <w:numId w:val="1"/>
        </w:numPr>
        <w:spacing w:after="100"/>
      </w:pPr>
      <w:r>
        <w:rPr>
          <w:b/>
          <w:bCs/>
        </w:rPr>
        <w:t xml:space="preserve">Review verplicht. </w:t>
      </w:r>
      <w:r>
        <w:t xml:space="preserve">Elke fase wordt gereviewd zoals in hoofdstuk 11, tegen dit hoofdstuk. De review is pas klaar als elke bevinding is opgelost of met reden is afgewezen, en dat staat in de beschrijving van het pull request.</w:t>
      </w:r>
    </w:p>
    <w:p>
      <w:pPr>
        <w:pStyle w:val="ListParagraph"/>
        <w:numPr>
          <w:ilvl w:val="0"/>
          <w:numId w:val="1"/>
        </w:numPr>
        <w:spacing w:after="100"/>
      </w:pPr>
      <w:r>
        <w:rPr>
          <w:b/>
          <w:bCs/>
        </w:rPr>
        <w:t xml:space="preserve">Geen omwegen. </w:t>
      </w:r>
      <w:r>
        <w:t xml:space="preserve">Een controle uitzetten, een regel negeren (eslint-disable, @ts-ignore, een test overslaan) of een drempel verlagen om iets groen te krijgen, telt als een fout. Moet een regel echt anders, dan wordt dit hoofdstuk aangepast, met reden, in een aparte wijziging.</w:t>
      </w:r>
    </w:p>
    <w:p>
      <w:pPr>
        <w:pStyle w:val="Heading2"/>
        <w:spacing w:after="150" w:before="300"/>
      </w:pPr>
      <w:r>
        <w:t xml:space="preserve">14.2 Strak</w:t>
      </w:r>
    </w:p>
    <w:p>
      <w:pPr>
        <w:pStyle w:val="ListParagraph"/>
        <w:numPr>
          <w:ilvl w:val="0"/>
          <w:numId w:val="1"/>
        </w:numPr>
        <w:spacing w:after="100"/>
      </w:pPr>
      <w:r>
        <w:rPr>
          <w:b/>
          <w:bCs/>
        </w:rPr>
        <w:t xml:space="preserve">Typen. </w:t>
      </w:r>
      <w:r>
        <w:t xml:space="preserve">TypeScript in de strengste stand (strict, plus noUncheckedIndexedAccess). Geen any, geen @ts-ignore. De database-typen worden gegenereerd uit het schema, niet met de hand geschreven.</w:t>
      </w:r>
    </w:p>
    <w:p>
      <w:pPr>
        <w:pStyle w:val="ListParagraph"/>
        <w:numPr>
          <w:ilvl w:val="0"/>
          <w:numId w:val="1"/>
        </w:numPr>
        <w:spacing w:after="100"/>
      </w:pPr>
      <w:r>
        <w:rPr>
          <w:b/>
          <w:bCs/>
        </w:rPr>
        <w:t xml:space="preserve">Controle en opmaak. </w:t>
      </w:r>
      <w:r>
        <w:t xml:space="preserve">ESLint en Prettier draaien bij elke wijziging. Nul fouten én nul waarschuwingen; een waarschuwing telt als fout.</w:t>
      </w:r>
    </w:p>
    <w:p>
      <w:pPr>
        <w:pStyle w:val="ListParagraph"/>
        <w:numPr>
          <w:ilvl w:val="0"/>
          <w:numId w:val="1"/>
        </w:numPr>
        <w:spacing w:after="100"/>
      </w:pPr>
      <w:r>
        <w:rPr>
          <w:b/>
          <w:bCs/>
        </w:rPr>
        <w:t xml:space="preserve">Namen. </w:t>
      </w:r>
      <w:r>
        <w:t xml:space="preserve">Namen volgen het domein en de documenten: activiteit, rolbezetting, plek, dienst, afmelding, meld_af, activiteit_opslaan. Dezelfde woorden als in het FO, de UX-flows en de schermen, zodat code, database en ontwerp naast elkaar te lezen zijn.</w:t>
      </w:r>
    </w:p>
    <w:p>
      <w:pPr>
        <w:pStyle w:val="ListParagraph"/>
        <w:numPr>
          <w:ilvl w:val="0"/>
          <w:numId w:val="1"/>
        </w:numPr>
        <w:spacing w:after="100"/>
      </w:pPr>
      <w:r>
        <w:rPr>
          <w:b/>
          <w:bCs/>
        </w:rPr>
        <w:t xml:space="preserve">Leesbaar. </w:t>
      </w:r>
      <w:r>
        <w:t xml:space="preserve">Kleine, leesbare onderdelen met één taak. Geen slimme trucs, geen dode code, geen code in commentaar. Commentaar legt uit waarom, niet wat (hoofdstuk 12: saaie, leesbare code).</w:t>
      </w:r>
    </w:p>
    <w:p>
      <w:pPr>
        <w:pStyle w:val="ListParagraph"/>
        <w:numPr>
          <w:ilvl w:val="0"/>
          <w:numId w:val="1"/>
        </w:numPr>
        <w:spacing w:after="100"/>
      </w:pPr>
      <w:r>
        <w:rPr>
          <w:b/>
          <w:bCs/>
        </w:rPr>
        <w:t xml:space="preserve">Migraties. </w:t>
      </w:r>
      <w:r>
        <w:t xml:space="preserve">De database verandert alleen via migraties in de repository. Nooit met de hand in het Supabase-dashboard van productie. Zo is elke wijziging na te lezen, te reviewen en terug te draaien.</w:t>
      </w:r>
    </w:p>
    <w:p>
      <w:pPr>
        <w:pStyle w:val="ListParagraph"/>
        <w:numPr>
          <w:ilvl w:val="0"/>
          <w:numId w:val="1"/>
        </w:numPr>
        <w:spacing w:after="100"/>
      </w:pPr>
      <w:r>
        <w:rPr>
          <w:b/>
          <w:bCs/>
        </w:rPr>
        <w:t xml:space="preserve">Regels op één plek. </w:t>
      </w:r>
      <w:r>
        <w:t xml:space="preserve">Bedrijfsregels (ruilen, afmelden, indelen, publiceren) staan in de databasefuncties uit hoofdstuk 4 en 5, en nergens anders. Het scherm mag een regel tonen, maar beslist nooit alleen.</w:t>
      </w:r>
    </w:p>
    <w:p>
      <w:pPr>
        <w:pStyle w:val="Heading2"/>
        <w:spacing w:after="150" w:before="300"/>
      </w:pPr>
      <w:r>
        <w:t xml:space="preserve">14.3 Semantisch en toegankelijk</w:t>
      </w:r>
    </w:p>
    <w:p>
      <w:pPr>
        <w:pStyle w:val="ListParagraph"/>
        <w:numPr>
          <w:ilvl w:val="0"/>
          <w:numId w:val="1"/>
        </w:numPr>
        <w:spacing w:after="100"/>
      </w:pPr>
      <w:r>
        <w:rPr>
          <w:b/>
          <w:bCs/>
        </w:rPr>
        <w:t xml:space="preserve">Norm. </w:t>
      </w:r>
      <w:r>
        <w:t xml:space="preserve">Elk scherm voldoet aan WCAG 2.2 niveau AA. Veel leden zijn geen dagelijkse app-gebruikers; wat voor hen werkt, werkt voor iedereen.</w:t>
      </w:r>
    </w:p>
    <w:p>
      <w:pPr>
        <w:pStyle w:val="ListParagraph"/>
        <w:numPr>
          <w:ilvl w:val="0"/>
          <w:numId w:val="1"/>
        </w:numPr>
        <w:spacing w:after="100"/>
      </w:pPr>
      <w:r>
        <w:rPr>
          <w:b/>
          <w:bCs/>
        </w:rPr>
        <w:t xml:space="preserve">Semantische HTML. </w:t>
      </w:r>
      <w:r>
        <w:t xml:space="preserve">Echte HTML-elementen voor wat ze zijn: een knop is een &lt;button&gt;, een link een &lt;a&gt;, een lijst een &lt;ul&gt;. Per pagina één &lt;h1&gt; en een logische volgorde van koppen. Landmarks: &lt;header&gt;, &lt;nav&gt;, &lt;main&gt;. Geen klikbare &lt;div&gt;.</w:t>
      </w:r>
    </w:p>
    <w:p>
      <w:pPr>
        <w:pStyle w:val="ListParagraph"/>
        <w:numPr>
          <w:ilvl w:val="0"/>
          <w:numId w:val="1"/>
        </w:numPr>
        <w:spacing w:after="100"/>
      </w:pPr>
      <w:r>
        <w:rPr>
          <w:b/>
          <w:bCs/>
        </w:rPr>
        <w:t xml:space="preserve">Formulieren. </w:t>
      </w:r>
      <w:r>
        <w:t xml:space="preserve">Elk veld heeft een zichtbaar label. Een foutmelding staat bij het veld en is eraan gekoppeld (aria-describedby), zodat een schermlezer hem voorleest. Verplichte velden zijn gemarkeerd zoals in de wireframes (*).</w:t>
      </w:r>
    </w:p>
    <w:p>
      <w:pPr>
        <w:pStyle w:val="ListParagraph"/>
        <w:numPr>
          <w:ilvl w:val="0"/>
          <w:numId w:val="1"/>
        </w:numPr>
        <w:spacing w:after="100"/>
      </w:pPr>
      <w:r>
        <w:rPr>
          <w:b/>
          <w:bCs/>
        </w:rPr>
        <w:t xml:space="preserve">Toetsenbord. </w:t>
      </w:r>
      <w:r>
        <w:t xml:space="preserve">Alles werkt met alleen het toetsenbord, in een logische volgorde, met een zichtbare focus. Een keuzelijst sluit met Escape.</w:t>
      </w:r>
    </w:p>
    <w:p>
      <w:pPr>
        <w:pStyle w:val="ListParagraph"/>
        <w:numPr>
          <w:ilvl w:val="0"/>
          <w:numId w:val="1"/>
        </w:numPr>
        <w:spacing w:after="100"/>
      </w:pPr>
      <w:r>
        <w:rPr>
          <w:b/>
          <w:bCs/>
        </w:rPr>
        <w:t xml:space="preserve">Kleur. </w:t>
      </w:r>
      <w:r>
        <w:t xml:space="preserve">Kleur is nooit de enige drager van betekenis: status, fout en “niet opgeslagen” hebben ook tekst of een vorm. Contrast minimaal 4,5:1 voor tekst.</w:t>
      </w:r>
    </w:p>
    <w:p>
      <w:pPr>
        <w:pStyle w:val="ListParagraph"/>
        <w:numPr>
          <w:ilvl w:val="0"/>
          <w:numId w:val="1"/>
        </w:numPr>
        <w:spacing w:after="100"/>
      </w:pPr>
      <w:r>
        <w:rPr>
          <w:b/>
          <w:bCs/>
        </w:rPr>
        <w:t xml:space="preserve">Tekst. </w:t>
      </w:r>
      <w:r>
        <w:t xml:space="preserve">Telefoonnummers zijn aantikbaar (tel:-link). De pagina heeft lang="nl". Teksten en foutmeldingen komen letterlijk uit de wireframes en use-cases.md; elke foutcode heeft een scherm of melding. Een foutcode zonder scherm is een gat: melden, niet zelf een tekst verzinnen (hoofdstuk 12).</w:t>
      </w:r>
    </w:p>
    <w:p>
      <w:pPr>
        <w:pStyle w:val="ListParagraph"/>
        <w:numPr>
          <w:ilvl w:val="0"/>
          <w:numId w:val="1"/>
        </w:numPr>
        <w:spacing w:after="100"/>
      </w:pPr>
      <w:r>
        <w:rPr>
          <w:b/>
          <w:bCs/>
        </w:rPr>
        <w:t xml:space="preserve">Controle. </w:t>
      </w:r>
      <w:r>
        <w:t xml:space="preserve">Een automatische toegankelijkheidscontrole (axe) draait op elk scherm in de tests: nul overtredingen. Daarnaast wordt elke fase één keer met alleen het toetsenbord en één keer op een telefoon (375px) doorlopen.</w:t>
      </w:r>
    </w:p>
    <w:p>
      <w:pPr>
        <w:pStyle w:val="Heading2"/>
        <w:spacing w:after="150" w:before="300"/>
      </w:pPr>
      <w:r>
        <w:t xml:space="preserve">14.4 Beveiligd</w:t>
      </w:r>
    </w:p>
    <w:p>
      <w:pPr>
        <w:pStyle w:val="ListParagraph"/>
        <w:numPr>
          <w:ilvl w:val="0"/>
          <w:numId w:val="1"/>
        </w:numPr>
        <w:spacing w:after="100"/>
      </w:pPr>
      <w:r>
        <w:rPr>
          <w:b/>
          <w:bCs/>
        </w:rPr>
        <w:t xml:space="preserve">RLS overal. </w:t>
      </w:r>
      <w:r>
        <w:t xml:space="preserve">Rechten per rij (RLS) staan aan op elke tabel. Een test faalt zodra er een tabel bestaat zonder RLS.</w:t>
      </w:r>
    </w:p>
    <w:p>
      <w:pPr>
        <w:pStyle w:val="ListParagraph"/>
        <w:numPr>
          <w:ilvl w:val="0"/>
          <w:numId w:val="1"/>
        </w:numPr>
        <w:spacing w:after="100"/>
      </w:pPr>
      <w:r>
        <w:rPr>
          <w:b/>
          <w:bCs/>
        </w:rPr>
        <w:t xml:space="preserve">Rechten getest, ook wat níet mag. </w:t>
      </w:r>
      <w:r>
        <w:t xml:space="preserve">Voor elke tabel en elke databasefunctie is er een test per rol: niet ingelogd, lid, admin. De tests bewijzen vooral wat níet mag: een lid kan geen concept lezen, geen lege plek zien, geen andermans afmelding wijzigen, geen telefoonnummer zien behalve dat van de eindverantwoordelijke, en geen tabel rechtstreeks beschrijven buiten de functies om (7.1).</w:t>
      </w:r>
    </w:p>
    <w:p>
      <w:pPr>
        <w:pStyle w:val="ListParagraph"/>
        <w:numPr>
          <w:ilvl w:val="0"/>
          <w:numId w:val="1"/>
        </w:numPr>
        <w:spacing w:after="100"/>
      </w:pPr>
      <w:r>
        <w:rPr>
          <w:b/>
          <w:bCs/>
        </w:rPr>
        <w:t xml:space="preserve">Functies. </w:t>
      </w:r>
      <w:r>
        <w:t xml:space="preserve">Databasefuncties die meer rechten hebben dan de aanroeper (security definer) controleren zelf wie er aanroept, en hebben een vaste search_path. De app krijgt alleen rechten op de functies die hij nodig heeft.</w:t>
      </w:r>
    </w:p>
    <w:p>
      <w:pPr>
        <w:pStyle w:val="ListParagraph"/>
        <w:numPr>
          <w:ilvl w:val="0"/>
          <w:numId w:val="1"/>
        </w:numPr>
        <w:spacing w:after="100"/>
      </w:pPr>
      <w:r>
        <w:rPr>
          <w:b/>
          <w:bCs/>
        </w:rPr>
        <w:t xml:space="preserve">Geheimen. </w:t>
      </w:r>
      <w:r>
        <w:t xml:space="preserve">De service-role-sleutel van Supabase komt nooit in de browser en nooit in de repository. Alle sleutels staan in omgevingsvariabelen. GitHub secret scanning staat aan en blokkeert een push met een sleutel erin.</w:t>
      </w:r>
    </w:p>
    <w:p>
      <w:pPr>
        <w:pStyle w:val="ListParagraph"/>
        <w:numPr>
          <w:ilvl w:val="0"/>
          <w:numId w:val="1"/>
        </w:numPr>
        <w:spacing w:after="100"/>
      </w:pPr>
      <w:r>
        <w:rPr>
          <w:b/>
          <w:bCs/>
        </w:rPr>
        <w:t xml:space="preserve">Invoer. </w:t>
      </w:r>
      <w:r>
        <w:t xml:space="preserve">Alle invoer wordt op de server gecontroleerd, met een vast schema per aanroep, ook als het scherm het al controleerde.</w:t>
      </w:r>
    </w:p>
    <w:p>
      <w:pPr>
        <w:pStyle w:val="ListParagraph"/>
        <w:numPr>
          <w:ilvl w:val="0"/>
          <w:numId w:val="1"/>
        </w:numPr>
        <w:spacing w:after="100"/>
      </w:pPr>
      <w:r>
        <w:rPr>
          <w:b/>
          <w:bCs/>
        </w:rPr>
        <w:t xml:space="preserve">Headers. </w:t>
      </w:r>
      <w:r>
        <w:t xml:space="preserve">De site stuurt beveiligingsheaders mee: Content-Security-Policy, Strict-Transport-Security, X-Content-Type-Options, Referrer-Policy en een verbod op inbedden in andermans pagina (frame-ancestors 'none').</w:t>
      </w:r>
    </w:p>
    <w:p>
      <w:pPr>
        <w:pStyle w:val="ListParagraph"/>
        <w:numPr>
          <w:ilvl w:val="0"/>
          <w:numId w:val="1"/>
        </w:numPr>
        <w:spacing w:after="100"/>
      </w:pPr>
      <w:r>
        <w:rPr>
          <w:b/>
          <w:bCs/>
        </w:rPr>
        <w:t xml:space="preserve">Afhankelijkheden. </w:t>
      </w:r>
      <w:r>
        <w:t xml:space="preserve">Afhankelijkheden worden bij elke wijziging gecontroleerd op bekende lekken: een lek van niveau hoog of kritiek blokkeert. Dependabot houdt ze bij. Voeg alleen gangbare, onderhouden pakketten toe, en alleen als het niet zonder kan. [NIEUW/AANGEPAST V8] Een bibliotheek om .xlsx te lezen (2.4) is zo’n toevoeging en wordt eerst aan deze poort getoetst.</w:t>
      </w:r>
    </w:p>
    <w:p>
      <w:pPr>
        <w:pStyle w:val="ListParagraph"/>
        <w:numPr>
          <w:ilvl w:val="0"/>
          <w:numId w:val="1"/>
        </w:numPr>
        <w:spacing w:after="100"/>
      </w:pPr>
      <w:r>
        <w:rPr>
          <w:b/>
          <w:bCs/>
        </w:rPr>
        <w:t xml:space="preserve">Supabase en AVG. </w:t>
      </w:r>
      <w:r>
        <w:t xml:space="preserve">De beveiligingsadviseur van Supabase geeft nul waarschuwingen. Tweestapsverificatie voor admins (7.2), back-ups getest (7.3). Logs bevatten geen persoonsgegevens en geen sleutels (7.4).</w:t>
      </w:r>
    </w:p>
    <w:p>
      <w:pPr>
        <w:pStyle w:val="Heading2"/>
        <w:spacing w:after="150" w:before="300"/>
      </w:pPr>
      <w:r>
        <w:t xml:space="preserve">14.5 Correct</w:t>
      </w:r>
    </w:p>
    <w:p>
      <w:pPr>
        <w:pStyle w:val="ListParagraph"/>
        <w:numPr>
          <w:ilvl w:val="0"/>
          <w:numId w:val="1"/>
        </w:numPr>
        <w:spacing w:after="100"/>
      </w:pPr>
      <w:r>
        <w:rPr>
          <w:b/>
          <w:bCs/>
        </w:rPr>
        <w:t xml:space="preserve">[NIEUW/AANGEPAST V8] Elke regel een test. </w:t>
      </w:r>
      <w:r>
        <w:t xml:space="preserve">Elke regel R1 tot en met R21 en elke foutcode uit use-cases.md heeft minstens één test die hem afdwingt. De dekkingsmatrix in UX-FLOWS.md is de lijst die moet kloppen.</w:t>
      </w:r>
    </w:p>
    <w:p>
      <w:pPr>
        <w:pStyle w:val="ListParagraph"/>
        <w:numPr>
          <w:ilvl w:val="0"/>
          <w:numId w:val="1"/>
        </w:numPr>
        <w:spacing w:after="100"/>
      </w:pPr>
      <w:r>
        <w:rPr>
          <w:b/>
          <w:bCs/>
        </w:rPr>
        <w:t xml:space="preserve">Gelijktijdig. </w:t>
      </w:r>
      <w:r>
        <w:t xml:space="preserve">De gelijktijdigheidsgevallen worden echt met twee sessies tegelijk getest: twee leden die zich tegelijk afmelden bij de ondergrens, iemand die vervanger wordt terwijl hij zich afmeldt, en twee bestuursleden die tegelijk opslaan (slot_gewijzigd, alles of niets, 4.4).</w:t>
      </w:r>
    </w:p>
    <w:p>
      <w:pPr>
        <w:pStyle w:val="ListParagraph"/>
        <w:numPr>
          <w:ilvl w:val="0"/>
          <w:numId w:val="1"/>
        </w:numPr>
        <w:spacing w:after="100"/>
      </w:pPr>
      <w:r>
        <w:rPr>
          <w:b/>
          <w:bCs/>
        </w:rPr>
        <w:t xml:space="preserve">Van begin tot eind. </w:t>
      </w:r>
      <w:r>
        <w:t xml:space="preserve">De hoofdroutes uit de UX-flows (welkom, overdragen, afmelden met en zonder dienst, intrekken, aanmaken, indelen, publiceren) worden van begin tot eind in een echte browser getest, op desktop en op telefoonbreedte.</w:t>
      </w:r>
    </w:p>
    <w:p>
      <w:pPr>
        <w:pStyle w:val="Heading2"/>
        <w:spacing w:after="150" w:before="300"/>
      </w:pPr>
      <w:r>
        <w:t xml:space="preserve">14.6 Wanneer een fase af is</w:t>
      </w:r>
    </w:p>
    <w:p>
      <w:r>
        <w:t xml:space="preserve">[NIEUW/AANGEPAST V7] Een fase uit hoofdstuk 10 is pas af als alles hieronder waar is. Is één punt niet waar, dan is de fase niet af, hoe goed de rest ook werkt.</w:t>
      </w:r>
    </w:p>
    <w:p>
      <w:pPr>
        <w:pStyle w:val="ListParagraph"/>
        <w:numPr>
          <w:ilvl w:val="0"/>
          <w:numId w:val="1"/>
        </w:numPr>
        <w:spacing w:after="100"/>
      </w:pPr>
      <w:r>
        <w:t xml:space="preserve">Alle automatische controles uit 14.2 tot en met 14.5 zijn groen, in GitHub, niet alleen lokaal.</w:t>
      </w:r>
    </w:p>
    <w:p>
      <w:pPr>
        <w:pStyle w:val="ListParagraph"/>
        <w:numPr>
          <w:ilvl w:val="0"/>
          <w:numId w:val="1"/>
        </w:numPr>
        <w:spacing w:after="100"/>
      </w:pPr>
      <w:r>
        <w:t xml:space="preserve">Elke nieuwe regel en foutcode van deze fase heeft een test, en die test is eerst rood geweest.</w:t>
      </w:r>
    </w:p>
    <w:p>
      <w:pPr>
        <w:pStyle w:val="ListParagraph"/>
        <w:numPr>
          <w:ilvl w:val="0"/>
          <w:numId w:val="1"/>
        </w:numPr>
        <w:spacing w:after="100"/>
      </w:pPr>
      <w:r>
        <w:t xml:space="preserve">De review uit hoofdstuk 11 is gedaan tegen dit hoofdstuk; de bevindingen en wat ermee is gedaan staan in het pull request.</w:t>
      </w:r>
    </w:p>
    <w:p>
      <w:pPr>
        <w:pStyle w:val="ListParagraph"/>
        <w:numPr>
          <w:ilvl w:val="0"/>
          <w:numId w:val="1"/>
        </w:numPr>
        <w:spacing w:after="100"/>
      </w:pPr>
      <w:r>
        <w:t xml:space="preserve">De schermen van deze fase zijn met het toetsenbord en op een telefoon doorlopen.</w:t>
      </w:r>
    </w:p>
    <w:p>
      <w:pPr>
        <w:pStyle w:val="ListParagraph"/>
        <w:numPr>
          <w:ilvl w:val="0"/>
          <w:numId w:val="1"/>
        </w:numPr>
        <w:spacing w:after="100"/>
      </w:pPr>
      <w:r>
        <w:t xml:space="preserve">De README (8.4) beschrijft wat er nieuw is en hoe je het draait.</w:t>
      </w:r>
    </w:p>
    <w:p>
      <w:r>
        <w:t xml:space="preserve">[NIEUW/AANGEPAST V7] Dit hoofdstuk vervangt de review uit hoofdstuk 11 niet, het geeft hem een meetlat. De reviewer toetst niet “ziet het er goed uit”, maar “voldoet het aan 14.1 tot en met 14.6”.</w:t>
      </w:r>
    </w:p>
    <w:p>
      <w:pPr>
        <w:pStyle w:val="Heading2"/>
        <w:spacing w:after="150" w:before="300"/>
      </w:pPr>
      <w:r>
        <w:t xml:space="preserve">14.7 Licenties en beeldmateriaal</w:t>
      </w:r>
    </w:p>
    <w:p>
      <w:r>
        <w:t xml:space="preserve">[NIEUW/AANGEPAST V8] Alles wat in de repository of in de app staat, heeft een bekende licentie. Dat geldt voor code, lettertypes, iconen, logo en foto’s.</w:t>
      </w:r>
    </w:p>
    <w:p>
      <w:pPr>
        <w:pStyle w:val="ListParagraph"/>
        <w:numPr>
          <w:ilvl w:val="0"/>
          <w:numId w:val="1"/>
        </w:numPr>
        <w:spacing w:after="100"/>
      </w:pPr>
      <w:r>
        <w:t xml:space="preserve">Een bestand docs/licenties.md noemt per lettertype, icoonset, logo en afbeelding: de bron, de licentie, wie de licentiehouder is en wie toestemming gaf. Zonder vermelding komt het niet in de hoofdcode.</w:t>
      </w:r>
    </w:p>
    <w:p>
      <w:pPr>
        <w:pStyle w:val="ListParagraph"/>
        <w:numPr>
          <w:ilvl w:val="0"/>
          <w:numId w:val="1"/>
        </w:numPr>
        <w:spacing w:after="100"/>
      </w:pPr>
      <w:r>
        <w:t xml:space="preserve">Iconen. De Central-iconen worden onder een commerciële licentie gebruikt. Leg vast op wiens naam die staat en of de vereniging de iconen na de afstudeerstage mag blijven gebruiken: een licentie op naam van een persoon draagt niet vanzelf over. Zet de losse iconenset niet in een openbare repository, tenzij de licentie dat toestaat; de app bundelt alleen de iconen die ze gebruikt.</w:t>
      </w:r>
    </w:p>
    <w:p>
      <w:pPr>
        <w:pStyle w:val="ListParagraph"/>
        <w:numPr>
          <w:ilvl w:val="0"/>
          <w:numId w:val="1"/>
        </w:numPr>
        <w:spacing w:after="100"/>
      </w:pPr>
      <w:r>
        <w:t xml:space="preserve">Lettertypes. De Libron (SIL Open Font License 1.1) en de Nunito (Google Fonts, SIL OFL) mogen worden meegeleverd; neem de licentietekst op in de repository.</w:t>
      </w:r>
    </w:p>
    <w:p>
      <w:pPr>
        <w:pStyle w:val="ListParagraph"/>
        <w:numPr>
          <w:ilvl w:val="0"/>
          <w:numId w:val="1"/>
        </w:numPr>
        <w:spacing w:after="100"/>
      </w:pPr>
      <w:r>
        <w:t xml:space="preserve">Logo. Gebruik een vectorbestand. Het huidige logo van het prototype is vector (afbeeldingen/logo-beringse-kuus.svg, afgeleid van logo-02.svg en logo-03.svg met een viewBox van 800×800 en paden). logo-01.svg bevat alleen een ingebed bitmapplaatje van 225×300 pixels en is niet geschikt: het wordt onscherp bij vergroten. Laat de opdrachtgever bevestigen dat dit de officiële logobestanden zijn.</w:t>
      </w:r>
    </w:p>
    <w:p>
      <w:pPr>
        <w:pStyle w:val="ListParagraph"/>
        <w:numPr>
          <w:ilvl w:val="0"/>
          <w:numId w:val="1"/>
        </w:numPr>
        <w:spacing w:after="100"/>
      </w:pPr>
      <w:r>
        <w:t xml:space="preserve">Foto’s. De foto’s in de ontwikkelomgeving komen van de website van de vereniging (docs/visueel/afbeeldingen/LEESMIJ.md). Vraag toestemming vóór gebruik in de echte app; tot dan alleen in het prototype.</w:t>
      </w:r>
    </w:p>
    <w:p>
      <w:pPr>
        <w:pStyle w:val="Heading1"/>
        <w:spacing w:after="200" w:before="400"/>
      </w:pPr>
      <w:r>
        <w:t xml:space="preserve">15. Aannames, beslispunten en vragen</w:t>
      </w:r>
    </w:p>
    <w:p>
      <w:r>
        <w:t xml:space="preserve">[NIEUW/AANGEPAST V8] De bouw wacht niet op antwoorden. Wat nog niet is beantwoord, staat hieronder met de aanname waarmee V8 bouwt. De opdrachtgever reageert alleen als het anders moet.</w:t>
      </w:r>
    </w:p>
    <w:p>
      <w:pPr>
        <w:pStyle w:val="Heading2"/>
        <w:spacing w:after="150" w:before="300"/>
      </w:pPr>
      <w:r>
        <w:t xml:space="preserve">15.1 Aan de opdrachtgever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shd w:fill="D9D9D9" w:val="clear"/>
          </w:tcPr>
          <w:p>
            <w:r>
              <w:rPr>
                <w:b/>
                <w:bCs/>
              </w:rPr>
              <w:t xml:space="preserve">Vraag</w:t>
            </w:r>
          </w:p>
        </w:tc>
        <w:tc>
          <w:tcPr>
            <w:tcW w:type="dxa" w:w="3860"/>
            <w:shd w:fill="D9D9D9" w:val="clear"/>
          </w:tcPr>
          <w:p>
            <w:r>
              <w:rPr>
                <w:b/>
                <w:bCs/>
              </w:rPr>
              <w:t xml:space="preserve">Aanname in V8</w:t>
            </w:r>
          </w:p>
        </w:tc>
        <w:tc>
          <w:tcPr>
            <w:tcW w:type="dxa" w:w="2000"/>
            <w:shd w:fill="D9D9D9" w:val="clear"/>
          </w:tcPr>
          <w:p>
            <w:r>
              <w:rPr>
                <w:b/>
                <w:bCs/>
              </w:rPr>
              <w:t xml:space="preserve">Raakt</w:t>
            </w:r>
          </w:p>
        </w:tc>
      </w:tr>
      <w:tr>
        <w:tc>
          <w:tcPr>
            <w:tcW w:type="dxa" w:w="3500"/>
          </w:tcPr>
          <w:p>
            <w:r>
              <w:rPr>
                <w:b w:val="false"/>
                <w:bCs w:val="false"/>
              </w:rPr>
              <w:t xml:space="preserve">Hebben gastwerkers een eigen inlog?</w:t>
            </w:r>
          </w:p>
        </w:tc>
        <w:tc>
          <w:tcPr>
            <w:tcW w:type="dxa" w:w="3860"/>
          </w:tcPr>
          <w:p>
            <w:r>
              <w:rPr>
                <w:b w:val="false"/>
                <w:bCs w:val="false"/>
              </w:rPr>
              <w:t xml:space="preserve">Nee: externe helpers zonder account</w:t>
            </w:r>
          </w:p>
        </w:tc>
        <w:tc>
          <w:tcPr>
            <w:tcW w:type="dxa" w:w="2000"/>
          </w:tcPr>
          <w:p>
            <w:r>
              <w:rPr>
                <w:b w:val="false"/>
                <w:bCs w:val="false"/>
              </w:rPr>
              <w:t xml:space="preserve">3.6, 9</w:t>
            </w:r>
          </w:p>
        </w:tc>
      </w:tr>
      <w:tr>
        <w:tc>
          <w:tcPr>
            <w:tcW w:type="dxa" w:w="3500"/>
          </w:tcPr>
          <w:p>
            <w:r>
              <w:rPr>
                <w:b w:val="false"/>
                <w:bCs w:val="false"/>
              </w:rPr>
              <w:t xml:space="preserve">Wat staat er in het huidige bakschema?</w:t>
            </w:r>
          </w:p>
        </w:tc>
        <w:tc>
          <w:tcPr>
            <w:tcW w:type="dxa" w:w="3860"/>
          </w:tcPr>
          <w:p>
            <w:r>
              <w:rPr>
                <w:b w:val="false"/>
                <w:bCs w:val="false"/>
              </w:rPr>
              <w:t xml:space="preserve">Alleen wie erin zit, geen plaats of moment</w:t>
            </w:r>
          </w:p>
        </w:tc>
        <w:tc>
          <w:tcPr>
            <w:tcW w:type="dxa" w:w="2000"/>
          </w:tcPr>
          <w:p>
            <w:r>
              <w:rPr>
                <w:b w:val="false"/>
                <w:bCs w:val="false"/>
              </w:rPr>
              <w:t xml:space="preserve">3.7</w:t>
            </w:r>
          </w:p>
        </w:tc>
      </w:tr>
      <w:tr>
        <w:tc>
          <w:tcPr>
            <w:tcW w:type="dxa" w:w="3500"/>
          </w:tcPr>
          <w:p>
            <w:r>
              <w:rPr>
                <w:b w:val="false"/>
                <w:bCs w:val="false"/>
              </w:rPr>
              <w:t xml:space="preserve">Zijn prins, adjudant en vorst leden, en zitten ze in een groep?</w:t>
            </w:r>
          </w:p>
        </w:tc>
        <w:tc>
          <w:tcPr>
            <w:tcW w:type="dxa" w:w="3860"/>
          </w:tcPr>
          <w:p>
            <w:r>
              <w:rPr>
                <w:b w:val="false"/>
                <w:bCs w:val="false"/>
              </w:rPr>
              <w:t xml:space="preserve">Leden, niet automatisch in een groep; de admin kiest ze bij de bak</w:t>
            </w:r>
          </w:p>
        </w:tc>
        <w:tc>
          <w:tcPr>
            <w:tcW w:type="dxa" w:w="2000"/>
          </w:tcPr>
          <w:p>
            <w:r>
              <w:rPr>
                <w:b w:val="false"/>
                <w:bCs w:val="false"/>
              </w:rPr>
              <w:t xml:space="preserve">3.7</w:t>
            </w:r>
          </w:p>
        </w:tc>
      </w:tr>
      <w:tr>
        <w:tc>
          <w:tcPr>
            <w:tcW w:type="dxa" w:w="3500"/>
          </w:tcPr>
          <w:p>
            <w:r>
              <w:rPr>
                <w:b w:val="false"/>
                <w:bCs w:val="false"/>
              </w:rPr>
              <w:t xml:space="preserve">Hebben de meeste leden een iPhone of een Android?</w:t>
            </w:r>
          </w:p>
        </w:tc>
        <w:tc>
          <w:tcPr>
            <w:tcW w:type="dxa" w:w="3860"/>
          </w:tcPr>
          <w:p>
            <w:r>
              <w:rPr>
                <w:b w:val="false"/>
                <w:bCs w:val="false"/>
              </w:rPr>
              <w:t xml:space="preserve">Beide worden ondersteund: iPhone met één tik, Android via Google Agenda in de browser met een link als terugval. Testen op echte telefoons</w:t>
            </w:r>
          </w:p>
        </w:tc>
        <w:tc>
          <w:tcPr>
            <w:tcW w:type="dxa" w:w="2000"/>
          </w:tcPr>
          <w:p>
            <w:r>
              <w:rPr>
                <w:b w:val="false"/>
                <w:bCs w:val="false"/>
              </w:rPr>
              <w:t xml:space="preserve">4.7</w:t>
            </w:r>
          </w:p>
        </w:tc>
      </w:tr>
      <w:tr>
        <w:tc>
          <w:tcPr>
            <w:tcW w:type="dxa" w:w="3500"/>
          </w:tcPr>
          <w:p>
            <w:r>
              <w:rPr>
                <w:b w:val="false"/>
                <w:bCs w:val="false"/>
              </w:rPr>
              <w:t xml:space="preserve">Wil een raadslid de bak terugzien in Mijn diensten en zijn agenda?</w:t>
            </w:r>
          </w:p>
        </w:tc>
        <w:tc>
          <w:tcPr>
            <w:tcW w:type="dxa" w:w="3860"/>
          </w:tcPr>
          <w:p>
            <w:r>
              <w:rPr>
                <w:b w:val="false"/>
                <w:bCs w:val="false"/>
              </w:rPr>
              <w:t xml:space="preserve">Ja, met het label “bak”</w:t>
            </w:r>
          </w:p>
        </w:tc>
        <w:tc>
          <w:tcPr>
            <w:tcW w:type="dxa" w:w="2000"/>
          </w:tcPr>
          <w:p>
            <w:r>
              <w:rPr>
                <w:b w:val="false"/>
                <w:bCs w:val="false"/>
              </w:rPr>
              <w:t xml:space="preserve">3.7, 5.7</w:t>
            </w:r>
          </w:p>
        </w:tc>
      </w:tr>
      <w:tr>
        <w:tc>
          <w:tcPr>
            <w:tcW w:type="dxa" w:w="3500"/>
          </w:tcPr>
          <w:p>
            <w:r>
              <w:rPr>
                <w:b w:val="false"/>
                <w:bCs w:val="false"/>
              </w:rPr>
              <w:t xml:space="preserve">Waar verzamelen leden als er een bus is? Vertrekt de bus altijd vanaf dezelfde plek?</w:t>
            </w:r>
          </w:p>
        </w:tc>
        <w:tc>
          <w:tcPr>
            <w:tcW w:type="dxa" w:w="3860"/>
          </w:tcPr>
          <w:p>
            <w:r>
              <w:rPr>
                <w:b w:val="false"/>
                <w:bCs w:val="false"/>
              </w:rPr>
              <w:t xml:space="preserve">Verzamelen bij de locatie; de bus vertrekt vanaf één vaste plek (instelling)</w:t>
            </w:r>
          </w:p>
        </w:tc>
        <w:tc>
          <w:tcPr>
            <w:tcW w:type="dxa" w:w="2000"/>
          </w:tcPr>
          <w:p>
            <w:r>
              <w:rPr>
                <w:b w:val="false"/>
                <w:bCs w:val="false"/>
              </w:rPr>
              <w:t xml:space="preserve">3.8</w:t>
            </w:r>
          </w:p>
        </w:tc>
      </w:tr>
      <w:tr>
        <w:tc>
          <w:tcPr>
            <w:tcW w:type="dxa" w:w="3500"/>
          </w:tcPr>
          <w:p>
            <w:r>
              <w:rPr>
                <w:b w:val="false"/>
                <w:bCs w:val="false"/>
              </w:rPr>
              <w:t xml:space="preserve">Welke activiteit naast de Bonte Avond heeft de bak? De opdrachtgever noemde “jeugd van …bal”.</w:t>
            </w:r>
          </w:p>
        </w:tc>
        <w:tc>
          <w:tcPr>
            <w:tcW w:type="dxa" w:w="3860"/>
          </w:tcPr>
          <w:p>
            <w:r>
              <w:rPr>
                <w:b w:val="false"/>
                <w:bCs w:val="false"/>
              </w:rPr>
              <w:t xml:space="preserve">Jeugd van Vreuger middig, zondag 17 januari 2027, naast de Bonte Avond op vr 15 en za 16 januari</w:t>
            </w:r>
          </w:p>
        </w:tc>
        <w:tc>
          <w:tcPr>
            <w:tcW w:type="dxa" w:w="2000"/>
          </w:tcPr>
          <w:p>
            <w:r>
              <w:rPr>
                <w:b w:val="false"/>
                <w:bCs w:val="false"/>
              </w:rPr>
              <w:t xml:space="preserve">13.5</w:t>
            </w:r>
          </w:p>
        </w:tc>
      </w:tr>
      <w:tr>
        <w:tc>
          <w:tcPr>
            <w:tcW w:type="dxa" w:w="3500"/>
          </w:tcPr>
          <w:p>
            <w:r>
              <w:rPr>
                <w:b w:val="false"/>
                <w:bCs w:val="false"/>
              </w:rPr>
              <w:t xml:space="preserve">Is de verkoop van donateurskaarten (4 tot en met 8 januari) vijf dagen met diensten? Is het BCL-treffen (22 november, o.v.b.) bevestigd?</w:t>
            </w:r>
          </w:p>
        </w:tc>
        <w:tc>
          <w:tcPr>
            <w:tcW w:type="dxa" w:w="3860"/>
          </w:tcPr>
          <w:p>
            <w:r>
              <w:rPr>
                <w:b w:val="false"/>
                <w:bCs w:val="false"/>
              </w:rPr>
              <w:t xml:space="preserve">Vijf activiteiten; het BCL-treffen blijft concept tot het is bevestigd</w:t>
            </w:r>
          </w:p>
        </w:tc>
        <w:tc>
          <w:tcPr>
            <w:tcW w:type="dxa" w:w="2000"/>
          </w:tcPr>
          <w:p>
            <w:r>
              <w:rPr>
                <w:b w:val="false"/>
                <w:bCs w:val="false"/>
              </w:rPr>
              <w:t xml:space="preserve">3.2, 13.6</w:t>
            </w:r>
          </w:p>
        </w:tc>
      </w:tr>
      <w:tr>
        <w:tc>
          <w:tcPr>
            <w:tcW w:type="dxa" w:w="3500"/>
          </w:tcPr>
          <w:p>
            <w:r>
              <w:rPr>
                <w:b w:val="false"/>
                <w:bCs w:val="false"/>
              </w:rPr>
              <w:t xml:space="preserve">Is er een Elfde van de elfde? In het programma staat geen activiteit op 11 november.</w:t>
            </w:r>
          </w:p>
        </w:tc>
        <w:tc>
          <w:tcPr>
            <w:tcW w:type="dxa" w:w="3860"/>
          </w:tcPr>
          <w:p>
            <w:r>
              <w:rPr>
                <w:b w:val="false"/>
                <w:bCs w:val="false"/>
              </w:rPr>
              <w:t xml:space="preserve">De vaste datum 11 november blijft in de configuratie; dit seizoen doet hij niets</w:t>
            </w:r>
          </w:p>
        </w:tc>
        <w:tc>
          <w:tcPr>
            <w:tcW w:type="dxa" w:w="2000"/>
          </w:tcPr>
          <w:p>
            <w:r>
              <w:rPr>
                <w:b w:val="false"/>
                <w:bCs w:val="false"/>
              </w:rPr>
              <w:t xml:space="preserve">6.3</w:t>
            </w:r>
          </w:p>
        </w:tc>
      </w:tr>
      <w:tr>
        <w:tc>
          <w:tcPr>
            <w:tcW w:type="dxa" w:w="3500"/>
          </w:tcPr>
          <w:p>
            <w:r>
              <w:rPr>
                <w:b w:val="false"/>
                <w:bCs w:val="false"/>
              </w:rPr>
              <w:t xml:space="preserve">Hangen de activiteiten in november (Jaarvergadering, onthulling) aan 11 november of aan carnaval?</w:t>
            </w:r>
          </w:p>
        </w:tc>
        <w:tc>
          <w:tcPr>
            <w:tcW w:type="dxa" w:w="3860"/>
          </w:tcPr>
          <w:p>
            <w:r>
              <w:rPr>
                <w:b w:val="false"/>
                <w:bCs w:val="false"/>
              </w:rPr>
              <w:t xml:space="preserve">Eén anker (de Optocht); de admin corrigeert op het controlescherm. Een tweede anker kan later</w:t>
            </w:r>
          </w:p>
        </w:tc>
        <w:tc>
          <w:tcPr>
            <w:tcW w:type="dxa" w:w="2000"/>
          </w:tcPr>
          <w:p>
            <w:r>
              <w:rPr>
                <w:b w:val="false"/>
                <w:bCs w:val="false"/>
              </w:rPr>
              <w:t xml:space="preserve">6.3</w:t>
            </w:r>
          </w:p>
        </w:tc>
      </w:tr>
      <w:tr>
        <w:tc>
          <w:tcPr>
            <w:tcW w:type="dxa" w:w="3500"/>
          </w:tcPr>
          <w:p>
            <w:r>
              <w:rPr>
                <w:b w:val="false"/>
                <w:bCs w:val="false"/>
              </w:rPr>
              <w:t xml:space="preserve">Wanneer is het “bijna te weinig”?</w:t>
            </w:r>
          </w:p>
        </w:tc>
        <w:tc>
          <w:tcPr>
            <w:tcW w:type="dxa" w:w="3860"/>
          </w:tcPr>
          <w:p>
            <w:r>
              <w:rPr>
                <w:b w:val="false"/>
                <w:bCs w:val="false"/>
              </w:rPr>
              <w:t xml:space="preserve">Aanwezigen kleiner dan of gelijk aan minimum plus 1</w:t>
            </w:r>
          </w:p>
        </w:tc>
        <w:tc>
          <w:tcPr>
            <w:tcW w:type="dxa" w:w="2000"/>
          </w:tcPr>
          <w:p>
            <w:r>
              <w:rPr>
                <w:b w:val="false"/>
                <w:bCs w:val="false"/>
              </w:rPr>
              <w:t xml:space="preserve">5.6</w:t>
            </w:r>
          </w:p>
        </w:tc>
      </w:tr>
      <w:tr>
        <w:tc>
          <w:tcPr>
            <w:tcW w:type="dxa" w:w="3500"/>
          </w:tcPr>
          <w:p>
            <w:r>
              <w:rPr>
                <w:b w:val="false"/>
                <w:bCs w:val="false"/>
              </w:rPr>
              <w:t xml:space="preserve">BA-6: vaste rollijst of beheerbare tabel? Ruilen of overdragen? Moet er een BOB zijn als er een bus rijdt?</w:t>
            </w:r>
          </w:p>
        </w:tc>
        <w:tc>
          <w:tcPr>
            <w:tcW w:type="dxa" w:w="3860"/>
          </w:tcPr>
          <w:p>
            <w:r>
              <w:rPr>
                <w:b w:val="false"/>
                <w:bCs w:val="false"/>
              </w:rPr>
              <w:t xml:space="preserve">Tabel roltypen; ruilen; geen verplichting</w:t>
            </w:r>
          </w:p>
        </w:tc>
        <w:tc>
          <w:tcPr>
            <w:tcW w:type="dxa" w:w="2000"/>
          </w:tcPr>
          <w:p>
            <w:r>
              <w:rPr>
                <w:b w:val="false"/>
                <w:bCs w:val="false"/>
              </w:rPr>
              <w:t xml:space="preserve">3.3</w:t>
            </w:r>
          </w:p>
        </w:tc>
      </w:tr>
      <w:tr>
        <w:tc>
          <w:tcPr>
            <w:tcW w:type="dxa" w:w="3500"/>
          </w:tcPr>
          <w:p>
            <w:r>
              <w:rPr>
                <w:b w:val="false"/>
                <w:bCs w:val="false"/>
              </w:rPr>
              <w:t xml:space="preserve">Waarschuwing bij een dubbele activiteit (zelfde naam en datum)?</w:t>
            </w:r>
          </w:p>
        </w:tc>
        <w:tc>
          <w:tcPr>
            <w:tcW w:type="dxa" w:w="3860"/>
          </w:tcPr>
          <w:p>
            <w:r>
              <w:rPr>
                <w:b w:val="false"/>
                <w:bCs w:val="false"/>
              </w:rPr>
              <w:t xml:space="preserve">Niet in de pilot</w:t>
            </w:r>
          </w:p>
        </w:tc>
        <w:tc>
          <w:tcPr>
            <w:tcW w:type="dxa" w:w="2000"/>
          </w:tcPr>
          <w:p>
            <w:r>
              <w:rPr>
                <w:b w:val="false"/>
                <w:bCs w:val="false"/>
              </w:rPr>
              <w:t xml:space="preserve">4.5</w:t>
            </w:r>
          </w:p>
        </w:tc>
      </w:tr>
    </w:tbl>
    <w:p>
      <w:pPr>
        <w:pStyle w:val="Heading2"/>
        <w:spacing w:after="150" w:before="300"/>
      </w:pPr>
      <w:r>
        <w:t xml:space="preserve">15.2 Aan de developer-reviewer</w:t>
      </w:r>
    </w:p>
    <w:p>
      <w:r>
        <w:t xml:space="preserve">[NIEUW/AANGEPAST V8] De developer-reviewer heeft FO en bouwgids tot V3 beoordeeld. V4 tot en met V8 heeft hij nog niet gezien. Vragen:</w:t>
      </w:r>
    </w:p>
    <w:p>
      <w:pPr>
        <w:pStyle w:val="ListParagraph"/>
        <w:numPr>
          <w:ilvl w:val="0"/>
          <w:numId w:val="1"/>
        </w:numPr>
        <w:spacing w:after="100"/>
      </w:pPr>
      <w:r>
        <w:t xml:space="preserve">De bouwstandaard in hoofdstuk 14 en het opslaan in één transactie (4.4), beide na V3 toegevoegd.</w:t>
      </w:r>
    </w:p>
    <w:p>
      <w:pPr>
        <w:pStyle w:val="ListParagraph"/>
        <w:numPr>
          <w:ilvl w:val="0"/>
          <w:numId w:val="1"/>
        </w:numPr>
        <w:spacing w:after="100"/>
      </w:pPr>
      <w:r>
        <w:t xml:space="preserve">De RLS-regel voor groepen (3.6): beveiliging in de database, ook voor ruil_dienst() en meld_af().</w:t>
      </w:r>
    </w:p>
    <w:p>
      <w:pPr>
        <w:pStyle w:val="ListParagraph"/>
        <w:numPr>
          <w:ilvl w:val="0"/>
          <w:numId w:val="1"/>
        </w:numPr>
        <w:spacing w:after="100"/>
      </w:pPr>
      <w:r>
        <w:t xml:space="preserve">De agenda-feed zonder inlog (4.7): een token in de URL, een security definer RPC, en past dat op Cloudflare Pages (runtime van de route)?</w:t>
      </w:r>
    </w:p>
    <w:p>
      <w:pPr>
        <w:pStyle w:val="ListParagraph"/>
        <w:numPr>
          <w:ilvl w:val="0"/>
          <w:numId w:val="1"/>
        </w:numPr>
        <w:spacing w:after="100"/>
      </w:pPr>
      <w:r>
        <w:t xml:space="preserve">Idempotentie met aanmaak_id en de grootte van één transactie (4.5): hoe groot mag regels zijn, bijvoorbeeld 100 regels met elk 10 plekken?</w:t>
      </w:r>
    </w:p>
    <w:p>
      <w:pPr>
        <w:pStyle w:val="ListParagraph"/>
        <w:numPr>
          <w:ilvl w:val="0"/>
          <w:numId w:val="1"/>
        </w:numPr>
        <w:spacing w:after="100"/>
      </w:pPr>
      <w:r>
        <w:t xml:space="preserve">Welke bibliotheek voor .xlsx, en in de browser of op de server (2.4).</w:t>
      </w:r>
    </w:p>
    <w:p>
      <w:pPr>
        <w:pStyle w:val="ListParagraph"/>
        <w:numPr>
          <w:ilvl w:val="0"/>
          <w:numId w:val="1"/>
        </w:numPr>
        <w:spacing w:after="100"/>
      </w:pPr>
      <w:r>
        <w:t xml:space="preserve">Een concept hard of zacht verwijderen (4.6).</w:t>
      </w:r>
    </w:p>
    <w:p>
      <w:pPr>
        <w:pStyle w:val="ListParagraph"/>
        <w:numPr>
          <w:ilvl w:val="0"/>
          <w:numId w:val="1"/>
        </w:numPr>
        <w:spacing w:after="100"/>
      </w:pPr>
      <w:r>
        <w:t xml:space="preserve">Meerdere verenigingen later: moet het schema vanaf nu rekening houden met een vereniging_id (en RLS per vereniging), of is dat achteraf goed in te bouwen? Dat is een groter besluit dan de rest, en achteraf aanpassen kan duur zijn. Zie UX-FLOWS.md, “Na de pilot: meerdere verenigingen”.</w:t>
      </w:r>
    </w:p>
    <w:p>
      <w:pPr>
        <w:pStyle w:val="Heading2"/>
        <w:spacing w:after="150" w:before="300"/>
      </w:pPr>
      <w:r>
        <w:t xml:space="preserve">15.3 Het FO loopt achter</w:t>
      </w:r>
    </w:p>
    <w:p>
      <w:r>
        <w:t xml:space="preserve">[NIEUW/AANGEPAST V8] Het FO staat op V4 en mist nu: de kolom naam, de beheerkant (indelen, publiceren, R21), BA-6, opslaan in één transactie, en alles uit V8 (groepen, de bak, de agenda, Mijn diensten, meerdere activiteiten tegelijk, een concept verwijderen). Een FO V5 volgt. Tot dan geldt bij een tegenspraak tussen FO en deze gids: deze gids gaat voor, en je meldt het verschil in plaats van zelf te kiezen. De tabel “Nog door te voeren in de bronnen” in UX-FLOWS.md houdt dit bij.</w:t>
      </w:r>
    </w:p>
    <w:p>
      <w:pPr>
        <w:spacing w:before="400"/>
      </w:pPr>
    </w:p>
    <w:p>
      <w:pPr>
        <w:spacing w:after="160"/>
      </w:pPr>
      <w:r>
        <w:rPr>
          <w:i/>
          <w:iCs/>
        </w:rPr>
        <w:t xml:space="preserve">Techniekkeuzes en gratis-limieten (Supabase, Cloudflare, Resend, Next.js) kloppen op moment van schrijven (oktober 2026) maar veranderen snel — controleer de actuele voorwaarden op de sites van de leveranciers voordat je definitief kiest.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2026-09-11T09:12:22.618Z</dcterms:created>
  <dcterms:modified xsi:type="dcterms:W3CDTF">2026-09-11T09:12:22.637Z</dcterms:modified>
</cp:coreProperties>
</file>

<file path=docProps/custom.xml><?xml version="1.0" encoding="utf-8"?>
<Properties xmlns="http://schemas.openxmlformats.org/officeDocument/2006/custom-properties" xmlns:vt="http://schemas.openxmlformats.org/officeDocument/2006/docPropsVTypes"/>
</file>