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93DD" w14:textId="262D39EB" w:rsidR="005E61AE" w:rsidRPr="006E4707" w:rsidRDefault="00C319DA" w:rsidP="00FD4B0C">
      <w:pPr>
        <w:pStyle w:val="Title"/>
        <w:rPr>
          <w:rStyle w:val="SubtitleChar"/>
          <w:sz w:val="24"/>
          <w:szCs w:val="24"/>
        </w:rPr>
      </w:pPr>
      <w:r w:rsidRPr="006E4707">
        <w:t>IBIS</w:t>
      </w:r>
      <w:r w:rsidR="00D16EA9" w:rsidRPr="006E4707">
        <w:t>-suite</w:t>
      </w:r>
      <w:r w:rsidRPr="006E4707">
        <w:t xml:space="preserve"> </w:t>
      </w:r>
      <w:r w:rsidR="005E61AE" w:rsidRPr="006E4707">
        <w:t xml:space="preserve">Release </w:t>
      </w:r>
      <w:proofErr w:type="spellStart"/>
      <w:r w:rsidR="005E61AE" w:rsidRPr="006E4707">
        <w:t>notes</w:t>
      </w:r>
      <w:proofErr w:type="spellEnd"/>
      <w:r w:rsidR="005E61AE" w:rsidRPr="006E4707">
        <w:t xml:space="preserve"> </w:t>
      </w:r>
      <w:proofErr w:type="spellStart"/>
      <w:r w:rsidR="005E61AE" w:rsidRPr="006E4707">
        <w:t>versi</w:t>
      </w:r>
      <w:r w:rsidR="00725023" w:rsidRPr="006E4707">
        <w:t>on</w:t>
      </w:r>
      <w:proofErr w:type="spellEnd"/>
      <w:r w:rsidR="005E61AE" w:rsidRPr="006E4707">
        <w:t xml:space="preserve"> 5</w:t>
      </w:r>
      <w:r w:rsidR="008313CA" w:rsidRPr="006E4707">
        <w:t xml:space="preserve"> SP </w:t>
      </w:r>
      <w:r w:rsidR="003B4577" w:rsidRPr="006E4707">
        <w:t>4</w:t>
      </w:r>
      <w:r w:rsidR="00862F75" w:rsidRPr="006E4707">
        <w:t xml:space="preserve"> </w:t>
      </w:r>
      <w:proofErr w:type="spellStart"/>
      <w:r w:rsidR="00862F75" w:rsidRPr="006E4707">
        <w:t>Hotfixes</w:t>
      </w:r>
      <w:proofErr w:type="spellEnd"/>
      <w:r w:rsidR="005E61AE" w:rsidRPr="006E4707">
        <w:rPr>
          <w:rFonts w:ascii="Verdana" w:hAnsi="Verdana"/>
          <w:sz w:val="18"/>
          <w:szCs w:val="18"/>
        </w:rPr>
        <w:br/>
      </w:r>
    </w:p>
    <w:p w14:paraId="148870BC" w14:textId="4829BF0B" w:rsidR="006D5151" w:rsidRDefault="00B27DA6" w:rsidP="007442F2">
      <w:pPr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Hotfix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 w:rsidR="006E4707">
        <w:rPr>
          <w:rFonts w:cstheme="minorHAnsi"/>
          <w:color w:val="000000"/>
          <w:sz w:val="20"/>
          <w:szCs w:val="20"/>
        </w:rPr>
        <w:t>1</w:t>
      </w:r>
    </w:p>
    <w:p w14:paraId="3A676A8B" w14:textId="77777777" w:rsidR="006223CF" w:rsidRPr="006223CF" w:rsidRDefault="006223CF" w:rsidP="00F75E78">
      <w:pPr>
        <w:pStyle w:val="ListParagraph"/>
        <w:numPr>
          <w:ilvl w:val="0"/>
          <w:numId w:val="8"/>
        </w:numPr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6223CF">
        <w:rPr>
          <w:rFonts w:ascii="Segoe UI" w:eastAsia="Times New Roman" w:hAnsi="Segoe UI" w:cs="Segoe UI"/>
          <w:b/>
          <w:bCs/>
          <w:sz w:val="21"/>
          <w:szCs w:val="21"/>
        </w:rPr>
        <w:t>Toegevoegde functionaliteiten</w:t>
      </w:r>
      <w:r w:rsidR="004F630B" w:rsidRPr="006223CF">
        <w:rPr>
          <w:rFonts w:ascii="Segoe UI" w:eastAsia="Times New Roman" w:hAnsi="Segoe UI" w:cs="Segoe UI"/>
          <w:b/>
          <w:bCs/>
          <w:sz w:val="21"/>
          <w:szCs w:val="21"/>
        </w:rPr>
        <w:t xml:space="preserve">: </w:t>
      </w:r>
    </w:p>
    <w:p w14:paraId="59AA7025" w14:textId="77777777" w:rsidR="00ED7FA7" w:rsidRPr="00C74843" w:rsidRDefault="00ED7FA7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IBIS</w:t>
      </w:r>
      <w:r w:rsidR="006E4707" w:rsidRPr="00C74843">
        <w:rPr>
          <w:rFonts w:ascii="Verdana" w:eastAsia="Times New Roman" w:hAnsi="Verdana" w:cs="Segoe UI"/>
          <w:sz w:val="18"/>
          <w:szCs w:val="18"/>
        </w:rPr>
        <w:t xml:space="preserve"> </w:t>
      </w:r>
      <w:r w:rsidR="006E4707" w:rsidRPr="00C74843">
        <w:rPr>
          <w:rFonts w:ascii="Verdana" w:eastAsia="Times New Roman" w:hAnsi="Verdana" w:cs="Segoe UI"/>
          <w:sz w:val="18"/>
          <w:szCs w:val="18"/>
        </w:rPr>
        <w:t>Connector</w:t>
      </w:r>
    </w:p>
    <w:p w14:paraId="274620F7" w14:textId="1D8BDC70" w:rsidR="004F630B" w:rsidRPr="00C74843" w:rsidRDefault="00ED7FA7" w:rsidP="00ED7FA7">
      <w:pPr>
        <w:pStyle w:val="ListParagraph"/>
        <w:ind w:left="1080"/>
        <w:rPr>
          <w:rFonts w:ascii="Verdana" w:eastAsia="Times New Roman" w:hAnsi="Verdana" w:cs="Segoe UI"/>
          <w:i/>
          <w:iCs/>
          <w:sz w:val="18"/>
          <w:szCs w:val="18"/>
        </w:rPr>
      </w:pPr>
      <w:r w:rsidRPr="00C74843">
        <w:rPr>
          <w:rFonts w:ascii="Verdana" w:eastAsia="Times New Roman" w:hAnsi="Verdana" w:cs="Segoe UI"/>
          <w:i/>
          <w:iCs/>
          <w:sz w:val="18"/>
          <w:szCs w:val="18"/>
        </w:rPr>
        <w:t>M</w:t>
      </w:r>
      <w:r w:rsidR="006E4707" w:rsidRPr="00C74843">
        <w:rPr>
          <w:rFonts w:ascii="Verdana" w:eastAsia="Times New Roman" w:hAnsi="Verdana" w:cs="Segoe UI"/>
          <w:i/>
          <w:iCs/>
          <w:sz w:val="18"/>
          <w:szCs w:val="18"/>
        </w:rPr>
        <w:t>akkelijk verplichte velden toevoegen aan attribuut relaties</w:t>
      </w:r>
    </w:p>
    <w:p w14:paraId="5F9E6F55" w14:textId="77777777" w:rsidR="00ED7FA7" w:rsidRPr="00C74843" w:rsidRDefault="00F32226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Calibri"/>
          <w:color w:val="000000"/>
          <w:sz w:val="18"/>
          <w:szCs w:val="18"/>
          <w:lang w:eastAsia="en-NL"/>
        </w:rPr>
        <w:t xml:space="preserve">IBIS </w:t>
      </w:r>
      <w:r w:rsidR="004F630B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A</w:t>
      </w:r>
      <w:proofErr w:type="spellStart"/>
      <w:r w:rsidR="00732EAA" w:rsidRPr="00C74843">
        <w:rPr>
          <w:rFonts w:ascii="Verdana" w:eastAsia="Times New Roman" w:hAnsi="Verdana" w:cs="Calibri"/>
          <w:color w:val="000000"/>
          <w:sz w:val="18"/>
          <w:szCs w:val="18"/>
          <w:lang w:eastAsia="en-NL"/>
        </w:rPr>
        <w:t>ctive</w:t>
      </w:r>
      <w:proofErr w:type="spellEnd"/>
      <w:r w:rsidR="00732EAA" w:rsidRPr="00C74843">
        <w:rPr>
          <w:rFonts w:ascii="Verdana" w:eastAsia="Times New Roman" w:hAnsi="Verdana" w:cs="Calibri"/>
          <w:color w:val="000000"/>
          <w:sz w:val="18"/>
          <w:szCs w:val="18"/>
          <w:lang w:eastAsia="en-NL"/>
        </w:rPr>
        <w:t xml:space="preserve"> </w:t>
      </w:r>
      <w:r w:rsidR="004F630B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D</w:t>
      </w:r>
      <w:proofErr w:type="spellStart"/>
      <w:r w:rsidR="00732EAA" w:rsidRPr="00C74843">
        <w:rPr>
          <w:rFonts w:ascii="Verdana" w:eastAsia="Times New Roman" w:hAnsi="Verdana" w:cs="Calibri"/>
          <w:color w:val="000000"/>
          <w:sz w:val="18"/>
          <w:szCs w:val="18"/>
          <w:lang w:eastAsia="en-NL"/>
        </w:rPr>
        <w:t>irectory</w:t>
      </w:r>
      <w:proofErr w:type="spellEnd"/>
      <w:r w:rsidR="004F630B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 xml:space="preserve"> </w:t>
      </w:r>
      <w:r w:rsidRPr="00C74843">
        <w:rPr>
          <w:rFonts w:ascii="Verdana" w:eastAsia="Times New Roman" w:hAnsi="Verdana" w:cs="Calibri"/>
          <w:color w:val="000000"/>
          <w:sz w:val="18"/>
          <w:szCs w:val="18"/>
          <w:lang w:eastAsia="en-NL"/>
        </w:rPr>
        <w:t>Connector</w:t>
      </w:r>
    </w:p>
    <w:p w14:paraId="7051E8AA" w14:textId="00D0A6DF" w:rsidR="004F630B" w:rsidRPr="00C74843" w:rsidRDefault="00732EAA" w:rsidP="00ED7FA7">
      <w:pPr>
        <w:pStyle w:val="ListParagraph"/>
        <w:ind w:left="1080"/>
        <w:rPr>
          <w:rFonts w:ascii="Verdana" w:eastAsia="Times New Roman" w:hAnsi="Verdana" w:cs="Segoe UI"/>
          <w:i/>
          <w:iCs/>
          <w:sz w:val="18"/>
          <w:szCs w:val="18"/>
        </w:rPr>
      </w:pPr>
      <w:r w:rsidRPr="00C74843">
        <w:rPr>
          <w:rFonts w:ascii="Verdana" w:hAnsi="Verdana"/>
          <w:i/>
          <w:iCs/>
          <w:sz w:val="18"/>
          <w:szCs w:val="18"/>
        </w:rPr>
        <w:t xml:space="preserve">account </w:t>
      </w:r>
      <w:proofErr w:type="spellStart"/>
      <w:r w:rsidRPr="00C74843">
        <w:rPr>
          <w:rFonts w:ascii="Verdana" w:hAnsi="Verdana"/>
          <w:i/>
          <w:iCs/>
          <w:sz w:val="18"/>
          <w:szCs w:val="18"/>
        </w:rPr>
        <w:t>expires</w:t>
      </w:r>
      <w:proofErr w:type="spellEnd"/>
      <w:r w:rsidRPr="00C74843">
        <w:rPr>
          <w:rFonts w:ascii="Verdana" w:hAnsi="Verdana"/>
          <w:i/>
          <w:iCs/>
          <w:sz w:val="18"/>
          <w:szCs w:val="18"/>
        </w:rPr>
        <w:t xml:space="preserve"> als _</w:t>
      </w:r>
      <w:proofErr w:type="spellStart"/>
      <w:r w:rsidRPr="00C74843">
        <w:rPr>
          <w:rFonts w:ascii="Verdana" w:hAnsi="Verdana"/>
          <w:i/>
          <w:iCs/>
          <w:sz w:val="18"/>
          <w:szCs w:val="18"/>
        </w:rPr>
        <w:t>param</w:t>
      </w:r>
      <w:proofErr w:type="spellEnd"/>
      <w:r w:rsidRPr="00C74843">
        <w:rPr>
          <w:rFonts w:ascii="Verdana" w:hAnsi="Verdana"/>
          <w:i/>
          <w:iCs/>
          <w:sz w:val="18"/>
          <w:szCs w:val="18"/>
        </w:rPr>
        <w:t xml:space="preserve"> waarde meegeven in plaats van een standaard flow</w:t>
      </w:r>
    </w:p>
    <w:p w14:paraId="33B4A089" w14:textId="77777777" w:rsidR="00ED7FA7" w:rsidRPr="00C74843" w:rsidRDefault="006223CF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I</w:t>
      </w:r>
      <w:r w:rsidR="0058745D" w:rsidRPr="00C74843">
        <w:rPr>
          <w:rFonts w:ascii="Verdana" w:eastAsia="Times New Roman" w:hAnsi="Verdana" w:cs="Segoe UI"/>
          <w:sz w:val="18"/>
          <w:szCs w:val="18"/>
        </w:rPr>
        <w:t xml:space="preserve">BIS </w:t>
      </w:r>
      <w:r w:rsidR="00ED7FA7" w:rsidRPr="00C74843">
        <w:rPr>
          <w:rFonts w:ascii="Verdana" w:eastAsia="Times New Roman" w:hAnsi="Verdana" w:cs="Segoe UI"/>
          <w:sz w:val="18"/>
          <w:szCs w:val="18"/>
        </w:rPr>
        <w:t xml:space="preserve">Documentatie: </w:t>
      </w:r>
    </w:p>
    <w:p w14:paraId="1AB38DAA" w14:textId="2CB1952D" w:rsidR="004F630B" w:rsidRPr="00C74843" w:rsidRDefault="0058745D" w:rsidP="00ED7FA7">
      <w:pPr>
        <w:pStyle w:val="ListParagraph"/>
        <w:ind w:left="1080"/>
        <w:rPr>
          <w:rFonts w:ascii="Verdana" w:eastAsia="Times New Roman" w:hAnsi="Verdana" w:cs="Segoe UI"/>
          <w:i/>
          <w:iCs/>
          <w:sz w:val="18"/>
          <w:szCs w:val="18"/>
        </w:rPr>
      </w:pPr>
      <w:r w:rsidRPr="00C74843">
        <w:rPr>
          <w:rFonts w:ascii="Verdana" w:eastAsia="Times New Roman" w:hAnsi="Verdana" w:cs="Segoe UI"/>
          <w:i/>
          <w:iCs/>
          <w:sz w:val="18"/>
          <w:szCs w:val="18"/>
        </w:rPr>
        <w:t xml:space="preserve">Workflow documentatie </w:t>
      </w:r>
      <w:r w:rsidR="00553E9A" w:rsidRPr="00C74843">
        <w:rPr>
          <w:rFonts w:ascii="Verdana" w:eastAsia="Times New Roman" w:hAnsi="Verdana" w:cs="Segoe UI"/>
          <w:i/>
          <w:iCs/>
          <w:sz w:val="18"/>
          <w:szCs w:val="18"/>
        </w:rPr>
        <w:t>opgenomen</w:t>
      </w:r>
      <w:r w:rsidRPr="00C74843">
        <w:rPr>
          <w:rFonts w:ascii="Verdana" w:eastAsia="Times New Roman" w:hAnsi="Verdana" w:cs="Segoe UI"/>
          <w:i/>
          <w:iCs/>
          <w:sz w:val="18"/>
          <w:szCs w:val="18"/>
        </w:rPr>
        <w:t xml:space="preserve"> als helpfile in IBIS</w:t>
      </w:r>
      <w:r w:rsidR="00553E9A" w:rsidRPr="00C74843">
        <w:rPr>
          <w:rFonts w:ascii="Verdana" w:eastAsia="Times New Roman" w:hAnsi="Verdana" w:cs="Segoe UI"/>
          <w:i/>
          <w:iCs/>
          <w:sz w:val="18"/>
          <w:szCs w:val="18"/>
        </w:rPr>
        <w:t xml:space="preserve">. Documentatie is te vinden op </w:t>
      </w:r>
      <w:hyperlink r:id="rId8" w:history="1">
        <w:r w:rsidR="00553E9A" w:rsidRPr="00C74843">
          <w:rPr>
            <w:rStyle w:val="Hyperlink"/>
            <w:rFonts w:ascii="Verdana" w:eastAsia="Times New Roman" w:hAnsi="Verdana" w:cs="Segoe UI"/>
            <w:i/>
            <w:iCs/>
            <w:sz w:val="18"/>
            <w:szCs w:val="18"/>
          </w:rPr>
          <w:t>https://ibisurl/help</w:t>
        </w:r>
      </w:hyperlink>
      <w:r w:rsidR="00553E9A" w:rsidRPr="00C74843">
        <w:rPr>
          <w:rFonts w:ascii="Verdana" w:eastAsia="Times New Roman" w:hAnsi="Verdana" w:cs="Segoe UI"/>
          <w:i/>
          <w:iCs/>
          <w:sz w:val="18"/>
          <w:szCs w:val="18"/>
        </w:rPr>
        <w:t xml:space="preserve"> </w:t>
      </w:r>
    </w:p>
    <w:p w14:paraId="7CBE24B9" w14:textId="77777777" w:rsidR="006807ED" w:rsidRPr="004F630B" w:rsidRDefault="006807ED" w:rsidP="00F75E78">
      <w:pPr>
        <w:pStyle w:val="ListParagraph"/>
        <w:ind w:left="360"/>
        <w:rPr>
          <w:rFonts w:ascii="Segoe UI" w:eastAsia="Times New Roman" w:hAnsi="Segoe UI" w:cs="Segoe UI"/>
          <w:sz w:val="21"/>
          <w:szCs w:val="21"/>
        </w:rPr>
      </w:pPr>
    </w:p>
    <w:p w14:paraId="03D406B4" w14:textId="0239EACA" w:rsidR="00F725D2" w:rsidRPr="006223CF" w:rsidRDefault="006223CF" w:rsidP="00F75E78">
      <w:pPr>
        <w:pStyle w:val="ListParagraph"/>
        <w:numPr>
          <w:ilvl w:val="0"/>
          <w:numId w:val="8"/>
        </w:numPr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6223CF">
        <w:rPr>
          <w:rFonts w:ascii="Segoe UI" w:eastAsia="Times New Roman" w:hAnsi="Segoe UI" w:cs="Segoe UI"/>
          <w:b/>
          <w:bCs/>
          <w:sz w:val="21"/>
          <w:szCs w:val="21"/>
        </w:rPr>
        <w:t>Opgeloste</w:t>
      </w:r>
      <w:r w:rsidR="005218B2" w:rsidRPr="006223CF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="00F725D2" w:rsidRPr="006223CF">
        <w:rPr>
          <w:rFonts w:ascii="Segoe UI" w:eastAsia="Times New Roman" w:hAnsi="Segoe UI" w:cs="Segoe UI"/>
          <w:b/>
          <w:bCs/>
          <w:sz w:val="21"/>
          <w:szCs w:val="21"/>
        </w:rPr>
        <w:t xml:space="preserve"> bugs</w:t>
      </w:r>
    </w:p>
    <w:p w14:paraId="04B10C02" w14:textId="357C25C5" w:rsidR="00F725D2" w:rsidRPr="00C74843" w:rsidRDefault="00F725D2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1</w:t>
      </w:r>
      <w:r w:rsidR="005218B2" w:rsidRPr="00C74843">
        <w:rPr>
          <w:rFonts w:ascii="Verdana" w:eastAsia="Times New Roman" w:hAnsi="Verdana" w:cs="Segoe UI"/>
          <w:sz w:val="18"/>
          <w:szCs w:val="18"/>
        </w:rPr>
        <w:t>1931</w:t>
      </w:r>
      <w:r w:rsidR="005218B2" w:rsidRPr="00C74843">
        <w:rPr>
          <w:rFonts w:ascii="Verdana" w:eastAsia="Times New Roman" w:hAnsi="Verdana" w:cs="Segoe UI"/>
          <w:sz w:val="18"/>
          <w:szCs w:val="18"/>
        </w:rPr>
        <w:t xml:space="preserve">:  </w:t>
      </w:r>
      <w:proofErr w:type="spellStart"/>
      <w:r w:rsidR="005218B2" w:rsidRPr="00C74843">
        <w:rPr>
          <w:rFonts w:ascii="Verdana" w:eastAsia="Times New Roman" w:hAnsi="Verdana" w:cs="Segoe UI"/>
          <w:sz w:val="18"/>
          <w:szCs w:val="18"/>
        </w:rPr>
        <w:t>SysPages</w:t>
      </w:r>
      <w:proofErr w:type="spellEnd"/>
      <w:r w:rsidR="005218B2" w:rsidRPr="00C74843">
        <w:rPr>
          <w:rFonts w:ascii="Verdana" w:eastAsia="Times New Roman" w:hAnsi="Verdana" w:cs="Segoe UI"/>
          <w:sz w:val="18"/>
          <w:szCs w:val="18"/>
        </w:rPr>
        <w:t xml:space="preserve"> toont autorisatie en delete icoontjes niet helemaal rechts</w:t>
      </w:r>
    </w:p>
    <w:p w14:paraId="7708916B" w14:textId="7B480C34" w:rsidR="005218B2" w:rsidRPr="00C74843" w:rsidRDefault="00F725D2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11933</w:t>
      </w:r>
      <w:r w:rsidRPr="00C74843">
        <w:rPr>
          <w:rFonts w:ascii="Verdana" w:eastAsia="Times New Roman" w:hAnsi="Verdana" w:cs="Calibri"/>
          <w:color w:val="000000"/>
          <w:sz w:val="18"/>
          <w:szCs w:val="18"/>
          <w:lang w:eastAsia="en-NL"/>
        </w:rPr>
        <w:t xml:space="preserve">: </w:t>
      </w:r>
      <w:proofErr w:type="spellStart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ogging</w:t>
      </w:r>
      <w:proofErr w:type="spellEnd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 xml:space="preserve">: database login </w:t>
      </w:r>
      <w:proofErr w:type="spellStart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en</w:t>
      </w:r>
      <w:proofErr w:type="spellEnd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wachtwoord</w:t>
      </w:r>
      <w:proofErr w:type="spellEnd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werken</w:t>
      </w:r>
      <w:proofErr w:type="spellEnd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niet</w:t>
      </w:r>
      <w:proofErr w:type="spellEnd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 xml:space="preserve"> voor </w:t>
      </w:r>
      <w:proofErr w:type="spellStart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alternatieve</w:t>
      </w:r>
      <w:proofErr w:type="spellEnd"/>
      <w:r w:rsidR="005218B2"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 xml:space="preserve"> settings</w:t>
      </w:r>
    </w:p>
    <w:p w14:paraId="75CC30E1" w14:textId="1AEDA2CE" w:rsidR="00F725D2" w:rsidRPr="00C74843" w:rsidRDefault="00C81BA8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 xml:space="preserve">11937: </w:t>
      </w:r>
      <w:r w:rsidRPr="00C74843">
        <w:rPr>
          <w:rFonts w:ascii="Verdana" w:eastAsia="Times New Roman" w:hAnsi="Verdana" w:cs="Segoe UI"/>
          <w:sz w:val="18"/>
          <w:szCs w:val="18"/>
        </w:rPr>
        <w:t>Manager wordt niet opgeslagen en niet correct weergegeven</w:t>
      </w:r>
    </w:p>
    <w:p w14:paraId="4279032B" w14:textId="77777777" w:rsidR="00D22A00" w:rsidRPr="00C74843" w:rsidRDefault="00C81BA8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11945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: </w:t>
      </w:r>
      <w:r w:rsidRPr="00C74843">
        <w:rPr>
          <w:rFonts w:ascii="Verdana" w:eastAsia="Times New Roman" w:hAnsi="Verdana" w:cs="Segoe UI"/>
          <w:sz w:val="18"/>
          <w:szCs w:val="18"/>
        </w:rPr>
        <w:t>Bij verwijderen van Register unieke waarde wordt er geen bevestigingsvraag gesteld</w:t>
      </w:r>
    </w:p>
    <w:p w14:paraId="1AF3F504" w14:textId="34231F6A" w:rsidR="00D22A00" w:rsidRPr="00C74843" w:rsidRDefault="00D22A00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11947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: </w:t>
      </w:r>
      <w:r w:rsidRPr="00C74843">
        <w:rPr>
          <w:rFonts w:ascii="Verdana" w:eastAsia="Times New Roman" w:hAnsi="Verdana" w:cs="Calibri"/>
          <w:color w:val="000000"/>
          <w:sz w:val="18"/>
          <w:szCs w:val="18"/>
          <w:lang w:val="en-NL" w:eastAsia="en-NL"/>
        </w:rPr>
        <w:t>Connector agent disconnect</w:t>
      </w:r>
    </w:p>
    <w:p w14:paraId="3AF355D4" w14:textId="62D5DD90" w:rsidR="00C81BA8" w:rsidRPr="00C74843" w:rsidRDefault="00D22A00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11948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: </w:t>
      </w:r>
      <w:r w:rsidRPr="00C74843">
        <w:rPr>
          <w:rFonts w:ascii="Verdana" w:eastAsia="Times New Roman" w:hAnsi="Verdana" w:cs="Segoe UI"/>
          <w:sz w:val="18"/>
          <w:szCs w:val="18"/>
        </w:rPr>
        <w:t>SMTP alias knoppen kunnen autoriseren (RLv2 gebruikersaccount)</w:t>
      </w:r>
    </w:p>
    <w:p w14:paraId="4C5EBDAA" w14:textId="6944931D" w:rsidR="00847E24" w:rsidRPr="00C74843" w:rsidRDefault="00847E24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11950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: </w:t>
      </w:r>
      <w:proofErr w:type="spellStart"/>
      <w:r w:rsidRPr="00C74843">
        <w:rPr>
          <w:rFonts w:ascii="Verdana" w:eastAsia="Times New Roman" w:hAnsi="Verdana" w:cs="Segoe UI"/>
          <w:sz w:val="18"/>
          <w:szCs w:val="18"/>
        </w:rPr>
        <w:t>Staging</w:t>
      </w:r>
      <w:proofErr w:type="spellEnd"/>
      <w:r w:rsidRPr="00C74843">
        <w:rPr>
          <w:rFonts w:ascii="Verdana" w:eastAsia="Times New Roman" w:hAnsi="Verdana" w:cs="Segoe UI"/>
          <w:sz w:val="18"/>
          <w:szCs w:val="18"/>
        </w:rPr>
        <w:t xml:space="preserve"> area geeft soms zwarte masker zonder </w:t>
      </w:r>
      <w:proofErr w:type="spellStart"/>
      <w:r w:rsidRPr="00C74843">
        <w:rPr>
          <w:rFonts w:ascii="Verdana" w:eastAsia="Times New Roman" w:hAnsi="Verdana" w:cs="Segoe UI"/>
          <w:sz w:val="18"/>
          <w:szCs w:val="18"/>
        </w:rPr>
        <w:t>overlay</w:t>
      </w:r>
      <w:proofErr w:type="spellEnd"/>
    </w:p>
    <w:p w14:paraId="72F3C03C" w14:textId="7C49C2BC" w:rsidR="00847E24" w:rsidRPr="00C74843" w:rsidRDefault="00847E24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1195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1: </w:t>
      </w:r>
      <w:proofErr w:type="spellStart"/>
      <w:r w:rsidRPr="00C74843">
        <w:rPr>
          <w:rFonts w:ascii="Verdana" w:eastAsia="Times New Roman" w:hAnsi="Verdana" w:cs="Segoe UI"/>
          <w:sz w:val="18"/>
          <w:szCs w:val="18"/>
        </w:rPr>
        <w:t>Linq</w:t>
      </w:r>
      <w:proofErr w:type="spellEnd"/>
      <w:r w:rsidRPr="00C74843">
        <w:rPr>
          <w:rFonts w:ascii="Verdana" w:eastAsia="Times New Roman" w:hAnsi="Verdana" w:cs="Segoe UI"/>
          <w:sz w:val="18"/>
          <w:szCs w:val="18"/>
        </w:rPr>
        <w:t xml:space="preserve"> statements </w:t>
      </w:r>
      <w:proofErr w:type="spellStart"/>
      <w:r w:rsidRPr="00C74843">
        <w:rPr>
          <w:rFonts w:ascii="Verdana" w:eastAsia="Times New Roman" w:hAnsi="Verdana" w:cs="Segoe UI"/>
          <w:sz w:val="18"/>
          <w:szCs w:val="18"/>
        </w:rPr>
        <w:t>ondersteungen</w:t>
      </w:r>
      <w:proofErr w:type="spellEnd"/>
      <w:r w:rsidRPr="00C74843">
        <w:rPr>
          <w:rFonts w:ascii="Verdana" w:eastAsia="Times New Roman" w:hAnsi="Verdana" w:cs="Segoe UI"/>
          <w:sz w:val="18"/>
          <w:szCs w:val="18"/>
        </w:rPr>
        <w:t xml:space="preserve"> '.com'  niet</w:t>
      </w:r>
    </w:p>
    <w:p w14:paraId="188CFDE6" w14:textId="4E996539" w:rsidR="006223CF" w:rsidRPr="00C74843" w:rsidRDefault="006223CF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11967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: 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Pages: </w:t>
      </w:r>
      <w:proofErr w:type="spellStart"/>
      <w:r w:rsidRPr="00C74843">
        <w:rPr>
          <w:rFonts w:ascii="Verdana" w:eastAsia="Times New Roman" w:hAnsi="Verdana" w:cs="Segoe UI"/>
          <w:sz w:val="18"/>
          <w:szCs w:val="18"/>
        </w:rPr>
        <w:t>toggle</w:t>
      </w:r>
      <w:proofErr w:type="spellEnd"/>
      <w:r w:rsidRPr="00C74843">
        <w:rPr>
          <w:rFonts w:ascii="Verdana" w:eastAsia="Times New Roman" w:hAnsi="Verdana" w:cs="Segoe UI"/>
          <w:sz w:val="18"/>
          <w:szCs w:val="18"/>
        </w:rPr>
        <w:t xml:space="preserve"> knop werkt soms niet vanuit </w:t>
      </w:r>
      <w:proofErr w:type="spellStart"/>
      <w:r w:rsidRPr="00C74843">
        <w:rPr>
          <w:rFonts w:ascii="Verdana" w:eastAsia="Times New Roman" w:hAnsi="Verdana" w:cs="Segoe UI"/>
          <w:sz w:val="18"/>
          <w:szCs w:val="18"/>
        </w:rPr>
        <w:t>grid</w:t>
      </w:r>
      <w:proofErr w:type="spellEnd"/>
    </w:p>
    <w:p w14:paraId="42B7A257" w14:textId="23F403B0" w:rsidR="006223CF" w:rsidRDefault="006223CF" w:rsidP="006223CF">
      <w:pPr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Hotfix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2</w:t>
      </w:r>
    </w:p>
    <w:p w14:paraId="61C0BBE6" w14:textId="77777777" w:rsidR="006A631F" w:rsidRDefault="006A631F" w:rsidP="00F75E78">
      <w:pPr>
        <w:pStyle w:val="ListParagraph"/>
        <w:numPr>
          <w:ilvl w:val="0"/>
          <w:numId w:val="8"/>
        </w:numPr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6223CF">
        <w:rPr>
          <w:rFonts w:ascii="Segoe UI" w:eastAsia="Times New Roman" w:hAnsi="Segoe UI" w:cs="Segoe UI"/>
          <w:b/>
          <w:bCs/>
          <w:sz w:val="21"/>
          <w:szCs w:val="21"/>
        </w:rPr>
        <w:t xml:space="preserve">Toegevoegde functionaliteiten: </w:t>
      </w:r>
    </w:p>
    <w:p w14:paraId="4647D804" w14:textId="67974881" w:rsidR="006A631F" w:rsidRPr="00C74843" w:rsidRDefault="006A631F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b/>
          <w:bCs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 xml:space="preserve">IBIS Connector </w:t>
      </w:r>
      <w:r w:rsidR="001C2C84" w:rsidRPr="00C74843">
        <w:rPr>
          <w:rFonts w:ascii="Verdana" w:eastAsia="Times New Roman" w:hAnsi="Verdana" w:cs="Segoe UI"/>
          <w:sz w:val="18"/>
          <w:szCs w:val="18"/>
        </w:rPr>
        <w:t>modules</w:t>
      </w:r>
      <w:r w:rsidRPr="00C74843">
        <w:rPr>
          <w:rFonts w:ascii="Verdana" w:eastAsia="Times New Roman" w:hAnsi="Verdana" w:cs="Segoe UI"/>
          <w:sz w:val="18"/>
          <w:szCs w:val="18"/>
        </w:rPr>
        <w:t xml:space="preserve"> documentatie opnemen als helpfile in IBIS</w:t>
      </w:r>
    </w:p>
    <w:p w14:paraId="42F6AAC3" w14:textId="77777777" w:rsidR="00F47A58" w:rsidRPr="00675609" w:rsidRDefault="00F47A58" w:rsidP="00F75E78">
      <w:pPr>
        <w:pStyle w:val="ListParagraph"/>
        <w:ind w:left="108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DF121C5" w14:textId="77777777" w:rsidR="00675609" w:rsidRPr="006223CF" w:rsidRDefault="00675609" w:rsidP="00F75E78">
      <w:pPr>
        <w:pStyle w:val="ListParagraph"/>
        <w:numPr>
          <w:ilvl w:val="0"/>
          <w:numId w:val="8"/>
        </w:numPr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6223CF">
        <w:rPr>
          <w:rFonts w:ascii="Segoe UI" w:eastAsia="Times New Roman" w:hAnsi="Segoe UI" w:cs="Segoe UI"/>
          <w:b/>
          <w:bCs/>
          <w:sz w:val="21"/>
          <w:szCs w:val="21"/>
        </w:rPr>
        <w:t>Opgeloste  bugs</w:t>
      </w:r>
    </w:p>
    <w:p w14:paraId="4DCAFE7C" w14:textId="4A5108C0" w:rsidR="006D5151" w:rsidRPr="00C74843" w:rsidRDefault="006D5151" w:rsidP="00F75E78">
      <w:pPr>
        <w:pStyle w:val="ListParagraph"/>
        <w:numPr>
          <w:ilvl w:val="1"/>
          <w:numId w:val="8"/>
        </w:numPr>
        <w:ind w:left="1080"/>
        <w:rPr>
          <w:rFonts w:ascii="Verdana" w:eastAsia="Times New Roman" w:hAnsi="Verdana" w:cs="Segoe UI"/>
          <w:color w:val="000000" w:themeColor="text1"/>
          <w:sz w:val="18"/>
          <w:szCs w:val="18"/>
        </w:rPr>
      </w:pPr>
      <w:r w:rsidRPr="00C74843">
        <w:rPr>
          <w:rFonts w:ascii="Verdana" w:eastAsia="Times New Roman" w:hAnsi="Verdana" w:cs="Segoe UI"/>
          <w:color w:val="000000" w:themeColor="text1"/>
          <w:sz w:val="18"/>
          <w:szCs w:val="18"/>
        </w:rPr>
        <w:t>11980: Dossier verlengen vult verkeerde datums in</w:t>
      </w:r>
    </w:p>
    <w:p w14:paraId="3D5F38DD" w14:textId="5B8456C0" w:rsidR="00357A69" w:rsidRPr="00C74843" w:rsidRDefault="00F25D58" w:rsidP="00F75E78">
      <w:pPr>
        <w:pStyle w:val="ListParagraph"/>
        <w:numPr>
          <w:ilvl w:val="1"/>
          <w:numId w:val="8"/>
        </w:numPr>
        <w:ind w:left="1080"/>
        <w:rPr>
          <w:rFonts w:ascii="Verdana" w:hAnsi="Verdana"/>
          <w:sz w:val="18"/>
          <w:szCs w:val="18"/>
        </w:rPr>
      </w:pPr>
      <w:r w:rsidRPr="00C74843">
        <w:rPr>
          <w:rFonts w:ascii="Verdana" w:hAnsi="Verdana" w:cs="Segoe UI"/>
          <w:color w:val="000000" w:themeColor="text1"/>
          <w:sz w:val="18"/>
          <w:szCs w:val="18"/>
          <w:lang w:val="en-US"/>
        </w:rPr>
        <w:t>11984</w:t>
      </w:r>
      <w:r w:rsidRPr="00C74843">
        <w:rPr>
          <w:rFonts w:ascii="Verdana" w:hAnsi="Verdana" w:cs="Segoe UI"/>
          <w:sz w:val="18"/>
          <w:szCs w:val="18"/>
          <w:lang w:val="en-US"/>
        </w:rPr>
        <w:t xml:space="preserve">: </w:t>
      </w:r>
      <w:r w:rsidR="00357A69" w:rsidRPr="00C74843">
        <w:rPr>
          <w:rFonts w:ascii="Verdana" w:hAnsi="Verdana" w:cs="Segoe UI"/>
          <w:sz w:val="18"/>
          <w:szCs w:val="18"/>
          <w:lang w:val="en-US"/>
        </w:rPr>
        <w:t xml:space="preserve">IBIS AD Connector: </w:t>
      </w:r>
      <w:proofErr w:type="spellStart"/>
      <w:r w:rsidR="00357A69" w:rsidRPr="00C74843">
        <w:rPr>
          <w:rFonts w:ascii="Verdana" w:hAnsi="Verdana" w:cs="Segoe UI"/>
          <w:sz w:val="18"/>
          <w:szCs w:val="18"/>
        </w:rPr>
        <w:t>EindDatum</w:t>
      </w:r>
      <w:proofErr w:type="spellEnd"/>
      <w:r w:rsidR="00357A69" w:rsidRPr="00C74843">
        <w:rPr>
          <w:rFonts w:ascii="Verdana" w:hAnsi="Verdana" w:cs="Segoe UI"/>
          <w:sz w:val="18"/>
          <w:szCs w:val="18"/>
        </w:rPr>
        <w:t xml:space="preserve"> interpretatie gaat soms fout bij AD Connector (agent).</w:t>
      </w:r>
    </w:p>
    <w:p w14:paraId="3D4290F7" w14:textId="116210CB" w:rsidR="005E61AE" w:rsidRPr="00C74843" w:rsidRDefault="004639AC" w:rsidP="00357A69">
      <w:pPr>
        <w:pStyle w:val="ListParagraph"/>
        <w:ind w:left="1080"/>
        <w:rPr>
          <w:rFonts w:ascii="Verdana" w:hAnsi="Verdana"/>
          <w:i/>
          <w:iCs/>
          <w:sz w:val="18"/>
          <w:szCs w:val="18"/>
        </w:rPr>
      </w:pPr>
      <w:r w:rsidRPr="00C74843">
        <w:rPr>
          <w:rFonts w:ascii="Verdana" w:hAnsi="Verdana" w:cs="Segoe UI"/>
          <w:i/>
          <w:iCs/>
          <w:sz w:val="18"/>
          <w:szCs w:val="18"/>
        </w:rPr>
        <w:t xml:space="preserve">Let op. </w:t>
      </w:r>
      <w:r w:rsidR="00D57D3D" w:rsidRPr="00C74843">
        <w:rPr>
          <w:rFonts w:ascii="Verdana" w:hAnsi="Verdana" w:cs="Segoe UI"/>
          <w:i/>
          <w:iCs/>
          <w:sz w:val="18"/>
          <w:szCs w:val="18"/>
        </w:rPr>
        <w:t xml:space="preserve">Zet voor de installatie van de </w:t>
      </w:r>
      <w:proofErr w:type="spellStart"/>
      <w:r w:rsidR="00D57D3D" w:rsidRPr="00C74843">
        <w:rPr>
          <w:rFonts w:ascii="Verdana" w:hAnsi="Verdana" w:cs="Segoe UI"/>
          <w:i/>
          <w:iCs/>
          <w:sz w:val="18"/>
          <w:szCs w:val="18"/>
        </w:rPr>
        <w:t>hotfix</w:t>
      </w:r>
      <w:proofErr w:type="spellEnd"/>
      <w:r w:rsidR="00D57D3D" w:rsidRPr="00C74843">
        <w:rPr>
          <w:rFonts w:ascii="Verdana" w:hAnsi="Verdana" w:cs="Segoe UI"/>
          <w:i/>
          <w:iCs/>
          <w:sz w:val="18"/>
          <w:szCs w:val="18"/>
        </w:rPr>
        <w:t xml:space="preserve"> de Run </w:t>
      </w:r>
      <w:proofErr w:type="spellStart"/>
      <w:r w:rsidR="00D57D3D" w:rsidRPr="00C74843">
        <w:rPr>
          <w:rFonts w:ascii="Verdana" w:hAnsi="Verdana" w:cs="Segoe UI"/>
          <w:i/>
          <w:iCs/>
          <w:sz w:val="18"/>
          <w:szCs w:val="18"/>
        </w:rPr>
        <w:t>Profiles</w:t>
      </w:r>
      <w:proofErr w:type="spellEnd"/>
      <w:r w:rsidR="00D57D3D" w:rsidRPr="00C74843">
        <w:rPr>
          <w:rFonts w:ascii="Verdana" w:hAnsi="Verdana" w:cs="Segoe UI"/>
          <w:i/>
          <w:iCs/>
          <w:sz w:val="18"/>
          <w:szCs w:val="18"/>
        </w:rPr>
        <w:t xml:space="preserve"> UIT. </w:t>
      </w:r>
      <w:r w:rsidRPr="00C74843">
        <w:rPr>
          <w:rFonts w:ascii="Verdana" w:hAnsi="Verdana" w:cs="Segoe UI"/>
          <w:i/>
          <w:iCs/>
          <w:sz w:val="18"/>
          <w:szCs w:val="18"/>
        </w:rPr>
        <w:t xml:space="preserve">Na installatie van de </w:t>
      </w:r>
      <w:proofErr w:type="spellStart"/>
      <w:r w:rsidR="00285AC0" w:rsidRPr="00C74843">
        <w:rPr>
          <w:rFonts w:ascii="Verdana" w:hAnsi="Verdana" w:cs="Segoe UI"/>
          <w:i/>
          <w:iCs/>
          <w:sz w:val="18"/>
          <w:szCs w:val="18"/>
        </w:rPr>
        <w:t>hotfix</w:t>
      </w:r>
      <w:proofErr w:type="spellEnd"/>
      <w:r w:rsidR="00285AC0" w:rsidRPr="00C74843">
        <w:rPr>
          <w:rFonts w:ascii="Verdana" w:hAnsi="Verdana" w:cs="Segoe UI"/>
          <w:i/>
          <w:iCs/>
          <w:sz w:val="18"/>
          <w:szCs w:val="18"/>
        </w:rPr>
        <w:t xml:space="preserve"> moet op alle connectoren eerst een Sync gedaan worden zodat de Datums in de </w:t>
      </w:r>
      <w:proofErr w:type="spellStart"/>
      <w:r w:rsidR="00285AC0" w:rsidRPr="00C74843">
        <w:rPr>
          <w:rFonts w:ascii="Verdana" w:hAnsi="Verdana" w:cs="Segoe UI"/>
          <w:i/>
          <w:iCs/>
          <w:sz w:val="18"/>
          <w:szCs w:val="18"/>
        </w:rPr>
        <w:t>Staging</w:t>
      </w:r>
      <w:proofErr w:type="spellEnd"/>
      <w:r w:rsidR="00285AC0" w:rsidRPr="00C74843">
        <w:rPr>
          <w:rFonts w:ascii="Verdana" w:hAnsi="Verdana" w:cs="Segoe UI"/>
          <w:i/>
          <w:iCs/>
          <w:sz w:val="18"/>
          <w:szCs w:val="18"/>
        </w:rPr>
        <w:t xml:space="preserve"> Area opnieuw geëvalueerd worden. </w:t>
      </w:r>
      <w:r w:rsidR="00D57D3D" w:rsidRPr="00C74843">
        <w:rPr>
          <w:rFonts w:ascii="Verdana" w:hAnsi="Verdana" w:cs="Segoe UI"/>
          <w:i/>
          <w:iCs/>
          <w:sz w:val="18"/>
          <w:szCs w:val="18"/>
        </w:rPr>
        <w:t xml:space="preserve">Pas daarna kan een Export gedaan worden naar de aangesloten doelsystemen. Dus nooit gelijk een Export doen na installatie van de </w:t>
      </w:r>
      <w:proofErr w:type="spellStart"/>
      <w:r w:rsidR="00D57D3D" w:rsidRPr="00C74843">
        <w:rPr>
          <w:rFonts w:ascii="Verdana" w:hAnsi="Verdana" w:cs="Segoe UI"/>
          <w:i/>
          <w:iCs/>
          <w:sz w:val="18"/>
          <w:szCs w:val="18"/>
        </w:rPr>
        <w:t>hotfix</w:t>
      </w:r>
      <w:proofErr w:type="spellEnd"/>
      <w:r w:rsidR="00D57D3D" w:rsidRPr="00C74843">
        <w:rPr>
          <w:rFonts w:ascii="Verdana" w:hAnsi="Verdana" w:cs="Segoe UI"/>
          <w:i/>
          <w:iCs/>
          <w:sz w:val="18"/>
          <w:szCs w:val="18"/>
        </w:rPr>
        <w:t xml:space="preserve">. </w:t>
      </w:r>
    </w:p>
    <w:p w14:paraId="6C4E7877" w14:textId="3E79ECD8" w:rsidR="00DE46AC" w:rsidRDefault="00DE46AC" w:rsidP="00DE46AC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Hotfix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C74843">
        <w:rPr>
          <w:rFonts w:ascii="Verdana" w:hAnsi="Verdana"/>
          <w:sz w:val="18"/>
          <w:szCs w:val="18"/>
        </w:rPr>
        <w:t>3</w:t>
      </w:r>
    </w:p>
    <w:p w14:paraId="19704BCB" w14:textId="77777777" w:rsidR="00DE46AC" w:rsidRPr="006223CF" w:rsidRDefault="00DE46AC" w:rsidP="00DE46AC">
      <w:pPr>
        <w:pStyle w:val="ListParagraph"/>
        <w:numPr>
          <w:ilvl w:val="0"/>
          <w:numId w:val="8"/>
        </w:numPr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6223CF">
        <w:rPr>
          <w:rFonts w:ascii="Segoe UI" w:eastAsia="Times New Roman" w:hAnsi="Segoe UI" w:cs="Segoe UI"/>
          <w:b/>
          <w:bCs/>
          <w:sz w:val="21"/>
          <w:szCs w:val="21"/>
        </w:rPr>
        <w:t xml:space="preserve">Toegevoegde functionaliteiten: </w:t>
      </w:r>
    </w:p>
    <w:p w14:paraId="1357771E" w14:textId="1EFB40A8" w:rsidR="00DE46AC" w:rsidRPr="00C74843" w:rsidRDefault="00DE46AC" w:rsidP="00DE46AC">
      <w:pPr>
        <w:pStyle w:val="ListParagraph"/>
        <w:numPr>
          <w:ilvl w:val="1"/>
          <w:numId w:val="8"/>
        </w:numPr>
        <w:ind w:left="1080"/>
        <w:rPr>
          <w:rFonts w:ascii="Verdana" w:hAnsi="Verdana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>Performance verbeteringen</w:t>
      </w:r>
    </w:p>
    <w:p w14:paraId="45150610" w14:textId="77777777" w:rsidR="00A87A4F" w:rsidRDefault="00A87A4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14:paraId="447D7153" w14:textId="346FEE48" w:rsidR="00945785" w:rsidRDefault="00945785" w:rsidP="00DE46AC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lastRenderedPageBreak/>
        <w:t>Hotfix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5</w:t>
      </w:r>
    </w:p>
    <w:p w14:paraId="1F04FBB7" w14:textId="1D39680F" w:rsidR="00945785" w:rsidRPr="00945785" w:rsidRDefault="00945785" w:rsidP="00945785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45785">
        <w:rPr>
          <w:rFonts w:ascii="Segoe UI" w:eastAsia="Times New Roman" w:hAnsi="Segoe UI" w:cs="Segoe UI"/>
          <w:b/>
          <w:bCs/>
          <w:sz w:val="21"/>
          <w:szCs w:val="21"/>
        </w:rPr>
        <w:t>Toegevoegde functionaliteiten:</w:t>
      </w:r>
    </w:p>
    <w:p w14:paraId="05987792" w14:textId="77777777" w:rsidR="00DE46AC" w:rsidRPr="00C74843" w:rsidRDefault="00DE46AC" w:rsidP="00945785">
      <w:pPr>
        <w:pStyle w:val="ListParagraph"/>
        <w:numPr>
          <w:ilvl w:val="1"/>
          <w:numId w:val="10"/>
        </w:numPr>
        <w:rPr>
          <w:rFonts w:ascii="Verdana" w:hAnsi="Verdana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 xml:space="preserve">IBIS </w:t>
      </w:r>
      <w:r w:rsidR="001C2C84" w:rsidRPr="00C74843">
        <w:rPr>
          <w:rFonts w:ascii="Verdana" w:eastAsia="Times New Roman" w:hAnsi="Verdana" w:cs="Segoe UI"/>
          <w:sz w:val="18"/>
          <w:szCs w:val="18"/>
        </w:rPr>
        <w:t>Connector</w:t>
      </w:r>
      <w:r w:rsidR="00945785" w:rsidRPr="00C74843">
        <w:rPr>
          <w:rFonts w:ascii="Verdana" w:eastAsia="Times New Roman" w:hAnsi="Verdana" w:cs="Segoe UI"/>
          <w:sz w:val="18"/>
          <w:szCs w:val="18"/>
        </w:rPr>
        <w:t>:</w:t>
      </w:r>
    </w:p>
    <w:p w14:paraId="7633961B" w14:textId="452FD13D" w:rsidR="00945785" w:rsidRPr="00C74843" w:rsidRDefault="00945785" w:rsidP="00DE46AC">
      <w:pPr>
        <w:pStyle w:val="ListParagraph"/>
        <w:ind w:left="1080"/>
        <w:rPr>
          <w:rFonts w:ascii="Verdana" w:hAnsi="Verdana"/>
          <w:i/>
          <w:iCs/>
          <w:sz w:val="18"/>
          <w:szCs w:val="18"/>
        </w:rPr>
      </w:pPr>
      <w:proofErr w:type="spellStart"/>
      <w:r w:rsidRPr="00C74843">
        <w:rPr>
          <w:rFonts w:ascii="Verdana" w:eastAsia="Times New Roman" w:hAnsi="Verdana" w:cs="Segoe UI"/>
          <w:i/>
          <w:iCs/>
          <w:sz w:val="18"/>
          <w:szCs w:val="18"/>
        </w:rPr>
        <w:t>Join</w:t>
      </w:r>
      <w:proofErr w:type="spellEnd"/>
      <w:r w:rsidRPr="00C74843">
        <w:rPr>
          <w:rFonts w:ascii="Verdana" w:eastAsia="Times New Roman" w:hAnsi="Verdana" w:cs="Segoe UI"/>
          <w:i/>
          <w:iCs/>
          <w:sz w:val="18"/>
          <w:szCs w:val="18"/>
        </w:rPr>
        <w:t xml:space="preserve"> functionaliteit mogelijk maken tussen extern systeem en </w:t>
      </w:r>
      <w:proofErr w:type="spellStart"/>
      <w:r w:rsidRPr="00C74843">
        <w:rPr>
          <w:rFonts w:ascii="Verdana" w:eastAsia="Times New Roman" w:hAnsi="Verdana" w:cs="Segoe UI"/>
          <w:i/>
          <w:iCs/>
          <w:sz w:val="18"/>
          <w:szCs w:val="18"/>
        </w:rPr>
        <w:t>stagin</w:t>
      </w:r>
      <w:r w:rsidR="001C2C84" w:rsidRPr="00C74843">
        <w:rPr>
          <w:rFonts w:ascii="Verdana" w:eastAsia="Times New Roman" w:hAnsi="Verdana" w:cs="Segoe UI"/>
          <w:i/>
          <w:iCs/>
          <w:sz w:val="18"/>
          <w:szCs w:val="18"/>
        </w:rPr>
        <w:t>g</w:t>
      </w:r>
      <w:proofErr w:type="spellEnd"/>
      <w:r w:rsidRPr="00C74843">
        <w:rPr>
          <w:rFonts w:ascii="Verdana" w:eastAsia="Times New Roman" w:hAnsi="Verdana" w:cs="Segoe UI"/>
          <w:i/>
          <w:iCs/>
          <w:sz w:val="18"/>
          <w:szCs w:val="18"/>
        </w:rPr>
        <w:t xml:space="preserve"> area object</w:t>
      </w:r>
    </w:p>
    <w:p w14:paraId="26C4D48C" w14:textId="35C34D13" w:rsidR="00945785" w:rsidRDefault="00945785" w:rsidP="00945785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Hotfix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7</w:t>
      </w:r>
    </w:p>
    <w:p w14:paraId="2811657D" w14:textId="77777777" w:rsidR="00DE46AC" w:rsidRPr="006223CF" w:rsidRDefault="00DE46AC" w:rsidP="00DE46AC">
      <w:pPr>
        <w:pStyle w:val="ListParagraph"/>
        <w:numPr>
          <w:ilvl w:val="0"/>
          <w:numId w:val="8"/>
        </w:numPr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6223CF">
        <w:rPr>
          <w:rFonts w:ascii="Segoe UI" w:eastAsia="Times New Roman" w:hAnsi="Segoe UI" w:cs="Segoe UI"/>
          <w:b/>
          <w:bCs/>
          <w:sz w:val="21"/>
          <w:szCs w:val="21"/>
        </w:rPr>
        <w:t xml:space="preserve">Toegevoegde functionaliteiten: </w:t>
      </w:r>
    </w:p>
    <w:p w14:paraId="6E788B89" w14:textId="5036F459" w:rsidR="008B5BED" w:rsidRPr="00C74843" w:rsidRDefault="001C2C84" w:rsidP="00F75E78">
      <w:pPr>
        <w:pStyle w:val="ListParagraph"/>
        <w:numPr>
          <w:ilvl w:val="1"/>
          <w:numId w:val="8"/>
        </w:numPr>
        <w:ind w:left="1080"/>
        <w:rPr>
          <w:rFonts w:ascii="Verdana" w:hAnsi="Verdana"/>
          <w:sz w:val="18"/>
          <w:szCs w:val="18"/>
          <w:lang w:val="en-US"/>
        </w:rPr>
      </w:pPr>
      <w:r w:rsidRPr="00C74843">
        <w:rPr>
          <w:rFonts w:ascii="Verdana" w:eastAsia="Times New Roman" w:hAnsi="Verdana" w:cs="Segoe UI"/>
          <w:sz w:val="18"/>
          <w:szCs w:val="18"/>
          <w:lang w:val="en-US"/>
        </w:rPr>
        <w:t>IBIS-</w:t>
      </w:r>
      <w:r w:rsidR="009D70F5" w:rsidRPr="00C74843">
        <w:rPr>
          <w:rFonts w:ascii="Verdana" w:eastAsia="Times New Roman" w:hAnsi="Verdana" w:cs="Segoe UI"/>
          <w:sz w:val="18"/>
          <w:szCs w:val="18"/>
          <w:lang w:val="en-US"/>
        </w:rPr>
        <w:t>IBIS</w:t>
      </w:r>
      <w:r w:rsidRPr="00C74843">
        <w:rPr>
          <w:rFonts w:ascii="Verdana" w:eastAsia="Times New Roman" w:hAnsi="Verdana" w:cs="Segoe UI"/>
          <w:sz w:val="18"/>
          <w:szCs w:val="18"/>
          <w:lang w:val="en-US"/>
        </w:rPr>
        <w:t xml:space="preserve"> </w:t>
      </w:r>
      <w:r w:rsidR="009D70F5" w:rsidRPr="00C74843">
        <w:rPr>
          <w:rFonts w:ascii="Verdana" w:eastAsia="Times New Roman" w:hAnsi="Verdana" w:cs="Segoe UI"/>
          <w:sz w:val="18"/>
          <w:szCs w:val="18"/>
          <w:lang w:val="en-US"/>
        </w:rPr>
        <w:t>Connector</w:t>
      </w:r>
      <w:r w:rsidR="008B5BED" w:rsidRPr="00C74843">
        <w:rPr>
          <w:rFonts w:ascii="Verdana" w:eastAsia="Times New Roman" w:hAnsi="Verdana" w:cs="Segoe UI"/>
          <w:sz w:val="18"/>
          <w:szCs w:val="18"/>
          <w:lang w:val="en-US"/>
        </w:rPr>
        <w:t>:</w:t>
      </w:r>
    </w:p>
    <w:p w14:paraId="06E0BA1A" w14:textId="730B6A9B" w:rsidR="008B5BED" w:rsidRPr="00C74843" w:rsidRDefault="008B5BED" w:rsidP="00F75E78">
      <w:pPr>
        <w:pStyle w:val="ListParagraph"/>
        <w:ind w:left="1080"/>
        <w:rPr>
          <w:rFonts w:ascii="Verdana" w:eastAsia="Times New Roman" w:hAnsi="Verdana" w:cs="Calibri"/>
          <w:i/>
          <w:iCs/>
          <w:color w:val="000000"/>
          <w:sz w:val="18"/>
          <w:szCs w:val="18"/>
          <w:lang w:eastAsia="en-NL"/>
        </w:rPr>
      </w:pPr>
      <w:proofErr w:type="spellStart"/>
      <w:r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val="en-NL" w:eastAsia="en-NL"/>
        </w:rPr>
        <w:t>Een</w:t>
      </w:r>
      <w:proofErr w:type="spellEnd"/>
      <w:r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val="en-NL" w:eastAsia="en-NL"/>
        </w:rPr>
        <w:t xml:space="preserve"> </w:t>
      </w:r>
      <w:proofErr w:type="spellStart"/>
      <w:r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val="en-NL" w:eastAsia="en-NL"/>
        </w:rPr>
        <w:t>nieuwe</w:t>
      </w:r>
      <w:proofErr w:type="spellEnd"/>
      <w:r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val="en-NL" w:eastAsia="en-NL"/>
        </w:rPr>
        <w:t xml:space="preserve"> IBIS</w:t>
      </w:r>
      <w:r w:rsidR="001C2C84"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eastAsia="en-NL"/>
        </w:rPr>
        <w:t xml:space="preserve"> </w:t>
      </w:r>
      <w:r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val="en-NL" w:eastAsia="en-NL"/>
        </w:rPr>
        <w:t xml:space="preserve">Connector </w:t>
      </w:r>
      <w:r w:rsidR="00945785"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eastAsia="en-NL"/>
        </w:rPr>
        <w:t xml:space="preserve">waarmee een connectie kan worden gelegd naar een andere IBIS instantie om gegevens te kunnen importeren en exporteren. </w:t>
      </w:r>
    </w:p>
    <w:p w14:paraId="2E68A769" w14:textId="135A2DA7" w:rsidR="001C2C84" w:rsidRPr="00C74843" w:rsidRDefault="008D3A37" w:rsidP="00F75E78">
      <w:pPr>
        <w:pStyle w:val="ListParagraph"/>
        <w:ind w:left="1080"/>
        <w:rPr>
          <w:rFonts w:ascii="Verdana" w:hAnsi="Verdana"/>
          <w:i/>
          <w:iCs/>
          <w:sz w:val="18"/>
          <w:szCs w:val="18"/>
        </w:rPr>
      </w:pPr>
      <w:r w:rsidRPr="00C74843">
        <w:rPr>
          <w:rFonts w:ascii="Verdana" w:eastAsia="Times New Roman" w:hAnsi="Verdana" w:cs="Calibri"/>
          <w:i/>
          <w:iCs/>
          <w:color w:val="000000"/>
          <w:sz w:val="18"/>
          <w:szCs w:val="18"/>
          <w:lang w:eastAsia="en-NL"/>
        </w:rPr>
        <w:t>De gegevens</w:t>
      </w:r>
    </w:p>
    <w:p w14:paraId="6FDED096" w14:textId="77777777" w:rsidR="008B5BED" w:rsidRPr="008B5BED" w:rsidRDefault="008B5BED" w:rsidP="008B5BED">
      <w:pPr>
        <w:pStyle w:val="ListParagraph"/>
        <w:ind w:left="1440"/>
        <w:rPr>
          <w:rFonts w:ascii="Verdana" w:hAnsi="Verdana"/>
          <w:sz w:val="18"/>
          <w:szCs w:val="18"/>
          <w:lang w:val="en-NL"/>
        </w:rPr>
      </w:pPr>
    </w:p>
    <w:p w14:paraId="3B6B141E" w14:textId="1874D1B0" w:rsidR="00945785" w:rsidRDefault="00945785" w:rsidP="00945785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Hotfix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F47A58">
        <w:rPr>
          <w:rFonts w:ascii="Verdana" w:hAnsi="Verdana"/>
          <w:sz w:val="18"/>
          <w:szCs w:val="18"/>
        </w:rPr>
        <w:t>8</w:t>
      </w:r>
    </w:p>
    <w:p w14:paraId="5C16E39B" w14:textId="77777777" w:rsidR="00F75E78" w:rsidRDefault="004C6A3D" w:rsidP="00F75E78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1"/>
          <w:szCs w:val="21"/>
        </w:rPr>
      </w:pPr>
      <w:r w:rsidRPr="006223CF">
        <w:rPr>
          <w:rFonts w:ascii="Segoe UI" w:eastAsia="Times New Roman" w:hAnsi="Segoe UI" w:cs="Segoe UI"/>
          <w:b/>
          <w:bCs/>
          <w:sz w:val="21"/>
          <w:szCs w:val="21"/>
        </w:rPr>
        <w:t>Opgeloste  bugs</w:t>
      </w:r>
    </w:p>
    <w:p w14:paraId="3CA9D1A7" w14:textId="01CE6B27" w:rsidR="002458D1" w:rsidRPr="00C74843" w:rsidRDefault="003244F2" w:rsidP="00F1305A">
      <w:pPr>
        <w:pStyle w:val="ListParagraph"/>
        <w:numPr>
          <w:ilvl w:val="1"/>
          <w:numId w:val="10"/>
        </w:numPr>
        <w:rPr>
          <w:rFonts w:ascii="Verdana" w:hAnsi="Verdana"/>
          <w:sz w:val="18"/>
          <w:szCs w:val="18"/>
        </w:rPr>
      </w:pPr>
      <w:r w:rsidRPr="00C74843">
        <w:rPr>
          <w:rFonts w:ascii="Verdana" w:eastAsia="Times New Roman" w:hAnsi="Verdana" w:cs="Segoe UI"/>
          <w:sz w:val="18"/>
          <w:szCs w:val="18"/>
        </w:rPr>
        <w:t xml:space="preserve">12228: </w:t>
      </w:r>
      <w:r w:rsidR="00DE46AC" w:rsidRPr="00C74843">
        <w:rPr>
          <w:rFonts w:ascii="Verdana" w:eastAsia="Times New Roman" w:hAnsi="Verdana" w:cs="Segoe UI"/>
          <w:sz w:val="18"/>
          <w:szCs w:val="18"/>
        </w:rPr>
        <w:t>De workflow</w:t>
      </w:r>
      <w:r w:rsidR="00F1305A" w:rsidRPr="00C74843">
        <w:rPr>
          <w:rFonts w:ascii="Verdana" w:eastAsia="Times New Roman" w:hAnsi="Verdana" w:cs="Segoe UI"/>
          <w:sz w:val="18"/>
          <w:szCs w:val="18"/>
        </w:rPr>
        <w:t xml:space="preserve"> haalt de organisatiegegevens niet op voor </w:t>
      </w:r>
      <w:proofErr w:type="spellStart"/>
      <w:r w:rsidR="00F1305A" w:rsidRPr="00C74843">
        <w:rPr>
          <w:rFonts w:ascii="Verdana" w:eastAsia="Times New Roman" w:hAnsi="Verdana" w:cs="Segoe UI"/>
          <w:sz w:val="18"/>
          <w:szCs w:val="18"/>
        </w:rPr>
        <w:t>iDossiers</w:t>
      </w:r>
      <w:proofErr w:type="spellEnd"/>
      <w:r w:rsidR="00F1305A" w:rsidRPr="00C74843">
        <w:rPr>
          <w:rFonts w:ascii="Verdana" w:eastAsia="Times New Roman" w:hAnsi="Verdana" w:cs="Segoe UI"/>
          <w:sz w:val="18"/>
          <w:szCs w:val="18"/>
        </w:rPr>
        <w:t xml:space="preserve"> </w:t>
      </w:r>
      <w:r w:rsidR="005B1508">
        <w:rPr>
          <w:rFonts w:ascii="Verdana" w:eastAsia="Times New Roman" w:hAnsi="Verdana" w:cs="Segoe UI"/>
          <w:sz w:val="18"/>
          <w:szCs w:val="18"/>
        </w:rPr>
        <w:t>waarbij</w:t>
      </w:r>
      <w:r w:rsidR="00F1305A" w:rsidRPr="00C74843">
        <w:rPr>
          <w:rFonts w:ascii="Verdana" w:eastAsia="Times New Roman" w:hAnsi="Verdana" w:cs="Segoe UI"/>
          <w:sz w:val="18"/>
          <w:szCs w:val="18"/>
        </w:rPr>
        <w:t xml:space="preserve"> het veld 02_60 is gevuld.</w:t>
      </w:r>
    </w:p>
    <w:sectPr w:rsidR="002458D1" w:rsidRPr="00C74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5D8"/>
    <w:multiLevelType w:val="hybridMultilevel"/>
    <w:tmpl w:val="3D0081E6"/>
    <w:lvl w:ilvl="0" w:tplc="FC0620A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D006F"/>
    <w:multiLevelType w:val="hybridMultilevel"/>
    <w:tmpl w:val="C27E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E06"/>
    <w:multiLevelType w:val="hybridMultilevel"/>
    <w:tmpl w:val="E1C62618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B75A2"/>
    <w:multiLevelType w:val="hybridMultilevel"/>
    <w:tmpl w:val="2ACC3DFE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236C"/>
    <w:multiLevelType w:val="hybridMultilevel"/>
    <w:tmpl w:val="204A0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170D"/>
    <w:multiLevelType w:val="hybridMultilevel"/>
    <w:tmpl w:val="1D8E10F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EB56FE"/>
    <w:multiLevelType w:val="hybridMultilevel"/>
    <w:tmpl w:val="73700D9A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F3BFB"/>
    <w:multiLevelType w:val="hybridMultilevel"/>
    <w:tmpl w:val="83781112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85641"/>
    <w:multiLevelType w:val="hybridMultilevel"/>
    <w:tmpl w:val="0832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7183B"/>
    <w:multiLevelType w:val="hybridMultilevel"/>
    <w:tmpl w:val="AC2CBE14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33"/>
    <w:rsid w:val="00001A62"/>
    <w:rsid w:val="00012978"/>
    <w:rsid w:val="0003269D"/>
    <w:rsid w:val="00041CCD"/>
    <w:rsid w:val="00046EC4"/>
    <w:rsid w:val="00054736"/>
    <w:rsid w:val="0009112A"/>
    <w:rsid w:val="000C0E45"/>
    <w:rsid w:val="000E16FC"/>
    <w:rsid w:val="000F1312"/>
    <w:rsid w:val="000F33C9"/>
    <w:rsid w:val="001022F6"/>
    <w:rsid w:val="001253A9"/>
    <w:rsid w:val="0013270D"/>
    <w:rsid w:val="001415DB"/>
    <w:rsid w:val="0014625F"/>
    <w:rsid w:val="00186D92"/>
    <w:rsid w:val="001B0122"/>
    <w:rsid w:val="001C2C84"/>
    <w:rsid w:val="001C664B"/>
    <w:rsid w:val="001F6378"/>
    <w:rsid w:val="00206B23"/>
    <w:rsid w:val="002336E3"/>
    <w:rsid w:val="002430BC"/>
    <w:rsid w:val="002458D1"/>
    <w:rsid w:val="00285AC0"/>
    <w:rsid w:val="002D032E"/>
    <w:rsid w:val="002D217F"/>
    <w:rsid w:val="00305ED8"/>
    <w:rsid w:val="0030713A"/>
    <w:rsid w:val="003116CE"/>
    <w:rsid w:val="00312B12"/>
    <w:rsid w:val="003244F2"/>
    <w:rsid w:val="003330A6"/>
    <w:rsid w:val="003407F7"/>
    <w:rsid w:val="00343803"/>
    <w:rsid w:val="00357A69"/>
    <w:rsid w:val="0036025D"/>
    <w:rsid w:val="0036607E"/>
    <w:rsid w:val="00390F1E"/>
    <w:rsid w:val="003910C0"/>
    <w:rsid w:val="003920EC"/>
    <w:rsid w:val="003B4577"/>
    <w:rsid w:val="00451E11"/>
    <w:rsid w:val="00452A98"/>
    <w:rsid w:val="004639AC"/>
    <w:rsid w:val="00472D80"/>
    <w:rsid w:val="00473507"/>
    <w:rsid w:val="00481994"/>
    <w:rsid w:val="004B47DD"/>
    <w:rsid w:val="004C6A3D"/>
    <w:rsid w:val="004E1DC8"/>
    <w:rsid w:val="004F5B64"/>
    <w:rsid w:val="004F630B"/>
    <w:rsid w:val="005218B2"/>
    <w:rsid w:val="00532C35"/>
    <w:rsid w:val="0054608C"/>
    <w:rsid w:val="00553E9A"/>
    <w:rsid w:val="0058745D"/>
    <w:rsid w:val="00595EF6"/>
    <w:rsid w:val="005B1508"/>
    <w:rsid w:val="005B56C3"/>
    <w:rsid w:val="005C1022"/>
    <w:rsid w:val="005C5D5C"/>
    <w:rsid w:val="005E61AE"/>
    <w:rsid w:val="005F0932"/>
    <w:rsid w:val="00610485"/>
    <w:rsid w:val="006223CF"/>
    <w:rsid w:val="00625934"/>
    <w:rsid w:val="00626AAD"/>
    <w:rsid w:val="00644E09"/>
    <w:rsid w:val="00675609"/>
    <w:rsid w:val="006807ED"/>
    <w:rsid w:val="00686159"/>
    <w:rsid w:val="006955E7"/>
    <w:rsid w:val="006A631F"/>
    <w:rsid w:val="006D5151"/>
    <w:rsid w:val="006E4707"/>
    <w:rsid w:val="006E7763"/>
    <w:rsid w:val="00720F82"/>
    <w:rsid w:val="00725023"/>
    <w:rsid w:val="00732EAA"/>
    <w:rsid w:val="00742273"/>
    <w:rsid w:val="007442F2"/>
    <w:rsid w:val="00767E11"/>
    <w:rsid w:val="00780D33"/>
    <w:rsid w:val="007C6DE5"/>
    <w:rsid w:val="007F56FC"/>
    <w:rsid w:val="008313CA"/>
    <w:rsid w:val="00840B87"/>
    <w:rsid w:val="00847E24"/>
    <w:rsid w:val="0085775C"/>
    <w:rsid w:val="00862F75"/>
    <w:rsid w:val="00876984"/>
    <w:rsid w:val="00890706"/>
    <w:rsid w:val="00891521"/>
    <w:rsid w:val="00893077"/>
    <w:rsid w:val="008A5125"/>
    <w:rsid w:val="008B5BED"/>
    <w:rsid w:val="008C3D73"/>
    <w:rsid w:val="008C6B40"/>
    <w:rsid w:val="008D3994"/>
    <w:rsid w:val="008D3A37"/>
    <w:rsid w:val="008E0C63"/>
    <w:rsid w:val="008F4000"/>
    <w:rsid w:val="009010A8"/>
    <w:rsid w:val="0091225B"/>
    <w:rsid w:val="00915554"/>
    <w:rsid w:val="00921D55"/>
    <w:rsid w:val="009277BD"/>
    <w:rsid w:val="00935036"/>
    <w:rsid w:val="00945785"/>
    <w:rsid w:val="00975474"/>
    <w:rsid w:val="00977841"/>
    <w:rsid w:val="00991A16"/>
    <w:rsid w:val="009943F5"/>
    <w:rsid w:val="009B225A"/>
    <w:rsid w:val="009C64CF"/>
    <w:rsid w:val="009D70F5"/>
    <w:rsid w:val="00A16E0D"/>
    <w:rsid w:val="00A27405"/>
    <w:rsid w:val="00A60706"/>
    <w:rsid w:val="00A87A4F"/>
    <w:rsid w:val="00A90D83"/>
    <w:rsid w:val="00AA282D"/>
    <w:rsid w:val="00AB2240"/>
    <w:rsid w:val="00AF320B"/>
    <w:rsid w:val="00B046B2"/>
    <w:rsid w:val="00B200D2"/>
    <w:rsid w:val="00B27DA6"/>
    <w:rsid w:val="00B70FCC"/>
    <w:rsid w:val="00B7141A"/>
    <w:rsid w:val="00B71660"/>
    <w:rsid w:val="00B7750D"/>
    <w:rsid w:val="00B87B31"/>
    <w:rsid w:val="00BB118B"/>
    <w:rsid w:val="00BB5AF6"/>
    <w:rsid w:val="00BD7B0C"/>
    <w:rsid w:val="00BF728A"/>
    <w:rsid w:val="00C319DA"/>
    <w:rsid w:val="00C47D2A"/>
    <w:rsid w:val="00C5564C"/>
    <w:rsid w:val="00C7217F"/>
    <w:rsid w:val="00C74843"/>
    <w:rsid w:val="00C81ACF"/>
    <w:rsid w:val="00C81BA8"/>
    <w:rsid w:val="00C82CEB"/>
    <w:rsid w:val="00C85482"/>
    <w:rsid w:val="00CA702E"/>
    <w:rsid w:val="00CB39D9"/>
    <w:rsid w:val="00CD300C"/>
    <w:rsid w:val="00CF23E7"/>
    <w:rsid w:val="00D16EA9"/>
    <w:rsid w:val="00D22A00"/>
    <w:rsid w:val="00D57C48"/>
    <w:rsid w:val="00D57D3D"/>
    <w:rsid w:val="00D92722"/>
    <w:rsid w:val="00D9517B"/>
    <w:rsid w:val="00DA63B6"/>
    <w:rsid w:val="00DD5EB0"/>
    <w:rsid w:val="00DE46AC"/>
    <w:rsid w:val="00DE6553"/>
    <w:rsid w:val="00E13C25"/>
    <w:rsid w:val="00E152A8"/>
    <w:rsid w:val="00E43D96"/>
    <w:rsid w:val="00E62733"/>
    <w:rsid w:val="00E84D61"/>
    <w:rsid w:val="00E91E58"/>
    <w:rsid w:val="00EA3000"/>
    <w:rsid w:val="00EA5FE3"/>
    <w:rsid w:val="00EC1FCA"/>
    <w:rsid w:val="00EC2857"/>
    <w:rsid w:val="00ED1B87"/>
    <w:rsid w:val="00ED7FA7"/>
    <w:rsid w:val="00EF3AD8"/>
    <w:rsid w:val="00EF44C7"/>
    <w:rsid w:val="00EF79DB"/>
    <w:rsid w:val="00F000DE"/>
    <w:rsid w:val="00F04740"/>
    <w:rsid w:val="00F1305A"/>
    <w:rsid w:val="00F25D58"/>
    <w:rsid w:val="00F32226"/>
    <w:rsid w:val="00F47A58"/>
    <w:rsid w:val="00F5027D"/>
    <w:rsid w:val="00F62C8F"/>
    <w:rsid w:val="00F725D2"/>
    <w:rsid w:val="00F72E2C"/>
    <w:rsid w:val="00F75E78"/>
    <w:rsid w:val="00F81833"/>
    <w:rsid w:val="00F82860"/>
    <w:rsid w:val="00F8450F"/>
    <w:rsid w:val="00F95591"/>
    <w:rsid w:val="00FC1CA6"/>
    <w:rsid w:val="00FD10B5"/>
    <w:rsid w:val="00FD4B0C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2BD39"/>
  <w15:chartTrackingRefBased/>
  <w15:docId w15:val="{68BEE759-820A-4FE3-BB53-36218296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AE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7D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2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7D"/>
    <w:rPr>
      <w:rFonts w:asciiTheme="majorHAnsi" w:eastAsiaTheme="majorEastAsia" w:hAnsiTheme="majorHAnsi" w:cstheme="majorBidi"/>
      <w:color w:val="000000" w:themeColor="text1"/>
      <w:sz w:val="36"/>
      <w:szCs w:val="3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627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39"/>
    <w:rsid w:val="00E6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7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1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312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312"/>
    <w:rPr>
      <w:b/>
      <w:bCs/>
      <w:sz w:val="20"/>
      <w:szCs w:val="20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8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9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Title"/>
    <w:next w:val="Normal"/>
    <w:link w:val="SubtitleChar"/>
    <w:uiPriority w:val="11"/>
    <w:qFormat/>
    <w:rsid w:val="00FD4B0C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0C"/>
    <w:rPr>
      <w:rFonts w:asciiTheme="majorHAnsi" w:eastAsiaTheme="majorEastAsia" w:hAnsiTheme="majorHAnsi" w:cstheme="majorBidi"/>
      <w:spacing w:val="-10"/>
      <w:kern w:val="28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5027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42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isurl/hel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B13C0B7C76743A3E05FA56F4D063A" ma:contentTypeVersion="4" ma:contentTypeDescription="Create a new document." ma:contentTypeScope="" ma:versionID="28fc43bcb5557086fe8e0a408f48df95">
  <xsd:schema xmlns:xsd="http://www.w3.org/2001/XMLSchema" xmlns:xs="http://www.w3.org/2001/XMLSchema" xmlns:p="http://schemas.microsoft.com/office/2006/metadata/properties" xmlns:ns2="a4ccc032-7615-4148-bc53-8b2a050ec0cb" targetNamespace="http://schemas.microsoft.com/office/2006/metadata/properties" ma:root="true" ma:fieldsID="be1a2058250b024f6d68f1b0d6aba8ed" ns2:_="">
    <xsd:import namespace="a4ccc032-7615-4148-bc53-8b2a050ec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cc032-7615-4148-bc53-8b2a050ec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047B3-AD8D-4FBF-B6DB-70E8C2833EE9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86dadd2-b75b-4bf6-a2bc-890b32cc8f36"/>
    <ds:schemaRef ds:uri="http://purl.org/dc/elements/1.1/"/>
    <ds:schemaRef ds:uri="641517b7-89d7-473c-8501-92855754c2f9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A46519-32B1-469C-872A-203E420AF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D1176-F3BA-4F53-9657-AB233FDCA1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2</cp:revision>
  <dcterms:created xsi:type="dcterms:W3CDTF">2021-11-03T13:20:00Z</dcterms:created>
  <dcterms:modified xsi:type="dcterms:W3CDTF">2021-11-03T13:20:00Z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0x0101009E3B13C0B7C76743A3E05FA56F4D063A</vt:lpwstr>
  </property>
</Properties>
</file>