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A53ABD" w14:textId="77777777" w:rsidR="00CF21C3" w:rsidRDefault="00CF21C3" w:rsidP="00CF21C3">
      <w:pPr>
        <w:jc w:val="center"/>
        <w:rPr>
          <w:rFonts w:cs="Arial"/>
          <w:b/>
          <w:sz w:val="36"/>
        </w:rPr>
      </w:pPr>
    </w:p>
    <w:p w14:paraId="73CB1224" w14:textId="77777777" w:rsidR="00CF21C3" w:rsidRDefault="00CF21C3" w:rsidP="00CF21C3">
      <w:pPr>
        <w:jc w:val="center"/>
        <w:rPr>
          <w:rFonts w:cs="Arial"/>
          <w:b/>
          <w:sz w:val="36"/>
        </w:rPr>
      </w:pPr>
    </w:p>
    <w:p w14:paraId="5083D2BB" w14:textId="77777777" w:rsidR="00CF21C3" w:rsidRDefault="00CF21C3" w:rsidP="00CF21C3">
      <w:pPr>
        <w:jc w:val="center"/>
        <w:rPr>
          <w:rFonts w:cs="Arial"/>
          <w:b/>
          <w:sz w:val="36"/>
        </w:rPr>
      </w:pPr>
    </w:p>
    <w:p w14:paraId="6C384040" w14:textId="77777777" w:rsidR="00CF21C3" w:rsidRDefault="00CF21C3" w:rsidP="00CF21C3"/>
    <w:p w14:paraId="4505BBCE" w14:textId="77777777" w:rsidR="00771FF6" w:rsidRDefault="00771FF6" w:rsidP="00CF21C3"/>
    <w:p w14:paraId="08029EB0" w14:textId="77777777" w:rsidR="00771FF6" w:rsidRDefault="00771FF6" w:rsidP="00CF21C3"/>
    <w:p w14:paraId="678E7909" w14:textId="77777777" w:rsidR="00CF21C3" w:rsidRPr="00E00446" w:rsidRDefault="00CF21C3" w:rsidP="00CF21C3">
      <w:pPr>
        <w:rPr>
          <w:sz w:val="40"/>
          <w:szCs w:val="40"/>
        </w:rPr>
      </w:pPr>
    </w:p>
    <w:p w14:paraId="550B11A5" w14:textId="13B59097" w:rsidR="00365D33" w:rsidRDefault="00412E2D" w:rsidP="00CF21C3">
      <w:pPr>
        <w:jc w:val="center"/>
        <w:rPr>
          <w:b/>
          <w:bCs/>
          <w:sz w:val="40"/>
          <w:szCs w:val="40"/>
        </w:rPr>
      </w:pPr>
      <w:proofErr w:type="spellStart"/>
      <w:r>
        <w:rPr>
          <w:b/>
          <w:bCs/>
          <w:sz w:val="40"/>
          <w:szCs w:val="40"/>
        </w:rPr>
        <w:t>Mooli</w:t>
      </w:r>
      <w:proofErr w:type="spellEnd"/>
      <w:r>
        <w:rPr>
          <w:b/>
          <w:bCs/>
          <w:sz w:val="40"/>
          <w:szCs w:val="40"/>
        </w:rPr>
        <w:t xml:space="preserve"> </w:t>
      </w:r>
      <w:r w:rsidR="005800B7">
        <w:rPr>
          <w:b/>
          <w:bCs/>
          <w:sz w:val="40"/>
          <w:szCs w:val="40"/>
        </w:rPr>
        <w:t>Ordering</w:t>
      </w:r>
      <w:r w:rsidR="000854F7" w:rsidRPr="000854F7">
        <w:rPr>
          <w:b/>
          <w:bCs/>
          <w:sz w:val="40"/>
          <w:szCs w:val="40"/>
        </w:rPr>
        <w:t xml:space="preserve"> System</w:t>
      </w:r>
    </w:p>
    <w:p w14:paraId="495295FB" w14:textId="77777777" w:rsidR="000854F7" w:rsidRDefault="000854F7" w:rsidP="00CF21C3">
      <w:pPr>
        <w:jc w:val="center"/>
        <w:rPr>
          <w:b/>
          <w:bCs/>
          <w:sz w:val="40"/>
          <w:szCs w:val="40"/>
        </w:rPr>
      </w:pPr>
    </w:p>
    <w:p w14:paraId="24B0D9A9" w14:textId="77777777" w:rsidR="00365D33" w:rsidRDefault="00365D33" w:rsidP="00CF21C3">
      <w:pPr>
        <w:jc w:val="center"/>
        <w:rPr>
          <w:b/>
          <w:bCs/>
          <w:sz w:val="32"/>
          <w:szCs w:val="32"/>
        </w:rPr>
      </w:pPr>
    </w:p>
    <w:p w14:paraId="2F9ADF65" w14:textId="77777777" w:rsidR="00365D33" w:rsidRDefault="00365D33" w:rsidP="00CF21C3">
      <w:pPr>
        <w:jc w:val="center"/>
        <w:rPr>
          <w:b/>
          <w:bCs/>
          <w:sz w:val="32"/>
          <w:szCs w:val="32"/>
        </w:rPr>
      </w:pPr>
    </w:p>
    <w:p w14:paraId="6378E59A" w14:textId="77777777" w:rsidR="00365D33" w:rsidRPr="0032284F" w:rsidRDefault="00590ABC" w:rsidP="00CF21C3">
      <w:pPr>
        <w:jc w:val="center"/>
        <w:rPr>
          <w:rFonts w:cs="Arial"/>
          <w:b/>
          <w:bCs/>
          <w:sz w:val="36"/>
          <w:szCs w:val="36"/>
        </w:rPr>
      </w:pPr>
      <w:r>
        <w:rPr>
          <w:rFonts w:cs="Arial"/>
          <w:b/>
          <w:bCs/>
          <w:sz w:val="36"/>
          <w:szCs w:val="36"/>
          <w:lang w:eastAsia="zh-CN"/>
        </w:rPr>
        <w:t>System</w:t>
      </w:r>
      <w:r w:rsidR="0032284F" w:rsidRPr="0032284F">
        <w:rPr>
          <w:rFonts w:cs="Arial"/>
          <w:b/>
          <w:bCs/>
          <w:sz w:val="36"/>
          <w:szCs w:val="36"/>
          <w:lang w:eastAsia="zh-CN"/>
        </w:rPr>
        <w:t xml:space="preserve"> </w:t>
      </w:r>
      <w:r w:rsidR="0042390B">
        <w:rPr>
          <w:rFonts w:cs="Arial"/>
          <w:b/>
          <w:bCs/>
          <w:sz w:val="36"/>
          <w:szCs w:val="36"/>
          <w:lang w:eastAsia="zh-CN"/>
        </w:rPr>
        <w:t>Design</w:t>
      </w:r>
      <w:r w:rsidR="0055677C">
        <w:rPr>
          <w:rFonts w:cs="Arial"/>
          <w:b/>
          <w:bCs/>
          <w:sz w:val="36"/>
          <w:szCs w:val="36"/>
          <w:lang w:eastAsia="zh-CN"/>
        </w:rPr>
        <w:t xml:space="preserve"> Specification</w:t>
      </w:r>
      <w:r w:rsidR="00BC0A0D">
        <w:rPr>
          <w:rFonts w:cs="Arial"/>
          <w:b/>
          <w:bCs/>
          <w:sz w:val="36"/>
          <w:szCs w:val="36"/>
          <w:lang w:eastAsia="zh-CN"/>
        </w:rPr>
        <w:t xml:space="preserve"> (SD</w:t>
      </w:r>
      <w:r w:rsidR="006F2560">
        <w:rPr>
          <w:rFonts w:cs="Arial"/>
          <w:b/>
          <w:bCs/>
          <w:sz w:val="36"/>
          <w:szCs w:val="36"/>
          <w:lang w:eastAsia="zh-CN"/>
        </w:rPr>
        <w:t>S</w:t>
      </w:r>
      <w:r w:rsidR="0032284F" w:rsidRPr="0032284F">
        <w:rPr>
          <w:rFonts w:cs="Arial"/>
          <w:b/>
          <w:bCs/>
          <w:sz w:val="36"/>
          <w:szCs w:val="36"/>
          <w:lang w:eastAsia="zh-CN"/>
        </w:rPr>
        <w:t>)</w:t>
      </w:r>
    </w:p>
    <w:p w14:paraId="300D42D3" w14:textId="77777777" w:rsidR="00365D33" w:rsidRDefault="00365D33" w:rsidP="00CF21C3">
      <w:pPr>
        <w:jc w:val="center"/>
        <w:rPr>
          <w:b/>
          <w:bCs/>
          <w:sz w:val="32"/>
          <w:szCs w:val="32"/>
        </w:rPr>
      </w:pPr>
    </w:p>
    <w:p w14:paraId="07C9787D" w14:textId="77777777" w:rsidR="00A90431" w:rsidRDefault="00A90431" w:rsidP="00CF21C3">
      <w:pPr>
        <w:jc w:val="center"/>
        <w:rPr>
          <w:b/>
          <w:bCs/>
          <w:sz w:val="32"/>
          <w:szCs w:val="32"/>
        </w:rPr>
      </w:pPr>
    </w:p>
    <w:p w14:paraId="57201319" w14:textId="5A5D7211" w:rsidR="00CF21C3" w:rsidRPr="00E00446" w:rsidRDefault="000854F7" w:rsidP="00CF21C3">
      <w:pPr>
        <w:jc w:val="center"/>
        <w:rPr>
          <w:b/>
          <w:bCs/>
          <w:sz w:val="32"/>
          <w:szCs w:val="32"/>
        </w:rPr>
      </w:pPr>
      <w:r>
        <w:rPr>
          <w:b/>
          <w:bCs/>
          <w:sz w:val="32"/>
          <w:szCs w:val="32"/>
        </w:rPr>
        <w:t>1.1</w:t>
      </w:r>
    </w:p>
    <w:p w14:paraId="04898F0F" w14:textId="77777777" w:rsidR="00CF21C3" w:rsidRPr="00AD7A09" w:rsidRDefault="00CF21C3" w:rsidP="00CF21C3">
      <w:pPr>
        <w:jc w:val="center"/>
        <w:rPr>
          <w:b/>
          <w:bCs/>
          <w:sz w:val="32"/>
          <w:szCs w:val="32"/>
        </w:rPr>
      </w:pPr>
    </w:p>
    <w:p w14:paraId="2C41F849" w14:textId="5A79A1F2" w:rsidR="00CF21C3" w:rsidRDefault="000854F7" w:rsidP="00CF21C3">
      <w:pPr>
        <w:jc w:val="center"/>
        <w:rPr>
          <w:b/>
          <w:bCs/>
          <w:sz w:val="32"/>
          <w:szCs w:val="32"/>
        </w:rPr>
      </w:pPr>
      <w:r>
        <w:rPr>
          <w:b/>
          <w:bCs/>
          <w:sz w:val="32"/>
          <w:szCs w:val="32"/>
        </w:rPr>
        <w:t>April 22</w:t>
      </w:r>
      <w:r w:rsidRPr="000854F7">
        <w:rPr>
          <w:b/>
          <w:bCs/>
          <w:sz w:val="32"/>
          <w:szCs w:val="32"/>
          <w:vertAlign w:val="superscript"/>
        </w:rPr>
        <w:t>nd</w:t>
      </w:r>
      <w:r>
        <w:rPr>
          <w:b/>
          <w:bCs/>
          <w:sz w:val="32"/>
          <w:szCs w:val="32"/>
        </w:rPr>
        <w:t>, 2020</w:t>
      </w:r>
    </w:p>
    <w:p w14:paraId="79DEC715" w14:textId="77777777" w:rsidR="008E5953" w:rsidRDefault="008E5953" w:rsidP="00CF21C3">
      <w:pPr>
        <w:jc w:val="center"/>
        <w:rPr>
          <w:b/>
          <w:bCs/>
          <w:sz w:val="32"/>
          <w:szCs w:val="32"/>
        </w:rPr>
      </w:pPr>
    </w:p>
    <w:p w14:paraId="7288642A" w14:textId="77777777" w:rsidR="00194B30" w:rsidRDefault="00194B30" w:rsidP="00CF21C3">
      <w:pPr>
        <w:jc w:val="center"/>
        <w:rPr>
          <w:b/>
          <w:bCs/>
          <w:sz w:val="32"/>
          <w:szCs w:val="32"/>
        </w:rPr>
      </w:pPr>
    </w:p>
    <w:p w14:paraId="7577A30E" w14:textId="7DAD45D1" w:rsidR="008E5953" w:rsidRDefault="000854F7" w:rsidP="00CF21C3">
      <w:pPr>
        <w:jc w:val="center"/>
        <w:rPr>
          <w:bCs/>
          <w:sz w:val="28"/>
          <w:szCs w:val="28"/>
        </w:rPr>
      </w:pPr>
      <w:r>
        <w:rPr>
          <w:bCs/>
          <w:sz w:val="28"/>
          <w:szCs w:val="28"/>
        </w:rPr>
        <w:t xml:space="preserve">Group </w:t>
      </w:r>
      <w:r w:rsidR="005800B7">
        <w:rPr>
          <w:bCs/>
          <w:sz w:val="28"/>
          <w:szCs w:val="28"/>
        </w:rPr>
        <w:t>X</w:t>
      </w:r>
    </w:p>
    <w:p w14:paraId="0EB96166" w14:textId="77777777" w:rsidR="000854F7" w:rsidRPr="00194B30" w:rsidRDefault="000854F7" w:rsidP="00CF21C3">
      <w:pPr>
        <w:jc w:val="center"/>
        <w:rPr>
          <w:bCs/>
          <w:sz w:val="28"/>
          <w:szCs w:val="28"/>
        </w:rPr>
      </w:pPr>
    </w:p>
    <w:p w14:paraId="11A113D8" w14:textId="3778A262" w:rsidR="008E5953" w:rsidRDefault="008E5953" w:rsidP="00CF21C3">
      <w:pPr>
        <w:jc w:val="center"/>
        <w:rPr>
          <w:bCs/>
          <w:sz w:val="28"/>
          <w:szCs w:val="28"/>
        </w:rPr>
      </w:pPr>
    </w:p>
    <w:p w14:paraId="29FA65EA" w14:textId="06249375" w:rsidR="005800B7" w:rsidRDefault="005800B7" w:rsidP="00CF21C3">
      <w:pPr>
        <w:jc w:val="center"/>
        <w:rPr>
          <w:bCs/>
          <w:sz w:val="28"/>
          <w:szCs w:val="28"/>
        </w:rPr>
      </w:pPr>
    </w:p>
    <w:p w14:paraId="4439B3FD" w14:textId="74BACB7F" w:rsidR="005800B7" w:rsidRDefault="005800B7" w:rsidP="00CF21C3">
      <w:pPr>
        <w:jc w:val="center"/>
        <w:rPr>
          <w:bCs/>
          <w:sz w:val="28"/>
          <w:szCs w:val="28"/>
        </w:rPr>
      </w:pPr>
    </w:p>
    <w:p w14:paraId="3D1DB821" w14:textId="382DA088" w:rsidR="005800B7" w:rsidRDefault="005800B7" w:rsidP="00CF21C3">
      <w:pPr>
        <w:jc w:val="center"/>
        <w:rPr>
          <w:bCs/>
          <w:sz w:val="28"/>
          <w:szCs w:val="28"/>
        </w:rPr>
      </w:pPr>
    </w:p>
    <w:p w14:paraId="49745361" w14:textId="77777777" w:rsidR="005800B7" w:rsidRDefault="005800B7" w:rsidP="00CF21C3">
      <w:pPr>
        <w:jc w:val="center"/>
        <w:rPr>
          <w:b/>
          <w:bCs/>
          <w:sz w:val="32"/>
          <w:szCs w:val="32"/>
        </w:rPr>
      </w:pPr>
    </w:p>
    <w:p w14:paraId="194A9C76" w14:textId="77777777" w:rsidR="008E5953" w:rsidRDefault="008E5953" w:rsidP="000854F7">
      <w:pPr>
        <w:rPr>
          <w:b/>
          <w:bCs/>
          <w:sz w:val="32"/>
          <w:szCs w:val="32"/>
        </w:rPr>
      </w:pPr>
    </w:p>
    <w:p w14:paraId="5E611B87" w14:textId="77777777" w:rsidR="00535619" w:rsidRDefault="00535619" w:rsidP="00CF21C3">
      <w:pPr>
        <w:jc w:val="center"/>
        <w:rPr>
          <w:b/>
          <w:bCs/>
          <w:sz w:val="32"/>
          <w:szCs w:val="32"/>
        </w:rPr>
      </w:pPr>
    </w:p>
    <w:p w14:paraId="4E6A00E1" w14:textId="77777777" w:rsidR="008E5953" w:rsidRDefault="008E5953" w:rsidP="00CF21C3">
      <w:pPr>
        <w:jc w:val="center"/>
        <w:rPr>
          <w:b/>
          <w:bCs/>
          <w:sz w:val="32"/>
          <w:szCs w:val="32"/>
        </w:rPr>
      </w:pPr>
    </w:p>
    <w:p w14:paraId="53B094B9" w14:textId="77777777" w:rsidR="008E5953" w:rsidRDefault="008E5953" w:rsidP="00CF21C3">
      <w:pPr>
        <w:jc w:val="center"/>
        <w:rPr>
          <w:b/>
          <w:bCs/>
          <w:sz w:val="32"/>
          <w:szCs w:val="32"/>
        </w:rPr>
      </w:pPr>
    </w:p>
    <w:p w14:paraId="38466702" w14:textId="77777777" w:rsidR="008E5953" w:rsidRDefault="008E5953" w:rsidP="00CF21C3">
      <w:pPr>
        <w:jc w:val="center"/>
        <w:rPr>
          <w:b/>
          <w:bCs/>
          <w:sz w:val="32"/>
          <w:szCs w:val="32"/>
        </w:rPr>
      </w:pPr>
      <w:r>
        <w:rPr>
          <w:b/>
          <w:bCs/>
          <w:sz w:val="32"/>
          <w:szCs w:val="32"/>
        </w:rPr>
        <w:t>Computer Science and Technology Program</w:t>
      </w:r>
    </w:p>
    <w:p w14:paraId="7FEA7D7B" w14:textId="77777777" w:rsidR="008E5953" w:rsidRDefault="008E5953" w:rsidP="00CF21C3">
      <w:pPr>
        <w:jc w:val="center"/>
        <w:rPr>
          <w:b/>
          <w:bCs/>
          <w:sz w:val="32"/>
          <w:szCs w:val="32"/>
        </w:rPr>
      </w:pPr>
    </w:p>
    <w:p w14:paraId="61DCDC01" w14:textId="77777777" w:rsidR="008E5953" w:rsidRPr="00AD7A09" w:rsidRDefault="008E5953" w:rsidP="00CF21C3">
      <w:pPr>
        <w:jc w:val="center"/>
        <w:rPr>
          <w:b/>
          <w:bCs/>
          <w:sz w:val="32"/>
          <w:szCs w:val="32"/>
        </w:rPr>
      </w:pPr>
      <w:r>
        <w:rPr>
          <w:b/>
          <w:bCs/>
          <w:sz w:val="32"/>
          <w:szCs w:val="32"/>
        </w:rPr>
        <w:t>United International College</w:t>
      </w:r>
    </w:p>
    <w:p w14:paraId="70F10A2C" w14:textId="77777777" w:rsidR="00A81EB1" w:rsidRPr="00A81EB1" w:rsidRDefault="00A81EB1" w:rsidP="00A81EB1">
      <w:pPr>
        <w:pStyle w:val="StyleHeading1Before0pt"/>
      </w:pPr>
      <w:bookmarkStart w:id="0" w:name="_Toc219117893"/>
      <w:bookmarkStart w:id="1" w:name="_Toc394839007"/>
      <w:r>
        <w:lastRenderedPageBreak/>
        <w:t>Document Change Log</w:t>
      </w:r>
      <w:bookmarkEnd w:id="0"/>
      <w:bookmarkEnd w:id="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30"/>
        <w:gridCol w:w="1198"/>
        <w:gridCol w:w="5092"/>
      </w:tblGrid>
      <w:tr w:rsidR="0007256D" w:rsidRPr="00C14953" w14:paraId="3F9BBBDE" w14:textId="77777777">
        <w:trPr>
          <w:cantSplit/>
          <w:trHeight w:val="400"/>
        </w:trPr>
        <w:tc>
          <w:tcPr>
            <w:tcW w:w="1620" w:type="dxa"/>
            <w:shd w:val="clear" w:color="auto" w:fill="D9D9D9"/>
            <w:vAlign w:val="bottom"/>
          </w:tcPr>
          <w:p w14:paraId="6A2024D4" w14:textId="77777777" w:rsidR="0007256D" w:rsidRPr="00E55F58" w:rsidRDefault="00225068" w:rsidP="00861DA6">
            <w:pPr>
              <w:pStyle w:val="BodyText"/>
              <w:rPr>
                <w:rFonts w:cs="Arial"/>
                <w:b/>
                <w:i/>
                <w:szCs w:val="20"/>
              </w:rPr>
            </w:pPr>
            <w:r w:rsidRPr="00E55F58">
              <w:rPr>
                <w:rFonts w:cs="Arial"/>
                <w:b/>
                <w:i/>
                <w:szCs w:val="20"/>
              </w:rPr>
              <w:t xml:space="preserve">Change </w:t>
            </w:r>
            <w:r w:rsidR="0007256D" w:rsidRPr="00E55F58">
              <w:rPr>
                <w:rFonts w:cs="Arial"/>
                <w:b/>
                <w:i/>
                <w:szCs w:val="20"/>
              </w:rPr>
              <w:t>Date</w:t>
            </w:r>
          </w:p>
        </w:tc>
        <w:tc>
          <w:tcPr>
            <w:tcW w:w="1630" w:type="dxa"/>
            <w:shd w:val="clear" w:color="auto" w:fill="D9D9D9"/>
            <w:vAlign w:val="bottom"/>
          </w:tcPr>
          <w:p w14:paraId="6E31DA1D" w14:textId="77777777" w:rsidR="0007256D" w:rsidRPr="00E55F58" w:rsidRDefault="0007256D" w:rsidP="00861DA6">
            <w:pPr>
              <w:pStyle w:val="BodyText"/>
              <w:rPr>
                <w:rFonts w:cs="Arial"/>
                <w:b/>
                <w:i/>
                <w:szCs w:val="20"/>
              </w:rPr>
            </w:pPr>
            <w:r w:rsidRPr="00E55F58">
              <w:rPr>
                <w:rFonts w:cs="Arial"/>
                <w:b/>
                <w:i/>
                <w:szCs w:val="20"/>
              </w:rPr>
              <w:t>Changed By</w:t>
            </w:r>
          </w:p>
        </w:tc>
        <w:tc>
          <w:tcPr>
            <w:tcW w:w="1198" w:type="dxa"/>
            <w:shd w:val="clear" w:color="auto" w:fill="D9D9D9"/>
            <w:vAlign w:val="bottom"/>
          </w:tcPr>
          <w:p w14:paraId="09898978" w14:textId="77777777" w:rsidR="0007256D" w:rsidRPr="00E55F58" w:rsidRDefault="0007256D" w:rsidP="00861DA6">
            <w:pPr>
              <w:pStyle w:val="BodyText"/>
              <w:rPr>
                <w:rFonts w:cs="Arial"/>
                <w:b/>
                <w:i/>
                <w:szCs w:val="20"/>
              </w:rPr>
            </w:pPr>
            <w:r w:rsidRPr="00E55F58">
              <w:rPr>
                <w:rFonts w:cs="Arial"/>
                <w:b/>
                <w:i/>
                <w:szCs w:val="20"/>
              </w:rPr>
              <w:t>Version</w:t>
            </w:r>
          </w:p>
        </w:tc>
        <w:tc>
          <w:tcPr>
            <w:tcW w:w="5092" w:type="dxa"/>
            <w:shd w:val="clear" w:color="auto" w:fill="D9D9D9"/>
            <w:vAlign w:val="bottom"/>
          </w:tcPr>
          <w:p w14:paraId="7C6B68AD" w14:textId="77777777" w:rsidR="0007256D" w:rsidRPr="00E55F58" w:rsidRDefault="0007256D" w:rsidP="00861DA6">
            <w:pPr>
              <w:pStyle w:val="BodyText"/>
              <w:rPr>
                <w:rFonts w:cs="Arial"/>
                <w:b/>
                <w:i/>
                <w:szCs w:val="20"/>
              </w:rPr>
            </w:pPr>
            <w:r w:rsidRPr="00E55F58">
              <w:rPr>
                <w:rFonts w:cs="Arial"/>
                <w:b/>
                <w:i/>
                <w:szCs w:val="20"/>
              </w:rPr>
              <w:t>Change Description</w:t>
            </w:r>
          </w:p>
        </w:tc>
      </w:tr>
      <w:tr w:rsidR="0007256D" w:rsidRPr="00E61AEC" w14:paraId="3EE99544" w14:textId="77777777">
        <w:trPr>
          <w:cantSplit/>
          <w:trHeight w:val="400"/>
        </w:trPr>
        <w:tc>
          <w:tcPr>
            <w:tcW w:w="1620" w:type="dxa"/>
            <w:vAlign w:val="bottom"/>
          </w:tcPr>
          <w:p w14:paraId="548319C6" w14:textId="2849EBA0" w:rsidR="0007256D" w:rsidRPr="000854F7" w:rsidRDefault="000854F7" w:rsidP="00AF58EE">
            <w:pPr>
              <w:pStyle w:val="BodyText"/>
              <w:rPr>
                <w:rFonts w:cs="Arial"/>
                <w:iCs/>
                <w:sz w:val="18"/>
                <w:szCs w:val="18"/>
              </w:rPr>
            </w:pPr>
            <w:r>
              <w:rPr>
                <w:rFonts w:cs="Arial"/>
                <w:iCs/>
                <w:sz w:val="18"/>
                <w:szCs w:val="18"/>
              </w:rPr>
              <w:t>04/22/2020</w:t>
            </w:r>
          </w:p>
        </w:tc>
        <w:tc>
          <w:tcPr>
            <w:tcW w:w="1630" w:type="dxa"/>
            <w:vAlign w:val="bottom"/>
          </w:tcPr>
          <w:p w14:paraId="4480B0DF" w14:textId="7BA7B3EC" w:rsidR="0007256D" w:rsidRPr="000854F7" w:rsidRDefault="000854F7" w:rsidP="00E23865">
            <w:pPr>
              <w:pStyle w:val="BodyText"/>
              <w:rPr>
                <w:rFonts w:cs="Arial"/>
                <w:iCs/>
                <w:sz w:val="18"/>
                <w:szCs w:val="18"/>
              </w:rPr>
            </w:pPr>
            <w:r w:rsidRPr="000854F7">
              <w:rPr>
                <w:rFonts w:cs="Arial"/>
                <w:iCs/>
                <w:sz w:val="18"/>
                <w:szCs w:val="18"/>
              </w:rPr>
              <w:t>Group 7</w:t>
            </w:r>
          </w:p>
        </w:tc>
        <w:tc>
          <w:tcPr>
            <w:tcW w:w="1198" w:type="dxa"/>
            <w:vAlign w:val="bottom"/>
          </w:tcPr>
          <w:p w14:paraId="180E4317" w14:textId="77777777" w:rsidR="0007256D" w:rsidRPr="00E55F58" w:rsidRDefault="00AE30C0" w:rsidP="00E23865">
            <w:pPr>
              <w:pStyle w:val="BodyText"/>
              <w:rPr>
                <w:rFonts w:cs="Arial"/>
                <w:i/>
                <w:sz w:val="18"/>
                <w:szCs w:val="18"/>
              </w:rPr>
            </w:pPr>
            <w:r w:rsidRPr="00E55F58">
              <w:rPr>
                <w:rFonts w:cs="Arial"/>
                <w:i/>
                <w:sz w:val="18"/>
                <w:szCs w:val="18"/>
              </w:rPr>
              <w:t>1.0</w:t>
            </w:r>
          </w:p>
        </w:tc>
        <w:tc>
          <w:tcPr>
            <w:tcW w:w="5092" w:type="dxa"/>
            <w:vAlign w:val="bottom"/>
          </w:tcPr>
          <w:p w14:paraId="7630884B" w14:textId="142CC79D" w:rsidR="0007256D" w:rsidRPr="000854F7" w:rsidRDefault="000854F7" w:rsidP="00E23865">
            <w:pPr>
              <w:pStyle w:val="BodyText"/>
              <w:rPr>
                <w:rFonts w:cs="Arial"/>
                <w:iCs/>
                <w:sz w:val="18"/>
                <w:szCs w:val="18"/>
              </w:rPr>
            </w:pPr>
            <w:r w:rsidRPr="000854F7">
              <w:rPr>
                <w:rFonts w:cs="Arial"/>
                <w:iCs/>
                <w:sz w:val="18"/>
                <w:szCs w:val="18"/>
              </w:rPr>
              <w:t>Initial release of the document</w:t>
            </w:r>
          </w:p>
        </w:tc>
      </w:tr>
      <w:tr w:rsidR="0007256D" w:rsidRPr="00E61AEC" w14:paraId="48ACF80D" w14:textId="77777777">
        <w:trPr>
          <w:cantSplit/>
          <w:trHeight w:val="415"/>
        </w:trPr>
        <w:tc>
          <w:tcPr>
            <w:tcW w:w="1620" w:type="dxa"/>
            <w:vAlign w:val="bottom"/>
          </w:tcPr>
          <w:p w14:paraId="22101A76" w14:textId="67BD524B" w:rsidR="0007256D" w:rsidRPr="00C51A5F" w:rsidRDefault="000854F7" w:rsidP="00E23865">
            <w:pPr>
              <w:pStyle w:val="BodyText"/>
              <w:rPr>
                <w:rFonts w:cs="Arial"/>
                <w:sz w:val="18"/>
                <w:szCs w:val="18"/>
              </w:rPr>
            </w:pPr>
            <w:r>
              <w:rPr>
                <w:rFonts w:cs="Arial"/>
                <w:iCs/>
                <w:sz w:val="18"/>
                <w:szCs w:val="18"/>
              </w:rPr>
              <w:t>05/01/2020</w:t>
            </w:r>
          </w:p>
        </w:tc>
        <w:tc>
          <w:tcPr>
            <w:tcW w:w="1630" w:type="dxa"/>
            <w:vAlign w:val="bottom"/>
          </w:tcPr>
          <w:p w14:paraId="5ED3E2A7" w14:textId="1032D6DD" w:rsidR="0007256D" w:rsidRPr="00C51A5F" w:rsidRDefault="0007256D" w:rsidP="00E23865">
            <w:pPr>
              <w:pStyle w:val="BodyText"/>
              <w:rPr>
                <w:rFonts w:cs="Arial"/>
                <w:sz w:val="18"/>
                <w:szCs w:val="18"/>
              </w:rPr>
            </w:pPr>
          </w:p>
        </w:tc>
        <w:tc>
          <w:tcPr>
            <w:tcW w:w="1198" w:type="dxa"/>
            <w:vAlign w:val="bottom"/>
          </w:tcPr>
          <w:p w14:paraId="01AB0CF2" w14:textId="50E475F9" w:rsidR="0007256D" w:rsidRPr="00C51A5F" w:rsidRDefault="000854F7" w:rsidP="00E23865">
            <w:pPr>
              <w:pStyle w:val="BodyText"/>
              <w:rPr>
                <w:rFonts w:cs="Arial"/>
                <w:sz w:val="18"/>
                <w:szCs w:val="18"/>
              </w:rPr>
            </w:pPr>
            <w:r>
              <w:rPr>
                <w:rFonts w:cs="Arial"/>
                <w:sz w:val="18"/>
                <w:szCs w:val="18"/>
              </w:rPr>
              <w:t>1.1</w:t>
            </w:r>
          </w:p>
        </w:tc>
        <w:tc>
          <w:tcPr>
            <w:tcW w:w="5092" w:type="dxa"/>
            <w:vAlign w:val="bottom"/>
          </w:tcPr>
          <w:p w14:paraId="1A1C3F16" w14:textId="5D8E42CC" w:rsidR="0007256D" w:rsidRPr="000854F7" w:rsidRDefault="000854F7" w:rsidP="00E23865">
            <w:pPr>
              <w:pStyle w:val="BodyText"/>
              <w:rPr>
                <w:rFonts w:cs="Arial"/>
                <w:iCs/>
                <w:sz w:val="18"/>
                <w:szCs w:val="18"/>
              </w:rPr>
            </w:pPr>
            <w:r w:rsidRPr="000854F7">
              <w:rPr>
                <w:rFonts w:cs="Arial"/>
                <w:iCs/>
                <w:sz w:val="18"/>
                <w:szCs w:val="18"/>
              </w:rPr>
              <w:t>Changed</w:t>
            </w:r>
            <w:r>
              <w:rPr>
                <w:rFonts w:cs="Arial"/>
                <w:iCs/>
                <w:sz w:val="18"/>
                <w:szCs w:val="18"/>
              </w:rPr>
              <w:t xml:space="preserve"> the design pattern of the software to MVC</w:t>
            </w:r>
          </w:p>
        </w:tc>
      </w:tr>
      <w:tr w:rsidR="0007256D" w:rsidRPr="00E61AEC" w14:paraId="673A294E" w14:textId="77777777">
        <w:trPr>
          <w:cantSplit/>
          <w:trHeight w:val="415"/>
        </w:trPr>
        <w:tc>
          <w:tcPr>
            <w:tcW w:w="1620" w:type="dxa"/>
            <w:vAlign w:val="bottom"/>
          </w:tcPr>
          <w:p w14:paraId="2EB4D906" w14:textId="64741CEA" w:rsidR="0007256D" w:rsidRPr="00C51A5F" w:rsidRDefault="000854F7" w:rsidP="00E23865">
            <w:pPr>
              <w:pStyle w:val="BodyText"/>
              <w:rPr>
                <w:rFonts w:cs="Arial"/>
                <w:sz w:val="18"/>
                <w:szCs w:val="18"/>
              </w:rPr>
            </w:pPr>
            <w:r>
              <w:rPr>
                <w:rFonts w:cs="Arial"/>
                <w:sz w:val="18"/>
                <w:szCs w:val="18"/>
              </w:rPr>
              <w:t>05/15/2020</w:t>
            </w:r>
          </w:p>
        </w:tc>
        <w:tc>
          <w:tcPr>
            <w:tcW w:w="1630" w:type="dxa"/>
            <w:vAlign w:val="bottom"/>
          </w:tcPr>
          <w:p w14:paraId="6AF68DE6" w14:textId="09698B58" w:rsidR="0007256D" w:rsidRPr="00C51A5F" w:rsidRDefault="0007256D" w:rsidP="00E23865">
            <w:pPr>
              <w:pStyle w:val="BodyText"/>
              <w:rPr>
                <w:rFonts w:cs="Arial"/>
                <w:sz w:val="18"/>
                <w:szCs w:val="18"/>
              </w:rPr>
            </w:pPr>
          </w:p>
        </w:tc>
        <w:tc>
          <w:tcPr>
            <w:tcW w:w="1198" w:type="dxa"/>
            <w:vAlign w:val="bottom"/>
          </w:tcPr>
          <w:p w14:paraId="0FAE9EC7" w14:textId="36FED542" w:rsidR="0007256D" w:rsidRPr="00C51A5F" w:rsidRDefault="000854F7" w:rsidP="00E23865">
            <w:pPr>
              <w:pStyle w:val="BodyText"/>
              <w:rPr>
                <w:rFonts w:cs="Arial"/>
                <w:sz w:val="18"/>
                <w:szCs w:val="18"/>
              </w:rPr>
            </w:pPr>
            <w:r>
              <w:rPr>
                <w:rFonts w:cs="Arial"/>
                <w:sz w:val="18"/>
                <w:szCs w:val="18"/>
              </w:rPr>
              <w:t>1.2</w:t>
            </w:r>
          </w:p>
        </w:tc>
        <w:tc>
          <w:tcPr>
            <w:tcW w:w="5092" w:type="dxa"/>
            <w:vAlign w:val="bottom"/>
          </w:tcPr>
          <w:p w14:paraId="390DF343" w14:textId="08F7AB35" w:rsidR="0007256D" w:rsidRPr="00C51A5F" w:rsidRDefault="000854F7" w:rsidP="00E23865">
            <w:pPr>
              <w:pStyle w:val="BodyText"/>
              <w:rPr>
                <w:rFonts w:cs="Arial"/>
                <w:sz w:val="18"/>
                <w:szCs w:val="18"/>
              </w:rPr>
            </w:pPr>
            <w:r>
              <w:rPr>
                <w:rFonts w:cs="Arial"/>
                <w:sz w:val="18"/>
                <w:szCs w:val="18"/>
              </w:rPr>
              <w:t>Updated screenshots of the design</w:t>
            </w:r>
          </w:p>
        </w:tc>
      </w:tr>
      <w:tr w:rsidR="0007256D" w:rsidRPr="00E61AEC" w14:paraId="1B332DEF" w14:textId="77777777">
        <w:trPr>
          <w:cantSplit/>
          <w:trHeight w:val="415"/>
        </w:trPr>
        <w:tc>
          <w:tcPr>
            <w:tcW w:w="1620" w:type="dxa"/>
            <w:vAlign w:val="bottom"/>
          </w:tcPr>
          <w:p w14:paraId="3D4F789E" w14:textId="467AC1D2" w:rsidR="0007256D" w:rsidRPr="00C51A5F" w:rsidRDefault="000854F7" w:rsidP="00E23865">
            <w:pPr>
              <w:pStyle w:val="BodyText"/>
              <w:rPr>
                <w:rFonts w:cs="Arial"/>
                <w:sz w:val="18"/>
                <w:szCs w:val="18"/>
              </w:rPr>
            </w:pPr>
            <w:r>
              <w:rPr>
                <w:rFonts w:cs="Arial"/>
                <w:sz w:val="18"/>
                <w:szCs w:val="18"/>
              </w:rPr>
              <w:t>05/18/2020</w:t>
            </w:r>
          </w:p>
        </w:tc>
        <w:tc>
          <w:tcPr>
            <w:tcW w:w="1630" w:type="dxa"/>
            <w:vAlign w:val="bottom"/>
          </w:tcPr>
          <w:p w14:paraId="2CD312BA" w14:textId="31136525" w:rsidR="0007256D" w:rsidRPr="00C51A5F" w:rsidRDefault="0007256D" w:rsidP="00E23865">
            <w:pPr>
              <w:pStyle w:val="BodyText"/>
              <w:rPr>
                <w:rFonts w:cs="Arial"/>
                <w:sz w:val="18"/>
                <w:szCs w:val="18"/>
              </w:rPr>
            </w:pPr>
          </w:p>
        </w:tc>
        <w:tc>
          <w:tcPr>
            <w:tcW w:w="1198" w:type="dxa"/>
            <w:vAlign w:val="bottom"/>
          </w:tcPr>
          <w:p w14:paraId="38822E6E" w14:textId="5FE0F53C" w:rsidR="0007256D" w:rsidRPr="00C51A5F" w:rsidRDefault="000854F7" w:rsidP="00E23865">
            <w:pPr>
              <w:pStyle w:val="BodyText"/>
              <w:rPr>
                <w:rFonts w:cs="Arial"/>
                <w:sz w:val="18"/>
                <w:szCs w:val="18"/>
              </w:rPr>
            </w:pPr>
            <w:r>
              <w:rPr>
                <w:rFonts w:cs="Arial"/>
                <w:sz w:val="18"/>
                <w:szCs w:val="18"/>
              </w:rPr>
              <w:t>1.3</w:t>
            </w:r>
          </w:p>
        </w:tc>
        <w:tc>
          <w:tcPr>
            <w:tcW w:w="5092" w:type="dxa"/>
            <w:vAlign w:val="bottom"/>
          </w:tcPr>
          <w:p w14:paraId="753C0906" w14:textId="34E37A82" w:rsidR="0007256D" w:rsidRPr="00C51A5F" w:rsidRDefault="000854F7" w:rsidP="00E23865">
            <w:pPr>
              <w:pStyle w:val="BodyText"/>
              <w:rPr>
                <w:rFonts w:cs="Arial"/>
                <w:sz w:val="18"/>
                <w:szCs w:val="18"/>
              </w:rPr>
            </w:pPr>
            <w:r>
              <w:rPr>
                <w:rFonts w:cs="Arial"/>
                <w:sz w:val="18"/>
                <w:szCs w:val="18"/>
              </w:rPr>
              <w:t>Updated the database design</w:t>
            </w:r>
          </w:p>
        </w:tc>
      </w:tr>
      <w:tr w:rsidR="0007256D" w:rsidRPr="00E61AEC" w14:paraId="2268D0EC" w14:textId="77777777">
        <w:trPr>
          <w:cantSplit/>
          <w:trHeight w:val="415"/>
        </w:trPr>
        <w:tc>
          <w:tcPr>
            <w:tcW w:w="1620" w:type="dxa"/>
            <w:vAlign w:val="bottom"/>
          </w:tcPr>
          <w:p w14:paraId="1575DBF4" w14:textId="1A414B94" w:rsidR="0007256D" w:rsidRPr="00C51A5F" w:rsidRDefault="000854F7" w:rsidP="00E23865">
            <w:pPr>
              <w:pStyle w:val="BodyText"/>
              <w:rPr>
                <w:rFonts w:cs="Arial"/>
                <w:sz w:val="18"/>
                <w:szCs w:val="18"/>
              </w:rPr>
            </w:pPr>
            <w:r>
              <w:rPr>
                <w:rFonts w:cs="Arial"/>
                <w:sz w:val="18"/>
                <w:szCs w:val="18"/>
              </w:rPr>
              <w:t>5/20/2020</w:t>
            </w:r>
          </w:p>
        </w:tc>
        <w:tc>
          <w:tcPr>
            <w:tcW w:w="1630" w:type="dxa"/>
            <w:vAlign w:val="bottom"/>
          </w:tcPr>
          <w:p w14:paraId="6583E6F8" w14:textId="501BFC6E" w:rsidR="0007256D" w:rsidRPr="00C51A5F" w:rsidRDefault="0007256D" w:rsidP="00E23865">
            <w:pPr>
              <w:pStyle w:val="BodyText"/>
              <w:rPr>
                <w:rFonts w:cs="Arial"/>
                <w:sz w:val="18"/>
                <w:szCs w:val="18"/>
              </w:rPr>
            </w:pPr>
          </w:p>
        </w:tc>
        <w:tc>
          <w:tcPr>
            <w:tcW w:w="1198" w:type="dxa"/>
            <w:vAlign w:val="bottom"/>
          </w:tcPr>
          <w:p w14:paraId="1040B54D" w14:textId="424875E3" w:rsidR="0007256D" w:rsidRPr="00C51A5F" w:rsidRDefault="000854F7" w:rsidP="00E23865">
            <w:pPr>
              <w:pStyle w:val="BodyText"/>
              <w:rPr>
                <w:rFonts w:cs="Arial"/>
                <w:sz w:val="18"/>
                <w:szCs w:val="18"/>
              </w:rPr>
            </w:pPr>
            <w:r>
              <w:rPr>
                <w:rFonts w:cs="Arial"/>
                <w:sz w:val="18"/>
                <w:szCs w:val="18"/>
              </w:rPr>
              <w:t>1.4</w:t>
            </w:r>
          </w:p>
        </w:tc>
        <w:tc>
          <w:tcPr>
            <w:tcW w:w="5092" w:type="dxa"/>
            <w:vAlign w:val="bottom"/>
          </w:tcPr>
          <w:p w14:paraId="1D781275" w14:textId="5B54FE0B" w:rsidR="0007256D" w:rsidRPr="00C51A5F" w:rsidRDefault="000854F7" w:rsidP="00E23865">
            <w:pPr>
              <w:pStyle w:val="BodyText"/>
              <w:rPr>
                <w:rFonts w:cs="Arial"/>
                <w:sz w:val="18"/>
                <w:szCs w:val="18"/>
              </w:rPr>
            </w:pPr>
            <w:r>
              <w:rPr>
                <w:rFonts w:cs="Arial"/>
                <w:sz w:val="18"/>
                <w:szCs w:val="18"/>
              </w:rPr>
              <w:t>Updated the ER diagram</w:t>
            </w:r>
          </w:p>
        </w:tc>
      </w:tr>
      <w:tr w:rsidR="0007256D" w:rsidRPr="00E61AEC" w14:paraId="3FABBAB7" w14:textId="77777777">
        <w:trPr>
          <w:cantSplit/>
          <w:trHeight w:val="415"/>
        </w:trPr>
        <w:tc>
          <w:tcPr>
            <w:tcW w:w="1620" w:type="dxa"/>
            <w:vAlign w:val="bottom"/>
          </w:tcPr>
          <w:p w14:paraId="2A23ACFA" w14:textId="77777777" w:rsidR="0007256D" w:rsidRPr="00C51A5F" w:rsidRDefault="0007256D" w:rsidP="00E23865">
            <w:pPr>
              <w:pStyle w:val="BodyText"/>
              <w:rPr>
                <w:rFonts w:cs="Arial"/>
                <w:sz w:val="18"/>
                <w:szCs w:val="18"/>
              </w:rPr>
            </w:pPr>
          </w:p>
        </w:tc>
        <w:tc>
          <w:tcPr>
            <w:tcW w:w="1630" w:type="dxa"/>
            <w:vAlign w:val="bottom"/>
          </w:tcPr>
          <w:p w14:paraId="35AFB1FC" w14:textId="77777777" w:rsidR="0007256D" w:rsidRPr="00C51A5F" w:rsidRDefault="0007256D" w:rsidP="00E23865">
            <w:pPr>
              <w:pStyle w:val="BodyText"/>
              <w:rPr>
                <w:rFonts w:cs="Arial"/>
                <w:sz w:val="18"/>
                <w:szCs w:val="18"/>
              </w:rPr>
            </w:pPr>
          </w:p>
        </w:tc>
        <w:tc>
          <w:tcPr>
            <w:tcW w:w="1198" w:type="dxa"/>
            <w:vAlign w:val="bottom"/>
          </w:tcPr>
          <w:p w14:paraId="304BEF1C" w14:textId="77777777" w:rsidR="0007256D" w:rsidRPr="00C51A5F" w:rsidRDefault="0007256D" w:rsidP="00E23865">
            <w:pPr>
              <w:pStyle w:val="BodyText"/>
              <w:rPr>
                <w:rFonts w:cs="Arial"/>
                <w:sz w:val="18"/>
                <w:szCs w:val="18"/>
              </w:rPr>
            </w:pPr>
          </w:p>
        </w:tc>
        <w:tc>
          <w:tcPr>
            <w:tcW w:w="5092" w:type="dxa"/>
            <w:vAlign w:val="bottom"/>
          </w:tcPr>
          <w:p w14:paraId="6C20C17D" w14:textId="77777777" w:rsidR="0007256D" w:rsidRPr="00C51A5F" w:rsidRDefault="0007256D" w:rsidP="00E23865">
            <w:pPr>
              <w:pStyle w:val="BodyText"/>
              <w:rPr>
                <w:rFonts w:cs="Arial"/>
                <w:sz w:val="18"/>
                <w:szCs w:val="18"/>
              </w:rPr>
            </w:pPr>
          </w:p>
        </w:tc>
      </w:tr>
      <w:tr w:rsidR="0007256D" w:rsidRPr="00E61AEC" w14:paraId="42DA8E2F" w14:textId="77777777">
        <w:trPr>
          <w:cantSplit/>
          <w:trHeight w:val="415"/>
        </w:trPr>
        <w:tc>
          <w:tcPr>
            <w:tcW w:w="1620" w:type="dxa"/>
            <w:vAlign w:val="bottom"/>
          </w:tcPr>
          <w:p w14:paraId="3A26E44F" w14:textId="77777777" w:rsidR="0007256D" w:rsidRPr="00C51A5F" w:rsidRDefault="0007256D" w:rsidP="00E23865">
            <w:pPr>
              <w:pStyle w:val="BodyText"/>
              <w:rPr>
                <w:rFonts w:cs="Arial"/>
                <w:sz w:val="18"/>
                <w:szCs w:val="18"/>
              </w:rPr>
            </w:pPr>
          </w:p>
        </w:tc>
        <w:tc>
          <w:tcPr>
            <w:tcW w:w="1630" w:type="dxa"/>
            <w:vAlign w:val="bottom"/>
          </w:tcPr>
          <w:p w14:paraId="01117EC6" w14:textId="77777777" w:rsidR="0007256D" w:rsidRPr="00C51A5F" w:rsidRDefault="0007256D" w:rsidP="00E23865">
            <w:pPr>
              <w:pStyle w:val="BodyText"/>
              <w:rPr>
                <w:rFonts w:cs="Arial"/>
                <w:sz w:val="18"/>
                <w:szCs w:val="18"/>
              </w:rPr>
            </w:pPr>
          </w:p>
        </w:tc>
        <w:tc>
          <w:tcPr>
            <w:tcW w:w="1198" w:type="dxa"/>
            <w:vAlign w:val="bottom"/>
          </w:tcPr>
          <w:p w14:paraId="17391DC4" w14:textId="77777777" w:rsidR="0007256D" w:rsidRPr="00C51A5F" w:rsidRDefault="0007256D" w:rsidP="00E23865">
            <w:pPr>
              <w:pStyle w:val="BodyText"/>
              <w:rPr>
                <w:rFonts w:cs="Arial"/>
                <w:sz w:val="18"/>
                <w:szCs w:val="18"/>
              </w:rPr>
            </w:pPr>
          </w:p>
        </w:tc>
        <w:tc>
          <w:tcPr>
            <w:tcW w:w="5092" w:type="dxa"/>
            <w:vAlign w:val="bottom"/>
          </w:tcPr>
          <w:p w14:paraId="0537A5A6" w14:textId="77777777" w:rsidR="0007256D" w:rsidRPr="00C51A5F" w:rsidRDefault="0007256D" w:rsidP="00E23865">
            <w:pPr>
              <w:pStyle w:val="BodyText"/>
              <w:rPr>
                <w:rFonts w:cs="Arial"/>
                <w:sz w:val="18"/>
                <w:szCs w:val="18"/>
              </w:rPr>
            </w:pPr>
          </w:p>
        </w:tc>
      </w:tr>
      <w:tr w:rsidR="0007256D" w:rsidRPr="00E61AEC" w14:paraId="7F9766D0" w14:textId="77777777">
        <w:trPr>
          <w:cantSplit/>
          <w:trHeight w:val="415"/>
        </w:trPr>
        <w:tc>
          <w:tcPr>
            <w:tcW w:w="1620" w:type="dxa"/>
            <w:vAlign w:val="bottom"/>
          </w:tcPr>
          <w:p w14:paraId="558D7E19" w14:textId="77777777" w:rsidR="0007256D" w:rsidRPr="00C51A5F" w:rsidRDefault="0007256D" w:rsidP="00E23865">
            <w:pPr>
              <w:pStyle w:val="BodyText"/>
              <w:rPr>
                <w:rFonts w:cs="Arial"/>
                <w:sz w:val="18"/>
                <w:szCs w:val="18"/>
              </w:rPr>
            </w:pPr>
          </w:p>
        </w:tc>
        <w:tc>
          <w:tcPr>
            <w:tcW w:w="1630" w:type="dxa"/>
            <w:vAlign w:val="bottom"/>
          </w:tcPr>
          <w:p w14:paraId="302B5F26" w14:textId="77777777" w:rsidR="0007256D" w:rsidRPr="00C51A5F" w:rsidRDefault="0007256D" w:rsidP="00E23865">
            <w:pPr>
              <w:pStyle w:val="BodyText"/>
              <w:rPr>
                <w:rFonts w:cs="Arial"/>
                <w:sz w:val="18"/>
                <w:szCs w:val="18"/>
              </w:rPr>
            </w:pPr>
          </w:p>
        </w:tc>
        <w:tc>
          <w:tcPr>
            <w:tcW w:w="1198" w:type="dxa"/>
            <w:vAlign w:val="bottom"/>
          </w:tcPr>
          <w:p w14:paraId="0AEDF506" w14:textId="77777777" w:rsidR="0007256D" w:rsidRPr="00C51A5F" w:rsidRDefault="0007256D" w:rsidP="00E23865">
            <w:pPr>
              <w:pStyle w:val="BodyText"/>
              <w:rPr>
                <w:rFonts w:cs="Arial"/>
                <w:sz w:val="18"/>
                <w:szCs w:val="18"/>
              </w:rPr>
            </w:pPr>
          </w:p>
        </w:tc>
        <w:tc>
          <w:tcPr>
            <w:tcW w:w="5092" w:type="dxa"/>
            <w:vAlign w:val="bottom"/>
          </w:tcPr>
          <w:p w14:paraId="65DD8DD7" w14:textId="77777777" w:rsidR="0007256D" w:rsidRPr="00C51A5F" w:rsidRDefault="0007256D" w:rsidP="00E23865">
            <w:pPr>
              <w:pStyle w:val="BodyText"/>
              <w:rPr>
                <w:rFonts w:cs="Arial"/>
                <w:sz w:val="18"/>
                <w:szCs w:val="18"/>
              </w:rPr>
            </w:pPr>
          </w:p>
        </w:tc>
      </w:tr>
      <w:tr w:rsidR="0007256D" w:rsidRPr="00E61AEC" w14:paraId="236A52B0" w14:textId="77777777">
        <w:trPr>
          <w:cantSplit/>
          <w:trHeight w:val="415"/>
        </w:trPr>
        <w:tc>
          <w:tcPr>
            <w:tcW w:w="1620" w:type="dxa"/>
            <w:vAlign w:val="bottom"/>
          </w:tcPr>
          <w:p w14:paraId="6E504779" w14:textId="77777777" w:rsidR="0007256D" w:rsidRPr="00C51A5F" w:rsidRDefault="0007256D" w:rsidP="00E23865">
            <w:pPr>
              <w:pStyle w:val="BodyText"/>
              <w:rPr>
                <w:rFonts w:cs="Arial"/>
                <w:sz w:val="18"/>
                <w:szCs w:val="18"/>
              </w:rPr>
            </w:pPr>
          </w:p>
        </w:tc>
        <w:tc>
          <w:tcPr>
            <w:tcW w:w="1630" w:type="dxa"/>
            <w:vAlign w:val="bottom"/>
          </w:tcPr>
          <w:p w14:paraId="18D2EE5C" w14:textId="77777777" w:rsidR="0007256D" w:rsidRPr="00C51A5F" w:rsidRDefault="0007256D" w:rsidP="00E23865">
            <w:pPr>
              <w:pStyle w:val="BodyText"/>
              <w:rPr>
                <w:rFonts w:cs="Arial"/>
                <w:sz w:val="18"/>
                <w:szCs w:val="18"/>
              </w:rPr>
            </w:pPr>
          </w:p>
        </w:tc>
        <w:tc>
          <w:tcPr>
            <w:tcW w:w="1198" w:type="dxa"/>
            <w:vAlign w:val="bottom"/>
          </w:tcPr>
          <w:p w14:paraId="6F0F0D92" w14:textId="77777777" w:rsidR="0007256D" w:rsidRPr="00C51A5F" w:rsidRDefault="0007256D" w:rsidP="00E23865">
            <w:pPr>
              <w:pStyle w:val="BodyText"/>
              <w:rPr>
                <w:rFonts w:cs="Arial"/>
                <w:sz w:val="18"/>
                <w:szCs w:val="18"/>
              </w:rPr>
            </w:pPr>
          </w:p>
        </w:tc>
        <w:tc>
          <w:tcPr>
            <w:tcW w:w="5092" w:type="dxa"/>
            <w:vAlign w:val="bottom"/>
          </w:tcPr>
          <w:p w14:paraId="2F888530" w14:textId="77777777" w:rsidR="0007256D" w:rsidRPr="00C51A5F" w:rsidRDefault="0007256D" w:rsidP="00E23865">
            <w:pPr>
              <w:pStyle w:val="BodyText"/>
              <w:rPr>
                <w:rFonts w:cs="Arial"/>
                <w:sz w:val="18"/>
                <w:szCs w:val="18"/>
              </w:rPr>
            </w:pPr>
          </w:p>
        </w:tc>
      </w:tr>
      <w:tr w:rsidR="0007256D" w:rsidRPr="00E61AEC" w14:paraId="4EB812B6" w14:textId="77777777">
        <w:trPr>
          <w:cantSplit/>
          <w:trHeight w:val="415"/>
        </w:trPr>
        <w:tc>
          <w:tcPr>
            <w:tcW w:w="1620" w:type="dxa"/>
            <w:vAlign w:val="bottom"/>
          </w:tcPr>
          <w:p w14:paraId="40F2F205" w14:textId="77777777" w:rsidR="0007256D" w:rsidRPr="00C51A5F" w:rsidRDefault="0007256D" w:rsidP="00E23865">
            <w:pPr>
              <w:pStyle w:val="BodyText"/>
              <w:rPr>
                <w:rFonts w:cs="Arial"/>
                <w:sz w:val="18"/>
                <w:szCs w:val="18"/>
              </w:rPr>
            </w:pPr>
          </w:p>
        </w:tc>
        <w:tc>
          <w:tcPr>
            <w:tcW w:w="1630" w:type="dxa"/>
            <w:vAlign w:val="bottom"/>
          </w:tcPr>
          <w:p w14:paraId="433B799D" w14:textId="77777777" w:rsidR="0007256D" w:rsidRPr="00C51A5F" w:rsidRDefault="0007256D" w:rsidP="00E23865">
            <w:pPr>
              <w:pStyle w:val="BodyText"/>
              <w:rPr>
                <w:rFonts w:cs="Arial"/>
                <w:sz w:val="18"/>
                <w:szCs w:val="18"/>
              </w:rPr>
            </w:pPr>
          </w:p>
        </w:tc>
        <w:tc>
          <w:tcPr>
            <w:tcW w:w="1198" w:type="dxa"/>
            <w:vAlign w:val="bottom"/>
          </w:tcPr>
          <w:p w14:paraId="5BB56708" w14:textId="77777777" w:rsidR="0007256D" w:rsidRPr="00C51A5F" w:rsidRDefault="0007256D" w:rsidP="00E23865">
            <w:pPr>
              <w:pStyle w:val="BodyText"/>
              <w:rPr>
                <w:rFonts w:cs="Arial"/>
                <w:sz w:val="18"/>
                <w:szCs w:val="18"/>
              </w:rPr>
            </w:pPr>
          </w:p>
        </w:tc>
        <w:tc>
          <w:tcPr>
            <w:tcW w:w="5092" w:type="dxa"/>
            <w:vAlign w:val="bottom"/>
          </w:tcPr>
          <w:p w14:paraId="593E866E" w14:textId="77777777" w:rsidR="0007256D" w:rsidRPr="00C51A5F" w:rsidRDefault="0007256D" w:rsidP="00E23865">
            <w:pPr>
              <w:pStyle w:val="BodyText"/>
              <w:rPr>
                <w:rFonts w:cs="Arial"/>
                <w:sz w:val="18"/>
                <w:szCs w:val="18"/>
              </w:rPr>
            </w:pPr>
          </w:p>
        </w:tc>
      </w:tr>
    </w:tbl>
    <w:p w14:paraId="06B2A76A" w14:textId="77777777" w:rsidR="004B7569" w:rsidRDefault="005E6596" w:rsidP="00A81EB1">
      <w:pPr>
        <w:pStyle w:val="StyleHeading1Before0pt"/>
      </w:pPr>
      <w:bookmarkStart w:id="2" w:name="_Toc219115350"/>
      <w:bookmarkStart w:id="3" w:name="_Toc219117894"/>
      <w:bookmarkStart w:id="4" w:name="_Toc394839008"/>
      <w:r>
        <w:lastRenderedPageBreak/>
        <w:t>Table of Contents</w:t>
      </w:r>
      <w:bookmarkEnd w:id="2"/>
      <w:bookmarkEnd w:id="3"/>
      <w:bookmarkEnd w:id="4"/>
    </w:p>
    <w:p w14:paraId="0ECD3213" w14:textId="77777777" w:rsidR="00E81BDC" w:rsidRDefault="00B471B2">
      <w:pPr>
        <w:pStyle w:val="TOC1"/>
        <w:rPr>
          <w:rFonts w:asciiTheme="minorHAnsi" w:eastAsiaTheme="minorEastAsia" w:hAnsiTheme="minorHAnsi" w:cstheme="minorBidi"/>
          <w:b w:val="0"/>
          <w:caps w:val="0"/>
          <w:sz w:val="22"/>
          <w:szCs w:val="22"/>
          <w:lang w:eastAsia="zh-CN"/>
        </w:rPr>
      </w:pPr>
      <w:r>
        <w:fldChar w:fldCharType="begin"/>
      </w:r>
      <w:r w:rsidR="00AB2FA6">
        <w:instrText xml:space="preserve"> TOC \o "1-3" \h \z \u </w:instrText>
      </w:r>
      <w:r>
        <w:fldChar w:fldCharType="separate"/>
      </w:r>
      <w:hyperlink w:anchor="_Toc394839007" w:history="1">
        <w:r w:rsidR="00E81BDC" w:rsidRPr="00BE7957">
          <w:rPr>
            <w:rStyle w:val="Hyperlink"/>
          </w:rPr>
          <w:t>1.</w:t>
        </w:r>
        <w:r w:rsidR="00E81BDC">
          <w:rPr>
            <w:rFonts w:asciiTheme="minorHAnsi" w:eastAsiaTheme="minorEastAsia" w:hAnsiTheme="minorHAnsi" w:cstheme="minorBidi"/>
            <w:b w:val="0"/>
            <w:caps w:val="0"/>
            <w:sz w:val="22"/>
            <w:szCs w:val="22"/>
            <w:lang w:eastAsia="zh-CN"/>
          </w:rPr>
          <w:tab/>
        </w:r>
        <w:r w:rsidR="00E81BDC" w:rsidRPr="00BE7957">
          <w:rPr>
            <w:rStyle w:val="Hyperlink"/>
          </w:rPr>
          <w:t>Document Change Log</w:t>
        </w:r>
        <w:r w:rsidR="00E81BDC">
          <w:rPr>
            <w:webHidden/>
          </w:rPr>
          <w:tab/>
        </w:r>
        <w:r>
          <w:rPr>
            <w:webHidden/>
          </w:rPr>
          <w:fldChar w:fldCharType="begin"/>
        </w:r>
        <w:r w:rsidR="00E81BDC">
          <w:rPr>
            <w:webHidden/>
          </w:rPr>
          <w:instrText xml:space="preserve"> PAGEREF _Toc394839007 \h </w:instrText>
        </w:r>
        <w:r>
          <w:rPr>
            <w:webHidden/>
          </w:rPr>
        </w:r>
        <w:r>
          <w:rPr>
            <w:webHidden/>
          </w:rPr>
          <w:fldChar w:fldCharType="separate"/>
        </w:r>
        <w:r w:rsidR="00E81BDC">
          <w:rPr>
            <w:webHidden/>
          </w:rPr>
          <w:t>2</w:t>
        </w:r>
        <w:r>
          <w:rPr>
            <w:webHidden/>
          </w:rPr>
          <w:fldChar w:fldCharType="end"/>
        </w:r>
      </w:hyperlink>
    </w:p>
    <w:p w14:paraId="7106CEF4" w14:textId="77777777" w:rsidR="00E81BDC" w:rsidRDefault="00D9651B">
      <w:pPr>
        <w:pStyle w:val="TOC1"/>
        <w:rPr>
          <w:rFonts w:asciiTheme="minorHAnsi" w:eastAsiaTheme="minorEastAsia" w:hAnsiTheme="minorHAnsi" w:cstheme="minorBidi"/>
          <w:b w:val="0"/>
          <w:caps w:val="0"/>
          <w:sz w:val="22"/>
          <w:szCs w:val="22"/>
          <w:lang w:eastAsia="zh-CN"/>
        </w:rPr>
      </w:pPr>
      <w:hyperlink w:anchor="_Toc394839008" w:history="1">
        <w:r w:rsidR="00E81BDC" w:rsidRPr="00BE7957">
          <w:rPr>
            <w:rStyle w:val="Hyperlink"/>
          </w:rPr>
          <w:t>2.</w:t>
        </w:r>
        <w:r w:rsidR="00E81BDC">
          <w:rPr>
            <w:rFonts w:asciiTheme="minorHAnsi" w:eastAsiaTheme="minorEastAsia" w:hAnsiTheme="minorHAnsi" w:cstheme="minorBidi"/>
            <w:b w:val="0"/>
            <w:caps w:val="0"/>
            <w:sz w:val="22"/>
            <w:szCs w:val="22"/>
            <w:lang w:eastAsia="zh-CN"/>
          </w:rPr>
          <w:tab/>
        </w:r>
        <w:r w:rsidR="00E81BDC" w:rsidRPr="00BE7957">
          <w:rPr>
            <w:rStyle w:val="Hyperlink"/>
          </w:rPr>
          <w:t>Table of Contents</w:t>
        </w:r>
        <w:r w:rsidR="00E81BDC">
          <w:rPr>
            <w:webHidden/>
          </w:rPr>
          <w:tab/>
        </w:r>
        <w:r w:rsidR="00B471B2">
          <w:rPr>
            <w:webHidden/>
          </w:rPr>
          <w:fldChar w:fldCharType="begin"/>
        </w:r>
        <w:r w:rsidR="00E81BDC">
          <w:rPr>
            <w:webHidden/>
          </w:rPr>
          <w:instrText xml:space="preserve"> PAGEREF _Toc394839008 \h </w:instrText>
        </w:r>
        <w:r w:rsidR="00B471B2">
          <w:rPr>
            <w:webHidden/>
          </w:rPr>
        </w:r>
        <w:r w:rsidR="00B471B2">
          <w:rPr>
            <w:webHidden/>
          </w:rPr>
          <w:fldChar w:fldCharType="separate"/>
        </w:r>
        <w:r w:rsidR="00E81BDC">
          <w:rPr>
            <w:webHidden/>
          </w:rPr>
          <w:t>3</w:t>
        </w:r>
        <w:r w:rsidR="00B471B2">
          <w:rPr>
            <w:webHidden/>
          </w:rPr>
          <w:fldChar w:fldCharType="end"/>
        </w:r>
      </w:hyperlink>
    </w:p>
    <w:p w14:paraId="2D3E4E7E" w14:textId="77777777" w:rsidR="00E81BDC" w:rsidRDefault="00D9651B">
      <w:pPr>
        <w:pStyle w:val="TOC1"/>
        <w:rPr>
          <w:rFonts w:asciiTheme="minorHAnsi" w:eastAsiaTheme="minorEastAsia" w:hAnsiTheme="minorHAnsi" w:cstheme="minorBidi"/>
          <w:b w:val="0"/>
          <w:caps w:val="0"/>
          <w:sz w:val="22"/>
          <w:szCs w:val="22"/>
          <w:lang w:eastAsia="zh-CN"/>
        </w:rPr>
      </w:pPr>
      <w:hyperlink w:anchor="_Toc394839009" w:history="1">
        <w:r w:rsidR="00E81BDC" w:rsidRPr="00BE7957">
          <w:rPr>
            <w:rStyle w:val="Hyperlink"/>
          </w:rPr>
          <w:t>3.</w:t>
        </w:r>
        <w:r w:rsidR="00E81BDC">
          <w:rPr>
            <w:rFonts w:asciiTheme="minorHAnsi" w:eastAsiaTheme="minorEastAsia" w:hAnsiTheme="minorHAnsi" w:cstheme="minorBidi"/>
            <w:b w:val="0"/>
            <w:caps w:val="0"/>
            <w:sz w:val="22"/>
            <w:szCs w:val="22"/>
            <w:lang w:eastAsia="zh-CN"/>
          </w:rPr>
          <w:tab/>
        </w:r>
        <w:r w:rsidR="00E81BDC" w:rsidRPr="00BE7957">
          <w:rPr>
            <w:rStyle w:val="Hyperlink"/>
          </w:rPr>
          <w:t>Design Overview</w:t>
        </w:r>
        <w:r w:rsidR="00E81BDC">
          <w:rPr>
            <w:webHidden/>
          </w:rPr>
          <w:tab/>
        </w:r>
        <w:r w:rsidR="00B471B2">
          <w:rPr>
            <w:webHidden/>
          </w:rPr>
          <w:fldChar w:fldCharType="begin"/>
        </w:r>
        <w:r w:rsidR="00E81BDC">
          <w:rPr>
            <w:webHidden/>
          </w:rPr>
          <w:instrText xml:space="preserve"> PAGEREF _Toc394839009 \h </w:instrText>
        </w:r>
        <w:r w:rsidR="00B471B2">
          <w:rPr>
            <w:webHidden/>
          </w:rPr>
        </w:r>
        <w:r w:rsidR="00B471B2">
          <w:rPr>
            <w:webHidden/>
          </w:rPr>
          <w:fldChar w:fldCharType="separate"/>
        </w:r>
        <w:r w:rsidR="00E81BDC">
          <w:rPr>
            <w:webHidden/>
          </w:rPr>
          <w:t>4</w:t>
        </w:r>
        <w:r w:rsidR="00B471B2">
          <w:rPr>
            <w:webHidden/>
          </w:rPr>
          <w:fldChar w:fldCharType="end"/>
        </w:r>
      </w:hyperlink>
    </w:p>
    <w:p w14:paraId="4A560852" w14:textId="77777777" w:rsidR="00E81BDC" w:rsidRDefault="00D9651B">
      <w:pPr>
        <w:pStyle w:val="TOC1"/>
        <w:rPr>
          <w:rFonts w:asciiTheme="minorHAnsi" w:eastAsiaTheme="minorEastAsia" w:hAnsiTheme="minorHAnsi" w:cstheme="minorBidi"/>
          <w:b w:val="0"/>
          <w:caps w:val="0"/>
          <w:sz w:val="22"/>
          <w:szCs w:val="22"/>
          <w:lang w:eastAsia="zh-CN"/>
        </w:rPr>
      </w:pPr>
      <w:hyperlink w:anchor="_Toc394839010" w:history="1">
        <w:r w:rsidR="00E81BDC" w:rsidRPr="00BE7957">
          <w:rPr>
            <w:rStyle w:val="Hyperlink"/>
          </w:rPr>
          <w:t>4.</w:t>
        </w:r>
        <w:r w:rsidR="00E81BDC">
          <w:rPr>
            <w:rFonts w:asciiTheme="minorHAnsi" w:eastAsiaTheme="minorEastAsia" w:hAnsiTheme="minorHAnsi" w:cstheme="minorBidi"/>
            <w:b w:val="0"/>
            <w:caps w:val="0"/>
            <w:sz w:val="22"/>
            <w:szCs w:val="22"/>
            <w:lang w:eastAsia="zh-CN"/>
          </w:rPr>
          <w:tab/>
        </w:r>
        <w:r w:rsidR="00E81BDC" w:rsidRPr="00BE7957">
          <w:rPr>
            <w:rStyle w:val="Hyperlink"/>
          </w:rPr>
          <w:t>Tools and Standards</w:t>
        </w:r>
        <w:r w:rsidR="00E81BDC">
          <w:rPr>
            <w:webHidden/>
          </w:rPr>
          <w:tab/>
        </w:r>
        <w:r w:rsidR="00B471B2">
          <w:rPr>
            <w:webHidden/>
          </w:rPr>
          <w:fldChar w:fldCharType="begin"/>
        </w:r>
        <w:r w:rsidR="00E81BDC">
          <w:rPr>
            <w:webHidden/>
          </w:rPr>
          <w:instrText xml:space="preserve"> PAGEREF _Toc394839010 \h </w:instrText>
        </w:r>
        <w:r w:rsidR="00B471B2">
          <w:rPr>
            <w:webHidden/>
          </w:rPr>
        </w:r>
        <w:r w:rsidR="00B471B2">
          <w:rPr>
            <w:webHidden/>
          </w:rPr>
          <w:fldChar w:fldCharType="separate"/>
        </w:r>
        <w:r w:rsidR="00E81BDC">
          <w:rPr>
            <w:webHidden/>
          </w:rPr>
          <w:t>5</w:t>
        </w:r>
        <w:r w:rsidR="00B471B2">
          <w:rPr>
            <w:webHidden/>
          </w:rPr>
          <w:fldChar w:fldCharType="end"/>
        </w:r>
      </w:hyperlink>
    </w:p>
    <w:p w14:paraId="618A15BE" w14:textId="77777777" w:rsidR="00E81BDC" w:rsidRDefault="00D9651B">
      <w:pPr>
        <w:pStyle w:val="TOC2"/>
        <w:rPr>
          <w:rFonts w:asciiTheme="minorHAnsi" w:eastAsiaTheme="minorEastAsia" w:hAnsiTheme="minorHAnsi" w:cstheme="minorBidi"/>
          <w:noProof/>
          <w:sz w:val="22"/>
          <w:szCs w:val="22"/>
          <w:lang w:eastAsia="zh-CN"/>
        </w:rPr>
      </w:pPr>
      <w:hyperlink w:anchor="_Toc394839011" w:history="1">
        <w:r w:rsidR="00E81BDC" w:rsidRPr="00BE7957">
          <w:rPr>
            <w:rStyle w:val="Hyperlink"/>
            <w:rFonts w:ascii="Times New Roman" w:hAnsi="Times New Roman"/>
            <w:noProof/>
            <w:snapToGrid w:val="0"/>
            <w:w w:val="0"/>
          </w:rPr>
          <w:t>4.1.</w:t>
        </w:r>
        <w:r w:rsidR="00E81BDC">
          <w:rPr>
            <w:rFonts w:asciiTheme="minorHAnsi" w:eastAsiaTheme="minorEastAsia" w:hAnsiTheme="minorHAnsi" w:cstheme="minorBidi"/>
            <w:noProof/>
            <w:sz w:val="22"/>
            <w:szCs w:val="22"/>
            <w:lang w:eastAsia="zh-CN"/>
          </w:rPr>
          <w:tab/>
        </w:r>
        <w:r w:rsidR="00E81BDC" w:rsidRPr="00BE7957">
          <w:rPr>
            <w:rStyle w:val="Hyperlink"/>
            <w:noProof/>
          </w:rPr>
          <w:t>Tools</w:t>
        </w:r>
        <w:r w:rsidR="00E81BDC">
          <w:rPr>
            <w:noProof/>
            <w:webHidden/>
          </w:rPr>
          <w:tab/>
        </w:r>
        <w:r w:rsidR="00B471B2">
          <w:rPr>
            <w:noProof/>
            <w:webHidden/>
          </w:rPr>
          <w:fldChar w:fldCharType="begin"/>
        </w:r>
        <w:r w:rsidR="00E81BDC">
          <w:rPr>
            <w:noProof/>
            <w:webHidden/>
          </w:rPr>
          <w:instrText xml:space="preserve"> PAGEREF _Toc394839011 \h </w:instrText>
        </w:r>
        <w:r w:rsidR="00B471B2">
          <w:rPr>
            <w:noProof/>
            <w:webHidden/>
          </w:rPr>
        </w:r>
        <w:r w:rsidR="00B471B2">
          <w:rPr>
            <w:noProof/>
            <w:webHidden/>
          </w:rPr>
          <w:fldChar w:fldCharType="separate"/>
        </w:r>
        <w:r w:rsidR="00E81BDC">
          <w:rPr>
            <w:noProof/>
            <w:webHidden/>
          </w:rPr>
          <w:t>5</w:t>
        </w:r>
        <w:r w:rsidR="00B471B2">
          <w:rPr>
            <w:noProof/>
            <w:webHidden/>
          </w:rPr>
          <w:fldChar w:fldCharType="end"/>
        </w:r>
      </w:hyperlink>
    </w:p>
    <w:p w14:paraId="0970FFB4" w14:textId="77777777" w:rsidR="00E81BDC" w:rsidRDefault="00D9651B">
      <w:pPr>
        <w:pStyle w:val="TOC2"/>
        <w:rPr>
          <w:rFonts w:asciiTheme="minorHAnsi" w:eastAsiaTheme="minorEastAsia" w:hAnsiTheme="minorHAnsi" w:cstheme="minorBidi"/>
          <w:noProof/>
          <w:sz w:val="22"/>
          <w:szCs w:val="22"/>
          <w:lang w:eastAsia="zh-CN"/>
        </w:rPr>
      </w:pPr>
      <w:hyperlink w:anchor="_Toc394839012" w:history="1">
        <w:r w:rsidR="00E81BDC" w:rsidRPr="00BE7957">
          <w:rPr>
            <w:rStyle w:val="Hyperlink"/>
            <w:rFonts w:ascii="Times New Roman" w:hAnsi="Times New Roman"/>
            <w:noProof/>
            <w:snapToGrid w:val="0"/>
            <w:w w:val="0"/>
          </w:rPr>
          <w:t>4.2.</w:t>
        </w:r>
        <w:r w:rsidR="00E81BDC">
          <w:rPr>
            <w:rFonts w:asciiTheme="minorHAnsi" w:eastAsiaTheme="minorEastAsia" w:hAnsiTheme="minorHAnsi" w:cstheme="minorBidi"/>
            <w:noProof/>
            <w:sz w:val="22"/>
            <w:szCs w:val="22"/>
            <w:lang w:eastAsia="zh-CN"/>
          </w:rPr>
          <w:tab/>
        </w:r>
        <w:r w:rsidR="00E81BDC" w:rsidRPr="00BE7957">
          <w:rPr>
            <w:rStyle w:val="Hyperlink"/>
            <w:noProof/>
          </w:rPr>
          <w:t>Standards</w:t>
        </w:r>
        <w:r w:rsidR="00E81BDC">
          <w:rPr>
            <w:noProof/>
            <w:webHidden/>
          </w:rPr>
          <w:tab/>
        </w:r>
        <w:r w:rsidR="00B471B2">
          <w:rPr>
            <w:noProof/>
            <w:webHidden/>
          </w:rPr>
          <w:fldChar w:fldCharType="begin"/>
        </w:r>
        <w:r w:rsidR="00E81BDC">
          <w:rPr>
            <w:noProof/>
            <w:webHidden/>
          </w:rPr>
          <w:instrText xml:space="preserve"> PAGEREF _Toc394839012 \h </w:instrText>
        </w:r>
        <w:r w:rsidR="00B471B2">
          <w:rPr>
            <w:noProof/>
            <w:webHidden/>
          </w:rPr>
        </w:r>
        <w:r w:rsidR="00B471B2">
          <w:rPr>
            <w:noProof/>
            <w:webHidden/>
          </w:rPr>
          <w:fldChar w:fldCharType="separate"/>
        </w:r>
        <w:r w:rsidR="00E81BDC">
          <w:rPr>
            <w:noProof/>
            <w:webHidden/>
          </w:rPr>
          <w:t>5</w:t>
        </w:r>
        <w:r w:rsidR="00B471B2">
          <w:rPr>
            <w:noProof/>
            <w:webHidden/>
          </w:rPr>
          <w:fldChar w:fldCharType="end"/>
        </w:r>
      </w:hyperlink>
    </w:p>
    <w:p w14:paraId="4F0E6286" w14:textId="77777777" w:rsidR="00E81BDC" w:rsidRDefault="00D9651B">
      <w:pPr>
        <w:pStyle w:val="TOC1"/>
        <w:rPr>
          <w:rFonts w:asciiTheme="minorHAnsi" w:eastAsiaTheme="minorEastAsia" w:hAnsiTheme="minorHAnsi" w:cstheme="minorBidi"/>
          <w:b w:val="0"/>
          <w:caps w:val="0"/>
          <w:sz w:val="22"/>
          <w:szCs w:val="22"/>
          <w:lang w:eastAsia="zh-CN"/>
        </w:rPr>
      </w:pPr>
      <w:hyperlink w:anchor="_Toc394839013" w:history="1">
        <w:r w:rsidR="00E81BDC" w:rsidRPr="00BE7957">
          <w:rPr>
            <w:rStyle w:val="Hyperlink"/>
          </w:rPr>
          <w:t>5.</w:t>
        </w:r>
        <w:r w:rsidR="00E81BDC">
          <w:rPr>
            <w:rFonts w:asciiTheme="minorHAnsi" w:eastAsiaTheme="minorEastAsia" w:hAnsiTheme="minorHAnsi" w:cstheme="minorBidi"/>
            <w:b w:val="0"/>
            <w:caps w:val="0"/>
            <w:sz w:val="22"/>
            <w:szCs w:val="22"/>
            <w:lang w:eastAsia="zh-CN"/>
          </w:rPr>
          <w:tab/>
        </w:r>
        <w:r w:rsidR="00E81BDC" w:rsidRPr="00BE7957">
          <w:rPr>
            <w:rStyle w:val="Hyperlink"/>
          </w:rPr>
          <w:t>User Interface Design</w:t>
        </w:r>
        <w:r w:rsidR="00E81BDC">
          <w:rPr>
            <w:webHidden/>
          </w:rPr>
          <w:tab/>
        </w:r>
        <w:r w:rsidR="00B471B2">
          <w:rPr>
            <w:webHidden/>
          </w:rPr>
          <w:fldChar w:fldCharType="begin"/>
        </w:r>
        <w:r w:rsidR="00E81BDC">
          <w:rPr>
            <w:webHidden/>
          </w:rPr>
          <w:instrText xml:space="preserve"> PAGEREF _Toc394839013 \h </w:instrText>
        </w:r>
        <w:r w:rsidR="00B471B2">
          <w:rPr>
            <w:webHidden/>
          </w:rPr>
        </w:r>
        <w:r w:rsidR="00B471B2">
          <w:rPr>
            <w:webHidden/>
          </w:rPr>
          <w:fldChar w:fldCharType="separate"/>
        </w:r>
        <w:r w:rsidR="00E81BDC">
          <w:rPr>
            <w:webHidden/>
          </w:rPr>
          <w:t>6</w:t>
        </w:r>
        <w:r w:rsidR="00B471B2">
          <w:rPr>
            <w:webHidden/>
          </w:rPr>
          <w:fldChar w:fldCharType="end"/>
        </w:r>
      </w:hyperlink>
    </w:p>
    <w:p w14:paraId="75E6891D" w14:textId="77777777" w:rsidR="00E81BDC" w:rsidRDefault="00D9651B">
      <w:pPr>
        <w:pStyle w:val="TOC2"/>
        <w:rPr>
          <w:rFonts w:asciiTheme="minorHAnsi" w:eastAsiaTheme="minorEastAsia" w:hAnsiTheme="minorHAnsi" w:cstheme="minorBidi"/>
          <w:noProof/>
          <w:sz w:val="22"/>
          <w:szCs w:val="22"/>
          <w:lang w:eastAsia="zh-CN"/>
        </w:rPr>
      </w:pPr>
      <w:hyperlink w:anchor="_Toc394839014" w:history="1">
        <w:r w:rsidR="00E81BDC" w:rsidRPr="00BE7957">
          <w:rPr>
            <w:rStyle w:val="Hyperlink"/>
            <w:rFonts w:ascii="Times New Roman" w:hAnsi="Times New Roman"/>
            <w:noProof/>
            <w:snapToGrid w:val="0"/>
            <w:w w:val="0"/>
          </w:rPr>
          <w:t>5.1.</w:t>
        </w:r>
        <w:r w:rsidR="00E81BDC">
          <w:rPr>
            <w:rFonts w:asciiTheme="minorHAnsi" w:eastAsiaTheme="minorEastAsia" w:hAnsiTheme="minorHAnsi" w:cstheme="minorBidi"/>
            <w:noProof/>
            <w:sz w:val="22"/>
            <w:szCs w:val="22"/>
            <w:lang w:eastAsia="zh-CN"/>
          </w:rPr>
          <w:tab/>
        </w:r>
        <w:r w:rsidR="00E81BDC" w:rsidRPr="00BE7957">
          <w:rPr>
            <w:rStyle w:val="Hyperlink"/>
            <w:noProof/>
          </w:rPr>
          <w:t>Usage Scenario 1</w:t>
        </w:r>
        <w:r w:rsidR="00E81BDC">
          <w:rPr>
            <w:noProof/>
            <w:webHidden/>
          </w:rPr>
          <w:tab/>
        </w:r>
        <w:r w:rsidR="00B471B2">
          <w:rPr>
            <w:noProof/>
            <w:webHidden/>
          </w:rPr>
          <w:fldChar w:fldCharType="begin"/>
        </w:r>
        <w:r w:rsidR="00E81BDC">
          <w:rPr>
            <w:noProof/>
            <w:webHidden/>
          </w:rPr>
          <w:instrText xml:space="preserve"> PAGEREF _Toc394839014 \h </w:instrText>
        </w:r>
        <w:r w:rsidR="00B471B2">
          <w:rPr>
            <w:noProof/>
            <w:webHidden/>
          </w:rPr>
        </w:r>
        <w:r w:rsidR="00B471B2">
          <w:rPr>
            <w:noProof/>
            <w:webHidden/>
          </w:rPr>
          <w:fldChar w:fldCharType="separate"/>
        </w:r>
        <w:r w:rsidR="00E81BDC">
          <w:rPr>
            <w:noProof/>
            <w:webHidden/>
          </w:rPr>
          <w:t>6</w:t>
        </w:r>
        <w:r w:rsidR="00B471B2">
          <w:rPr>
            <w:noProof/>
            <w:webHidden/>
          </w:rPr>
          <w:fldChar w:fldCharType="end"/>
        </w:r>
      </w:hyperlink>
    </w:p>
    <w:p w14:paraId="282726F5" w14:textId="77777777" w:rsidR="00E81BDC" w:rsidRDefault="00D9651B">
      <w:pPr>
        <w:pStyle w:val="TOC2"/>
        <w:rPr>
          <w:rFonts w:asciiTheme="minorHAnsi" w:eastAsiaTheme="minorEastAsia" w:hAnsiTheme="minorHAnsi" w:cstheme="minorBidi"/>
          <w:noProof/>
          <w:sz w:val="22"/>
          <w:szCs w:val="22"/>
          <w:lang w:eastAsia="zh-CN"/>
        </w:rPr>
      </w:pPr>
      <w:hyperlink w:anchor="_Toc394839015" w:history="1">
        <w:r w:rsidR="00E81BDC" w:rsidRPr="00BE7957">
          <w:rPr>
            <w:rStyle w:val="Hyperlink"/>
            <w:rFonts w:ascii="Times New Roman" w:hAnsi="Times New Roman"/>
            <w:noProof/>
            <w:snapToGrid w:val="0"/>
            <w:w w:val="0"/>
          </w:rPr>
          <w:t>5.2.</w:t>
        </w:r>
        <w:r w:rsidR="00E81BDC">
          <w:rPr>
            <w:rFonts w:asciiTheme="minorHAnsi" w:eastAsiaTheme="minorEastAsia" w:hAnsiTheme="minorHAnsi" w:cstheme="minorBidi"/>
            <w:noProof/>
            <w:sz w:val="22"/>
            <w:szCs w:val="22"/>
            <w:lang w:eastAsia="zh-CN"/>
          </w:rPr>
          <w:tab/>
        </w:r>
        <w:r w:rsidR="00E81BDC" w:rsidRPr="00BE7957">
          <w:rPr>
            <w:rStyle w:val="Hyperlink"/>
            <w:noProof/>
          </w:rPr>
          <w:t>Usage Scenario 2</w:t>
        </w:r>
        <w:r w:rsidR="00E81BDC">
          <w:rPr>
            <w:noProof/>
            <w:webHidden/>
          </w:rPr>
          <w:tab/>
        </w:r>
        <w:r w:rsidR="00B471B2">
          <w:rPr>
            <w:noProof/>
            <w:webHidden/>
          </w:rPr>
          <w:fldChar w:fldCharType="begin"/>
        </w:r>
        <w:r w:rsidR="00E81BDC">
          <w:rPr>
            <w:noProof/>
            <w:webHidden/>
          </w:rPr>
          <w:instrText xml:space="preserve"> PAGEREF _Toc394839015 \h </w:instrText>
        </w:r>
        <w:r w:rsidR="00B471B2">
          <w:rPr>
            <w:noProof/>
            <w:webHidden/>
          </w:rPr>
        </w:r>
        <w:r w:rsidR="00B471B2">
          <w:rPr>
            <w:noProof/>
            <w:webHidden/>
          </w:rPr>
          <w:fldChar w:fldCharType="separate"/>
        </w:r>
        <w:r w:rsidR="00E81BDC">
          <w:rPr>
            <w:noProof/>
            <w:webHidden/>
          </w:rPr>
          <w:t>6</w:t>
        </w:r>
        <w:r w:rsidR="00B471B2">
          <w:rPr>
            <w:noProof/>
            <w:webHidden/>
          </w:rPr>
          <w:fldChar w:fldCharType="end"/>
        </w:r>
      </w:hyperlink>
    </w:p>
    <w:p w14:paraId="010E3D94" w14:textId="77777777" w:rsidR="00E81BDC" w:rsidRDefault="00D9651B">
      <w:pPr>
        <w:pStyle w:val="TOC1"/>
        <w:rPr>
          <w:rFonts w:asciiTheme="minorHAnsi" w:eastAsiaTheme="minorEastAsia" w:hAnsiTheme="minorHAnsi" w:cstheme="minorBidi"/>
          <w:b w:val="0"/>
          <w:caps w:val="0"/>
          <w:sz w:val="22"/>
          <w:szCs w:val="22"/>
          <w:lang w:eastAsia="zh-CN"/>
        </w:rPr>
      </w:pPr>
      <w:hyperlink w:anchor="_Toc394839016" w:history="1">
        <w:r w:rsidR="00E81BDC" w:rsidRPr="00BE7957">
          <w:rPr>
            <w:rStyle w:val="Hyperlink"/>
          </w:rPr>
          <w:t>6.</w:t>
        </w:r>
        <w:r w:rsidR="00E81BDC">
          <w:rPr>
            <w:rFonts w:asciiTheme="minorHAnsi" w:eastAsiaTheme="minorEastAsia" w:hAnsiTheme="minorHAnsi" w:cstheme="minorBidi"/>
            <w:b w:val="0"/>
            <w:caps w:val="0"/>
            <w:sz w:val="22"/>
            <w:szCs w:val="22"/>
            <w:lang w:eastAsia="zh-CN"/>
          </w:rPr>
          <w:tab/>
        </w:r>
        <w:r w:rsidR="00E81BDC" w:rsidRPr="00BE7957">
          <w:rPr>
            <w:rStyle w:val="Hyperlink"/>
          </w:rPr>
          <w:t>Database Design</w:t>
        </w:r>
        <w:r w:rsidR="00E81BDC">
          <w:rPr>
            <w:webHidden/>
          </w:rPr>
          <w:tab/>
        </w:r>
        <w:r w:rsidR="00B471B2">
          <w:rPr>
            <w:webHidden/>
          </w:rPr>
          <w:fldChar w:fldCharType="begin"/>
        </w:r>
        <w:r w:rsidR="00E81BDC">
          <w:rPr>
            <w:webHidden/>
          </w:rPr>
          <w:instrText xml:space="preserve"> PAGEREF _Toc394839016 \h </w:instrText>
        </w:r>
        <w:r w:rsidR="00B471B2">
          <w:rPr>
            <w:webHidden/>
          </w:rPr>
        </w:r>
        <w:r w:rsidR="00B471B2">
          <w:rPr>
            <w:webHidden/>
          </w:rPr>
          <w:fldChar w:fldCharType="separate"/>
        </w:r>
        <w:r w:rsidR="00E81BDC">
          <w:rPr>
            <w:webHidden/>
          </w:rPr>
          <w:t>7</w:t>
        </w:r>
        <w:r w:rsidR="00B471B2">
          <w:rPr>
            <w:webHidden/>
          </w:rPr>
          <w:fldChar w:fldCharType="end"/>
        </w:r>
      </w:hyperlink>
    </w:p>
    <w:p w14:paraId="1A5D0F90" w14:textId="77777777" w:rsidR="00E81BDC" w:rsidRDefault="00D9651B">
      <w:pPr>
        <w:pStyle w:val="TOC1"/>
        <w:rPr>
          <w:rFonts w:asciiTheme="minorHAnsi" w:eastAsiaTheme="minorEastAsia" w:hAnsiTheme="minorHAnsi" w:cstheme="minorBidi"/>
          <w:b w:val="0"/>
          <w:caps w:val="0"/>
          <w:sz w:val="22"/>
          <w:szCs w:val="22"/>
          <w:lang w:eastAsia="zh-CN"/>
        </w:rPr>
      </w:pPr>
      <w:hyperlink w:anchor="_Toc394839017" w:history="1">
        <w:r w:rsidR="00E81BDC" w:rsidRPr="00BE7957">
          <w:rPr>
            <w:rStyle w:val="Hyperlink"/>
          </w:rPr>
          <w:t>7.</w:t>
        </w:r>
        <w:r w:rsidR="00E81BDC">
          <w:rPr>
            <w:rFonts w:asciiTheme="minorHAnsi" w:eastAsiaTheme="minorEastAsia" w:hAnsiTheme="minorHAnsi" w:cstheme="minorBidi"/>
            <w:b w:val="0"/>
            <w:caps w:val="0"/>
            <w:sz w:val="22"/>
            <w:szCs w:val="22"/>
            <w:lang w:eastAsia="zh-CN"/>
          </w:rPr>
          <w:tab/>
        </w:r>
        <w:r w:rsidR="00E81BDC" w:rsidRPr="00BE7957">
          <w:rPr>
            <w:rStyle w:val="Hyperlink"/>
          </w:rPr>
          <w:t>Diagrams</w:t>
        </w:r>
        <w:r w:rsidR="00E81BDC">
          <w:rPr>
            <w:webHidden/>
          </w:rPr>
          <w:tab/>
        </w:r>
        <w:r w:rsidR="00B471B2">
          <w:rPr>
            <w:webHidden/>
          </w:rPr>
          <w:fldChar w:fldCharType="begin"/>
        </w:r>
        <w:r w:rsidR="00E81BDC">
          <w:rPr>
            <w:webHidden/>
          </w:rPr>
          <w:instrText xml:space="preserve"> PAGEREF _Toc394839017 \h </w:instrText>
        </w:r>
        <w:r w:rsidR="00B471B2">
          <w:rPr>
            <w:webHidden/>
          </w:rPr>
        </w:r>
        <w:r w:rsidR="00B471B2">
          <w:rPr>
            <w:webHidden/>
          </w:rPr>
          <w:fldChar w:fldCharType="separate"/>
        </w:r>
        <w:r w:rsidR="00E81BDC">
          <w:rPr>
            <w:webHidden/>
          </w:rPr>
          <w:t>8</w:t>
        </w:r>
        <w:r w:rsidR="00B471B2">
          <w:rPr>
            <w:webHidden/>
          </w:rPr>
          <w:fldChar w:fldCharType="end"/>
        </w:r>
      </w:hyperlink>
    </w:p>
    <w:p w14:paraId="7F2AD503" w14:textId="77777777" w:rsidR="00A81EB1" w:rsidRDefault="00B471B2" w:rsidP="003E3B05">
      <w:pPr>
        <w:pStyle w:val="TOC1"/>
      </w:pPr>
      <w:r>
        <w:fldChar w:fldCharType="end"/>
      </w:r>
    </w:p>
    <w:p w14:paraId="293AC74B" w14:textId="77777777" w:rsidR="00B95317" w:rsidRDefault="001707FB" w:rsidP="00B95317">
      <w:pPr>
        <w:pStyle w:val="StyleHeading1Before0pt"/>
      </w:pPr>
      <w:bookmarkStart w:id="5" w:name="_Toc394839009"/>
      <w:r>
        <w:lastRenderedPageBreak/>
        <w:t>Design Overview</w:t>
      </w:r>
      <w:bookmarkEnd w:id="5"/>
    </w:p>
    <w:p w14:paraId="3D5EF801" w14:textId="0AD8AE74" w:rsidR="00706072" w:rsidRDefault="000854F7" w:rsidP="008249A8">
      <w:pPr>
        <w:pStyle w:val="BodyText2"/>
        <w:spacing w:after="0" w:line="240" w:lineRule="auto"/>
        <w:rPr>
          <w:rFonts w:cs="Arial"/>
          <w:iCs/>
          <w:color w:val="000000" w:themeColor="text1"/>
          <w:szCs w:val="20"/>
        </w:rPr>
      </w:pPr>
      <w:r>
        <w:rPr>
          <w:noProof/>
        </w:rPr>
        <w:drawing>
          <wp:anchor distT="0" distB="0" distL="114300" distR="114300" simplePos="0" relativeHeight="251658752" behindDoc="0" locked="0" layoutInCell="1" allowOverlap="1" wp14:anchorId="492E1AAE" wp14:editId="2D3948DB">
            <wp:simplePos x="0" y="0"/>
            <wp:positionH relativeFrom="column">
              <wp:posOffset>2921635</wp:posOffset>
            </wp:positionH>
            <wp:positionV relativeFrom="paragraph">
              <wp:posOffset>4445</wp:posOffset>
            </wp:positionV>
            <wp:extent cx="3174877" cy="2946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4877" cy="2946400"/>
                    </a:xfrm>
                    <a:prstGeom prst="rect">
                      <a:avLst/>
                    </a:prstGeom>
                    <a:noFill/>
                    <a:ln>
                      <a:noFill/>
                    </a:ln>
                  </pic:spPr>
                </pic:pic>
              </a:graphicData>
            </a:graphic>
          </wp:anchor>
        </w:drawing>
      </w:r>
      <w:r w:rsidR="00706072">
        <w:rPr>
          <w:rFonts w:cs="Arial"/>
          <w:iCs/>
          <w:color w:val="000000" w:themeColor="text1"/>
          <w:szCs w:val="20"/>
        </w:rPr>
        <w:t xml:space="preserve">    </w:t>
      </w:r>
      <w:r>
        <w:rPr>
          <w:rFonts w:cs="Arial"/>
          <w:iCs/>
          <w:color w:val="000000" w:themeColor="text1"/>
          <w:szCs w:val="20"/>
        </w:rPr>
        <w:t>The software</w:t>
      </w:r>
      <w:r w:rsidR="00F72076">
        <w:rPr>
          <w:rFonts w:cs="Arial"/>
          <w:iCs/>
          <w:color w:val="000000" w:themeColor="text1"/>
          <w:szCs w:val="20"/>
        </w:rPr>
        <w:t>’</w:t>
      </w:r>
      <w:r>
        <w:rPr>
          <w:rFonts w:cs="Arial"/>
          <w:iCs/>
          <w:color w:val="000000" w:themeColor="text1"/>
          <w:szCs w:val="20"/>
        </w:rPr>
        <w:t>s design pattern follows the modified MVC design patter</w:t>
      </w:r>
      <w:r w:rsidR="00706072">
        <w:rPr>
          <w:rFonts w:cs="Arial"/>
          <w:iCs/>
          <w:color w:val="000000" w:themeColor="text1"/>
          <w:szCs w:val="20"/>
        </w:rPr>
        <w:t>n</w:t>
      </w:r>
      <w:r w:rsidR="003F6027">
        <w:rPr>
          <w:rFonts w:cs="Arial"/>
          <w:iCs/>
          <w:color w:val="000000" w:themeColor="text1"/>
          <w:szCs w:val="20"/>
        </w:rPr>
        <w:t xml:space="preserve"> for web applications. </w:t>
      </w:r>
    </w:p>
    <w:p w14:paraId="4CEFFDAB" w14:textId="2DE35DDE" w:rsidR="00706072" w:rsidRDefault="003F6027" w:rsidP="00706072">
      <w:pPr>
        <w:pStyle w:val="BodyText2"/>
        <w:spacing w:after="0" w:line="240" w:lineRule="auto"/>
        <w:ind w:firstLine="225"/>
        <w:rPr>
          <w:rFonts w:cs="Arial"/>
          <w:iCs/>
          <w:color w:val="000000" w:themeColor="text1"/>
          <w:szCs w:val="20"/>
        </w:rPr>
      </w:pPr>
      <w:r>
        <w:rPr>
          <w:rFonts w:cs="Arial"/>
          <w:iCs/>
          <w:color w:val="000000" w:themeColor="text1"/>
          <w:szCs w:val="20"/>
        </w:rPr>
        <w:t xml:space="preserve">When a request comes in from the browser, </w:t>
      </w:r>
      <w:r w:rsidR="00706072">
        <w:rPr>
          <w:rFonts w:cs="Arial"/>
          <w:iCs/>
          <w:color w:val="000000" w:themeColor="text1"/>
          <w:szCs w:val="20"/>
        </w:rPr>
        <w:t xml:space="preserve">the views will serve as a router that routes the </w:t>
      </w:r>
      <w:r>
        <w:rPr>
          <w:rFonts w:cs="Arial"/>
          <w:iCs/>
          <w:color w:val="000000" w:themeColor="text1"/>
          <w:szCs w:val="20"/>
        </w:rPr>
        <w:t xml:space="preserve">request </w:t>
      </w:r>
      <w:r w:rsidR="00706072">
        <w:rPr>
          <w:rFonts w:cs="Arial"/>
          <w:iCs/>
          <w:color w:val="000000" w:themeColor="text1"/>
          <w:szCs w:val="20"/>
        </w:rPr>
        <w:t>to various end-points</w:t>
      </w:r>
      <w:r>
        <w:rPr>
          <w:rFonts w:cs="Arial"/>
          <w:iCs/>
          <w:color w:val="000000" w:themeColor="text1"/>
          <w:szCs w:val="20"/>
        </w:rPr>
        <w:t xml:space="preserve">. </w:t>
      </w:r>
      <w:r w:rsidR="00706072">
        <w:rPr>
          <w:rFonts w:cs="Arial"/>
          <w:iCs/>
          <w:color w:val="000000" w:themeColor="text1"/>
          <w:szCs w:val="20"/>
        </w:rPr>
        <w:t xml:space="preserve">At each end-point, the view </w:t>
      </w:r>
      <w:r>
        <w:rPr>
          <w:rFonts w:cs="Arial"/>
          <w:iCs/>
          <w:color w:val="000000" w:themeColor="text1"/>
          <w:szCs w:val="20"/>
        </w:rPr>
        <w:t xml:space="preserve">will send the request to the controllers. </w:t>
      </w:r>
    </w:p>
    <w:p w14:paraId="1642BD76" w14:textId="77777777" w:rsidR="00706072" w:rsidRDefault="003F6027" w:rsidP="00706072">
      <w:pPr>
        <w:pStyle w:val="BodyText2"/>
        <w:spacing w:after="0" w:line="240" w:lineRule="auto"/>
        <w:ind w:firstLine="225"/>
        <w:rPr>
          <w:rFonts w:cs="Arial"/>
          <w:iCs/>
          <w:color w:val="000000" w:themeColor="text1"/>
          <w:szCs w:val="20"/>
        </w:rPr>
      </w:pPr>
      <w:r>
        <w:rPr>
          <w:rFonts w:cs="Arial"/>
          <w:iCs/>
          <w:color w:val="000000" w:themeColor="text1"/>
          <w:szCs w:val="20"/>
        </w:rPr>
        <w:t>The controllers will deal with the logic of the incoming request</w:t>
      </w:r>
      <w:r w:rsidR="00706072">
        <w:rPr>
          <w:rFonts w:cs="Arial"/>
          <w:iCs/>
          <w:color w:val="000000" w:themeColor="text1"/>
          <w:szCs w:val="20"/>
        </w:rPr>
        <w:t xml:space="preserve"> and translate the logic of the request data into the information the models can understand</w:t>
      </w:r>
      <w:r>
        <w:rPr>
          <w:rFonts w:cs="Arial"/>
          <w:iCs/>
          <w:color w:val="000000" w:themeColor="text1"/>
          <w:szCs w:val="20"/>
        </w:rPr>
        <w:t xml:space="preserve">. </w:t>
      </w:r>
    </w:p>
    <w:p w14:paraId="747C77C0" w14:textId="77777777" w:rsidR="00706072" w:rsidRDefault="003F6027" w:rsidP="00706072">
      <w:pPr>
        <w:pStyle w:val="BodyText2"/>
        <w:spacing w:after="0" w:line="240" w:lineRule="auto"/>
        <w:ind w:firstLine="225"/>
        <w:rPr>
          <w:rFonts w:cs="Arial"/>
          <w:iCs/>
          <w:color w:val="000000" w:themeColor="text1"/>
          <w:szCs w:val="20"/>
        </w:rPr>
      </w:pPr>
      <w:r>
        <w:rPr>
          <w:rFonts w:cs="Arial"/>
          <w:iCs/>
          <w:color w:val="000000" w:themeColor="text1"/>
          <w:szCs w:val="20"/>
        </w:rPr>
        <w:t xml:space="preserve">Then, the controller will send the request to </w:t>
      </w:r>
      <w:r w:rsidR="00706072">
        <w:rPr>
          <w:rFonts w:cs="Arial"/>
          <w:iCs/>
          <w:color w:val="000000" w:themeColor="text1"/>
          <w:szCs w:val="20"/>
        </w:rPr>
        <w:t>the models</w:t>
      </w:r>
      <w:r>
        <w:rPr>
          <w:rFonts w:cs="Arial"/>
          <w:iCs/>
          <w:color w:val="000000" w:themeColor="text1"/>
          <w:szCs w:val="20"/>
        </w:rPr>
        <w:t xml:space="preserve">, where the interactions with </w:t>
      </w:r>
      <w:r w:rsidR="00706072">
        <w:rPr>
          <w:rFonts w:cs="Arial"/>
          <w:iCs/>
          <w:color w:val="000000" w:themeColor="text1"/>
          <w:szCs w:val="20"/>
        </w:rPr>
        <w:t xml:space="preserve">the </w:t>
      </w:r>
      <w:r>
        <w:rPr>
          <w:rFonts w:cs="Arial"/>
          <w:iCs/>
          <w:color w:val="000000" w:themeColor="text1"/>
          <w:szCs w:val="20"/>
        </w:rPr>
        <w:t xml:space="preserve">database and file system </w:t>
      </w:r>
      <w:r w:rsidR="00706072">
        <w:rPr>
          <w:rFonts w:cs="Arial"/>
          <w:iCs/>
          <w:color w:val="000000" w:themeColor="text1"/>
          <w:szCs w:val="20"/>
        </w:rPr>
        <w:t>will take place</w:t>
      </w:r>
      <w:r>
        <w:rPr>
          <w:rFonts w:cs="Arial"/>
          <w:iCs/>
          <w:color w:val="000000" w:themeColor="text1"/>
          <w:szCs w:val="20"/>
        </w:rPr>
        <w:t xml:space="preserve">. </w:t>
      </w:r>
      <w:r w:rsidR="00706072">
        <w:rPr>
          <w:rFonts w:cs="Arial"/>
          <w:iCs/>
          <w:color w:val="000000" w:themeColor="text1"/>
          <w:szCs w:val="20"/>
        </w:rPr>
        <w:t>If no errors are found in the models, the required information or a None object will be returned to indicate the process went as expected. If an error did occur, an exception would be raised.</w:t>
      </w:r>
    </w:p>
    <w:p w14:paraId="75A6AED5" w14:textId="77777777" w:rsidR="00706072" w:rsidRDefault="003F6027" w:rsidP="00706072">
      <w:pPr>
        <w:pStyle w:val="BodyText2"/>
        <w:spacing w:after="0" w:line="240" w:lineRule="auto"/>
        <w:ind w:firstLine="225"/>
        <w:rPr>
          <w:rFonts w:cs="Arial"/>
          <w:iCs/>
          <w:color w:val="000000" w:themeColor="text1"/>
          <w:szCs w:val="20"/>
        </w:rPr>
      </w:pPr>
      <w:r>
        <w:rPr>
          <w:rFonts w:cs="Arial"/>
          <w:iCs/>
          <w:color w:val="000000" w:themeColor="text1"/>
          <w:szCs w:val="20"/>
        </w:rPr>
        <w:t>After the interaction, the request</w:t>
      </w:r>
      <w:r w:rsidR="00706072">
        <w:rPr>
          <w:rFonts w:cs="Arial"/>
          <w:iCs/>
          <w:color w:val="000000" w:themeColor="text1"/>
          <w:szCs w:val="20"/>
        </w:rPr>
        <w:t>ed information</w:t>
      </w:r>
      <w:r>
        <w:rPr>
          <w:rFonts w:cs="Arial"/>
          <w:iCs/>
          <w:color w:val="000000" w:themeColor="text1"/>
          <w:szCs w:val="20"/>
        </w:rPr>
        <w:t xml:space="preserve"> will be sent back to the controller for error encapsulation</w:t>
      </w:r>
      <w:r w:rsidR="00706072">
        <w:rPr>
          <w:rFonts w:cs="Arial"/>
          <w:iCs/>
          <w:color w:val="000000" w:themeColor="text1"/>
          <w:szCs w:val="20"/>
        </w:rPr>
        <w:t xml:space="preserve"> and further processing (if needed)</w:t>
      </w:r>
      <w:r>
        <w:rPr>
          <w:rFonts w:cs="Arial"/>
          <w:iCs/>
          <w:color w:val="000000" w:themeColor="text1"/>
          <w:szCs w:val="20"/>
        </w:rPr>
        <w:t xml:space="preserve">. </w:t>
      </w:r>
    </w:p>
    <w:p w14:paraId="59279B27" w14:textId="77777777" w:rsidR="00706072" w:rsidRDefault="00706072" w:rsidP="00706072">
      <w:pPr>
        <w:pStyle w:val="BodyText2"/>
        <w:spacing w:after="0" w:line="240" w:lineRule="auto"/>
        <w:ind w:firstLine="225"/>
        <w:rPr>
          <w:rFonts w:cs="Arial"/>
          <w:iCs/>
          <w:color w:val="000000" w:themeColor="text1"/>
          <w:szCs w:val="20"/>
        </w:rPr>
      </w:pPr>
      <w:r>
        <w:rPr>
          <w:rFonts w:cs="Arial"/>
          <w:iCs/>
          <w:color w:val="000000" w:themeColor="text1"/>
          <w:szCs w:val="20"/>
        </w:rPr>
        <w:t>Next</w:t>
      </w:r>
      <w:r w:rsidR="003F6027">
        <w:rPr>
          <w:rFonts w:cs="Arial"/>
          <w:iCs/>
          <w:color w:val="000000" w:themeColor="text1"/>
          <w:szCs w:val="20"/>
        </w:rPr>
        <w:t xml:space="preserve">, the required information </w:t>
      </w:r>
      <w:r>
        <w:rPr>
          <w:rFonts w:cs="Arial"/>
          <w:iCs/>
          <w:color w:val="000000" w:themeColor="text1"/>
          <w:szCs w:val="20"/>
        </w:rPr>
        <w:t>or</w:t>
      </w:r>
      <w:r w:rsidR="003F6027">
        <w:rPr>
          <w:rFonts w:cs="Arial"/>
          <w:iCs/>
          <w:color w:val="000000" w:themeColor="text1"/>
          <w:szCs w:val="20"/>
        </w:rPr>
        <w:t xml:space="preserve"> the error message will be sent back to the views. The views will assembly the information with the corresponding templates using a template rendering engine. </w:t>
      </w:r>
    </w:p>
    <w:p w14:paraId="21795BCB" w14:textId="71A4C269" w:rsidR="000854F7" w:rsidRPr="00706072" w:rsidRDefault="00706072" w:rsidP="00706072">
      <w:pPr>
        <w:pStyle w:val="BodyText2"/>
        <w:spacing w:after="0" w:line="240" w:lineRule="auto"/>
        <w:ind w:firstLine="225"/>
        <w:rPr>
          <w:rFonts w:cs="Arial"/>
          <w:iCs/>
          <w:color w:val="000000" w:themeColor="text1"/>
          <w:szCs w:val="20"/>
        </w:rPr>
      </w:pPr>
      <w:r>
        <w:rPr>
          <w:rFonts w:cs="Arial"/>
          <w:iCs/>
          <w:color w:val="000000" w:themeColor="text1"/>
          <w:szCs w:val="20"/>
        </w:rPr>
        <w:t>Finally</w:t>
      </w:r>
      <w:r w:rsidR="003F6027">
        <w:rPr>
          <w:rFonts w:cs="Arial"/>
          <w:iCs/>
          <w:color w:val="000000" w:themeColor="text1"/>
          <w:szCs w:val="20"/>
        </w:rPr>
        <w:t>, the webpage will be sent to the user.</w:t>
      </w:r>
    </w:p>
    <w:p w14:paraId="41FE46AB" w14:textId="77777777" w:rsidR="00B95317" w:rsidRPr="00543405" w:rsidRDefault="00B95317" w:rsidP="00B95317">
      <w:pPr>
        <w:autoSpaceDE w:val="0"/>
        <w:autoSpaceDN w:val="0"/>
        <w:adjustRightInd w:val="0"/>
        <w:rPr>
          <w:rFonts w:cs="Arial"/>
          <w:color w:val="000000"/>
          <w:szCs w:val="20"/>
        </w:rPr>
      </w:pPr>
    </w:p>
    <w:p w14:paraId="52E9D2D4" w14:textId="36A230B5" w:rsidR="00B95317" w:rsidRDefault="00B95317" w:rsidP="00B95317">
      <w:pPr>
        <w:rPr>
          <w:rFonts w:cs="Arial"/>
          <w:szCs w:val="20"/>
        </w:rPr>
      </w:pPr>
    </w:p>
    <w:p w14:paraId="6F49FE82" w14:textId="77777777" w:rsidR="00B95317" w:rsidRPr="00F30B14" w:rsidRDefault="00B95317" w:rsidP="00B95317">
      <w:pPr>
        <w:autoSpaceDE w:val="0"/>
        <w:autoSpaceDN w:val="0"/>
        <w:adjustRightInd w:val="0"/>
        <w:rPr>
          <w:rFonts w:cs="Arial"/>
          <w:color w:val="0000FF"/>
          <w:szCs w:val="20"/>
        </w:rPr>
      </w:pPr>
    </w:p>
    <w:p w14:paraId="04B5A5DC" w14:textId="77777777" w:rsidR="00543405" w:rsidRPr="00543405" w:rsidRDefault="00543405" w:rsidP="00543405">
      <w:pPr>
        <w:autoSpaceDE w:val="0"/>
        <w:autoSpaceDN w:val="0"/>
        <w:adjustRightInd w:val="0"/>
        <w:rPr>
          <w:rFonts w:cs="Arial"/>
          <w:color w:val="000000"/>
          <w:szCs w:val="20"/>
        </w:rPr>
      </w:pPr>
    </w:p>
    <w:p w14:paraId="47A89A4D" w14:textId="77777777" w:rsidR="00365D33" w:rsidRDefault="003D015A" w:rsidP="00365D33">
      <w:pPr>
        <w:pStyle w:val="StyleHeading1Before0pt"/>
      </w:pPr>
      <w:bookmarkStart w:id="6" w:name="_Toc394839010"/>
      <w:r>
        <w:lastRenderedPageBreak/>
        <w:t>Tools and Standards</w:t>
      </w:r>
      <w:bookmarkEnd w:id="6"/>
    </w:p>
    <w:p w14:paraId="2A344A59" w14:textId="77777777" w:rsidR="00365D33" w:rsidRPr="00DC7427" w:rsidRDefault="003D015A" w:rsidP="00D60117">
      <w:pPr>
        <w:pStyle w:val="Heading2"/>
        <w:rPr>
          <w:sz w:val="24"/>
        </w:rPr>
      </w:pPr>
      <w:bookmarkStart w:id="7" w:name="_Toc394839011"/>
      <w:r>
        <w:rPr>
          <w:sz w:val="24"/>
        </w:rPr>
        <w:t>Tools</w:t>
      </w:r>
      <w:bookmarkEnd w:id="7"/>
    </w:p>
    <w:p w14:paraId="4A6133EA" w14:textId="4128FEA8" w:rsidR="00D60117" w:rsidRPr="00E81BDC" w:rsidRDefault="00706072" w:rsidP="00D60117">
      <w:pPr>
        <w:rPr>
          <w:color w:val="000000" w:themeColor="text1"/>
        </w:rPr>
      </w:pPr>
      <w:r>
        <w:rPr>
          <w:color w:val="000000" w:themeColor="text1"/>
        </w:rPr>
        <w:t>The software requires the use of HTML, CSS, JavaScript, MySQL, and Python.</w:t>
      </w:r>
    </w:p>
    <w:p w14:paraId="0E1179A5" w14:textId="77777777" w:rsidR="00496759" w:rsidRDefault="003D015A" w:rsidP="00D60117">
      <w:pPr>
        <w:pStyle w:val="Heading2"/>
        <w:rPr>
          <w:sz w:val="24"/>
        </w:rPr>
      </w:pPr>
      <w:bookmarkStart w:id="8" w:name="_Toc394839012"/>
      <w:r>
        <w:rPr>
          <w:sz w:val="24"/>
        </w:rPr>
        <w:t>Standards</w:t>
      </w:r>
      <w:bookmarkEnd w:id="8"/>
    </w:p>
    <w:p w14:paraId="2A575CC4" w14:textId="77777777" w:rsidR="00706072" w:rsidRDefault="00706072" w:rsidP="00D60117">
      <w:r>
        <w:t xml:space="preserve">Browser for development: </w:t>
      </w:r>
    </w:p>
    <w:p w14:paraId="3D1629E2" w14:textId="4EF3B978" w:rsidR="00D60117" w:rsidRDefault="00706072" w:rsidP="00706072">
      <w:pPr>
        <w:pStyle w:val="ListParagraph"/>
        <w:numPr>
          <w:ilvl w:val="0"/>
          <w:numId w:val="26"/>
        </w:numPr>
      </w:pPr>
      <w:r>
        <w:t>Google Chrome (Version 81.0.1044.138)</w:t>
      </w:r>
    </w:p>
    <w:p w14:paraId="6CF0F9F9" w14:textId="77777777" w:rsidR="00706072" w:rsidRDefault="00706072" w:rsidP="00D60117">
      <w:r>
        <w:t xml:space="preserve">Cloud storage for the code: </w:t>
      </w:r>
    </w:p>
    <w:p w14:paraId="70050559" w14:textId="270A986B" w:rsidR="00706072" w:rsidRDefault="00706072" w:rsidP="00706072">
      <w:pPr>
        <w:pStyle w:val="ListParagraph"/>
        <w:numPr>
          <w:ilvl w:val="0"/>
          <w:numId w:val="26"/>
        </w:numPr>
      </w:pPr>
      <w:r>
        <w:t>GitHub</w:t>
      </w:r>
    </w:p>
    <w:p w14:paraId="2A0D8312" w14:textId="77777777" w:rsidR="00706072" w:rsidRDefault="00706072" w:rsidP="00D60117">
      <w:r>
        <w:t xml:space="preserve">Version control system: </w:t>
      </w:r>
    </w:p>
    <w:p w14:paraId="7801B89B" w14:textId="26B090B9" w:rsidR="00706072" w:rsidRDefault="00706072" w:rsidP="00706072">
      <w:pPr>
        <w:pStyle w:val="ListParagraph"/>
        <w:numPr>
          <w:ilvl w:val="0"/>
          <w:numId w:val="26"/>
        </w:numPr>
      </w:pPr>
      <w:r>
        <w:t>Git 2.26.2</w:t>
      </w:r>
    </w:p>
    <w:p w14:paraId="329C9442" w14:textId="5F1830D7" w:rsidR="00706072" w:rsidRDefault="00706072" w:rsidP="00706072">
      <w:r>
        <w:t>Tool for back-end testing (early stage of development)</w:t>
      </w:r>
    </w:p>
    <w:p w14:paraId="6D1D203A" w14:textId="72B0C470" w:rsidR="00706072" w:rsidRDefault="00706072" w:rsidP="00706072">
      <w:pPr>
        <w:pStyle w:val="ListParagraph"/>
        <w:numPr>
          <w:ilvl w:val="0"/>
          <w:numId w:val="26"/>
        </w:numPr>
      </w:pPr>
      <w:r>
        <w:t>Postman</w:t>
      </w:r>
    </w:p>
    <w:p w14:paraId="7EB71CB3" w14:textId="5EACCBE5" w:rsidR="00706072" w:rsidRDefault="00706072" w:rsidP="00D60117">
      <w:r>
        <w:t>Dependencies:</w:t>
      </w:r>
    </w:p>
    <w:p w14:paraId="2616F3FF" w14:textId="71E26895" w:rsidR="00706072" w:rsidRDefault="00706072" w:rsidP="00706072">
      <w:pPr>
        <w:pStyle w:val="ListParagraph"/>
        <w:numPr>
          <w:ilvl w:val="0"/>
          <w:numId w:val="25"/>
        </w:numPr>
      </w:pPr>
      <w:r>
        <w:t>CSS and JavaScript</w:t>
      </w:r>
    </w:p>
    <w:p w14:paraId="067B3A46" w14:textId="26CC4679" w:rsidR="00706072" w:rsidRDefault="00706072" w:rsidP="00706072">
      <w:pPr>
        <w:pStyle w:val="ListParagraph"/>
        <w:numPr>
          <w:ilvl w:val="1"/>
          <w:numId w:val="25"/>
        </w:numPr>
      </w:pPr>
      <w:r>
        <w:t>Bootstrap 4.4.1</w:t>
      </w:r>
    </w:p>
    <w:p w14:paraId="05B86A2D" w14:textId="6B81C0DC" w:rsidR="00706072" w:rsidRDefault="00706072" w:rsidP="00706072">
      <w:pPr>
        <w:pStyle w:val="ListParagraph"/>
        <w:numPr>
          <w:ilvl w:val="1"/>
          <w:numId w:val="25"/>
        </w:numPr>
      </w:pPr>
      <w:r>
        <w:t>Font Awesome 4.7.0</w:t>
      </w:r>
    </w:p>
    <w:p w14:paraId="6BD0B4AD" w14:textId="666E2485" w:rsidR="00706072" w:rsidRDefault="00706072" w:rsidP="00706072">
      <w:pPr>
        <w:pStyle w:val="ListParagraph"/>
        <w:numPr>
          <w:ilvl w:val="1"/>
          <w:numId w:val="25"/>
        </w:numPr>
      </w:pPr>
      <w:r>
        <w:t>jQuery 3.4.1</w:t>
      </w:r>
    </w:p>
    <w:p w14:paraId="2A7BFBDA" w14:textId="3683C182" w:rsidR="00706072" w:rsidRDefault="00706072" w:rsidP="00706072">
      <w:pPr>
        <w:pStyle w:val="ListParagraph"/>
        <w:numPr>
          <w:ilvl w:val="1"/>
          <w:numId w:val="25"/>
        </w:numPr>
      </w:pPr>
      <w:r>
        <w:t>Popper</w:t>
      </w:r>
    </w:p>
    <w:p w14:paraId="77A37835" w14:textId="7B87953A" w:rsidR="00706072" w:rsidRDefault="00706072" w:rsidP="00706072">
      <w:pPr>
        <w:pStyle w:val="ListParagraph"/>
        <w:numPr>
          <w:ilvl w:val="0"/>
          <w:numId w:val="25"/>
        </w:numPr>
      </w:pPr>
      <w:r>
        <w:t>Python</w:t>
      </w:r>
    </w:p>
    <w:p w14:paraId="7026C6E2" w14:textId="3AEBDB1F" w:rsidR="00706072" w:rsidRDefault="00706072" w:rsidP="00706072">
      <w:pPr>
        <w:pStyle w:val="ListParagraph"/>
        <w:numPr>
          <w:ilvl w:val="1"/>
          <w:numId w:val="25"/>
        </w:numPr>
      </w:pPr>
      <w:proofErr w:type="spellStart"/>
      <w:r>
        <w:t>bcrypt</w:t>
      </w:r>
      <w:proofErr w:type="spellEnd"/>
      <w:r>
        <w:t xml:space="preserve"> 3.1.7</w:t>
      </w:r>
    </w:p>
    <w:p w14:paraId="1AA8ACFD" w14:textId="4FD687A1" w:rsidR="00706072" w:rsidRDefault="00706072" w:rsidP="00706072">
      <w:pPr>
        <w:pStyle w:val="ListParagraph"/>
        <w:numPr>
          <w:ilvl w:val="1"/>
          <w:numId w:val="25"/>
        </w:numPr>
      </w:pPr>
      <w:proofErr w:type="spellStart"/>
      <w:r>
        <w:t>certifi</w:t>
      </w:r>
      <w:proofErr w:type="spellEnd"/>
      <w:r>
        <w:t xml:space="preserve"> 2020.4.5.1</w:t>
      </w:r>
    </w:p>
    <w:p w14:paraId="54011424" w14:textId="3ECD988B" w:rsidR="00706072" w:rsidRDefault="00706072" w:rsidP="00706072">
      <w:pPr>
        <w:pStyle w:val="ListParagraph"/>
        <w:numPr>
          <w:ilvl w:val="1"/>
          <w:numId w:val="25"/>
        </w:numPr>
      </w:pPr>
      <w:proofErr w:type="spellStart"/>
      <w:r>
        <w:t>cffi</w:t>
      </w:r>
      <w:proofErr w:type="spellEnd"/>
      <w:r>
        <w:t xml:space="preserve"> 1.14.0</w:t>
      </w:r>
    </w:p>
    <w:p w14:paraId="486E85B0" w14:textId="73A9671F" w:rsidR="00706072" w:rsidRDefault="00706072" w:rsidP="00706072">
      <w:pPr>
        <w:pStyle w:val="ListParagraph"/>
        <w:numPr>
          <w:ilvl w:val="1"/>
          <w:numId w:val="25"/>
        </w:numPr>
      </w:pPr>
      <w:r>
        <w:t>click 7.1.1</w:t>
      </w:r>
    </w:p>
    <w:p w14:paraId="530B9E42" w14:textId="4979F252" w:rsidR="00706072" w:rsidRDefault="00706072" w:rsidP="00706072">
      <w:pPr>
        <w:pStyle w:val="ListParagraph"/>
        <w:numPr>
          <w:ilvl w:val="1"/>
          <w:numId w:val="25"/>
        </w:numPr>
      </w:pPr>
      <w:r>
        <w:t>cryptography 2.9.2</w:t>
      </w:r>
    </w:p>
    <w:p w14:paraId="7FC32456" w14:textId="769F371D" w:rsidR="00706072" w:rsidRDefault="00706072" w:rsidP="00706072">
      <w:pPr>
        <w:pStyle w:val="ListParagraph"/>
        <w:numPr>
          <w:ilvl w:val="1"/>
          <w:numId w:val="25"/>
        </w:numPr>
      </w:pPr>
      <w:proofErr w:type="spellStart"/>
      <w:r>
        <w:t>dnspython</w:t>
      </w:r>
      <w:proofErr w:type="spellEnd"/>
      <w:r>
        <w:t xml:space="preserve"> 1.16.0</w:t>
      </w:r>
    </w:p>
    <w:p w14:paraId="7C55F9B0" w14:textId="3754D72D" w:rsidR="00706072" w:rsidRDefault="00706072" w:rsidP="00706072">
      <w:pPr>
        <w:pStyle w:val="ListParagraph"/>
        <w:numPr>
          <w:ilvl w:val="1"/>
          <w:numId w:val="25"/>
        </w:numPr>
      </w:pPr>
      <w:r>
        <w:t>email-validator 1.1.0</w:t>
      </w:r>
    </w:p>
    <w:p w14:paraId="0958DE49" w14:textId="53AD518E" w:rsidR="00706072" w:rsidRDefault="00706072" w:rsidP="00706072">
      <w:pPr>
        <w:pStyle w:val="ListParagraph"/>
        <w:numPr>
          <w:ilvl w:val="1"/>
          <w:numId w:val="25"/>
        </w:numPr>
      </w:pPr>
      <w:r>
        <w:t>Flask 1.1.2</w:t>
      </w:r>
    </w:p>
    <w:p w14:paraId="3154480C" w14:textId="1CDDADB2" w:rsidR="00706072" w:rsidRDefault="00706072" w:rsidP="00706072">
      <w:pPr>
        <w:pStyle w:val="ListParagraph"/>
        <w:numPr>
          <w:ilvl w:val="1"/>
          <w:numId w:val="25"/>
        </w:numPr>
      </w:pPr>
      <w:r>
        <w:t>Flask-WTF 0.14.3</w:t>
      </w:r>
    </w:p>
    <w:p w14:paraId="095CD0AD" w14:textId="3A0661FA" w:rsidR="00706072" w:rsidRDefault="00706072" w:rsidP="00706072">
      <w:pPr>
        <w:pStyle w:val="ListParagraph"/>
        <w:numPr>
          <w:ilvl w:val="1"/>
          <w:numId w:val="25"/>
        </w:numPr>
      </w:pPr>
      <w:proofErr w:type="spellStart"/>
      <w:r>
        <w:t>idna</w:t>
      </w:r>
      <w:proofErr w:type="spellEnd"/>
      <w:r>
        <w:t xml:space="preserve"> 2.9</w:t>
      </w:r>
    </w:p>
    <w:p w14:paraId="48BE27EE" w14:textId="199B8AAC" w:rsidR="00706072" w:rsidRDefault="00706072" w:rsidP="00706072">
      <w:pPr>
        <w:pStyle w:val="ListParagraph"/>
        <w:numPr>
          <w:ilvl w:val="1"/>
          <w:numId w:val="25"/>
        </w:numPr>
      </w:pPr>
      <w:proofErr w:type="spellStart"/>
      <w:r>
        <w:t>itsdangerous</w:t>
      </w:r>
      <w:proofErr w:type="spellEnd"/>
      <w:r>
        <w:t xml:space="preserve"> 1.1.0</w:t>
      </w:r>
    </w:p>
    <w:p w14:paraId="420EC04F" w14:textId="136B0652" w:rsidR="00706072" w:rsidRDefault="00706072" w:rsidP="00706072">
      <w:pPr>
        <w:pStyle w:val="ListParagraph"/>
        <w:numPr>
          <w:ilvl w:val="1"/>
          <w:numId w:val="25"/>
        </w:numPr>
      </w:pPr>
      <w:r>
        <w:t>Jinja2 2.11.2</w:t>
      </w:r>
    </w:p>
    <w:p w14:paraId="4AF4714A" w14:textId="646B2A2B" w:rsidR="00706072" w:rsidRDefault="00706072" w:rsidP="00706072">
      <w:pPr>
        <w:pStyle w:val="ListParagraph"/>
        <w:numPr>
          <w:ilvl w:val="1"/>
          <w:numId w:val="25"/>
        </w:numPr>
      </w:pPr>
      <w:proofErr w:type="spellStart"/>
      <w:r>
        <w:t>MarkupSafe</w:t>
      </w:r>
      <w:proofErr w:type="spellEnd"/>
      <w:r>
        <w:t xml:space="preserve"> 1.1.1</w:t>
      </w:r>
    </w:p>
    <w:p w14:paraId="1EAAEE84" w14:textId="1C17E625" w:rsidR="00706072" w:rsidRDefault="00706072" w:rsidP="00706072">
      <w:pPr>
        <w:pStyle w:val="ListParagraph"/>
        <w:numPr>
          <w:ilvl w:val="1"/>
          <w:numId w:val="25"/>
        </w:numPr>
      </w:pPr>
      <w:proofErr w:type="spellStart"/>
      <w:r>
        <w:t>paramiko</w:t>
      </w:r>
      <w:proofErr w:type="spellEnd"/>
      <w:r>
        <w:t xml:space="preserve"> 2.7.1</w:t>
      </w:r>
    </w:p>
    <w:p w14:paraId="1E8CEE22" w14:textId="72DE2D51" w:rsidR="00706072" w:rsidRDefault="00706072" w:rsidP="00706072">
      <w:pPr>
        <w:pStyle w:val="ListParagraph"/>
        <w:numPr>
          <w:ilvl w:val="1"/>
          <w:numId w:val="25"/>
        </w:numPr>
      </w:pPr>
      <w:proofErr w:type="spellStart"/>
      <w:r>
        <w:t>pycparser</w:t>
      </w:r>
      <w:proofErr w:type="spellEnd"/>
      <w:r>
        <w:t xml:space="preserve"> 2.20</w:t>
      </w:r>
    </w:p>
    <w:p w14:paraId="1F986053" w14:textId="7859C749" w:rsidR="00706072" w:rsidRDefault="00706072" w:rsidP="00706072">
      <w:pPr>
        <w:pStyle w:val="ListParagraph"/>
        <w:numPr>
          <w:ilvl w:val="1"/>
          <w:numId w:val="25"/>
        </w:numPr>
      </w:pPr>
      <w:proofErr w:type="spellStart"/>
      <w:r>
        <w:t>PyMySQL</w:t>
      </w:r>
      <w:proofErr w:type="spellEnd"/>
      <w:r>
        <w:t xml:space="preserve"> 0.9.3</w:t>
      </w:r>
    </w:p>
    <w:p w14:paraId="33B41F0E" w14:textId="3E19EE71" w:rsidR="00706072" w:rsidRDefault="00706072" w:rsidP="00706072">
      <w:pPr>
        <w:pStyle w:val="ListParagraph"/>
        <w:numPr>
          <w:ilvl w:val="1"/>
          <w:numId w:val="25"/>
        </w:numPr>
      </w:pPr>
      <w:proofErr w:type="spellStart"/>
      <w:r>
        <w:t>PyNaCl</w:t>
      </w:r>
      <w:proofErr w:type="spellEnd"/>
      <w:r>
        <w:t xml:space="preserve"> 1.3.0</w:t>
      </w:r>
    </w:p>
    <w:p w14:paraId="201819D4" w14:textId="5A271DF9" w:rsidR="00706072" w:rsidRDefault="00706072" w:rsidP="00706072">
      <w:pPr>
        <w:pStyle w:val="ListParagraph"/>
        <w:numPr>
          <w:ilvl w:val="1"/>
          <w:numId w:val="25"/>
        </w:numPr>
      </w:pPr>
      <w:r>
        <w:t>six 1.14.0</w:t>
      </w:r>
    </w:p>
    <w:p w14:paraId="57A3A744" w14:textId="3BFC8D27" w:rsidR="00706072" w:rsidRDefault="00706072" w:rsidP="00706072">
      <w:pPr>
        <w:pStyle w:val="ListParagraph"/>
        <w:numPr>
          <w:ilvl w:val="1"/>
          <w:numId w:val="25"/>
        </w:numPr>
      </w:pPr>
      <w:r>
        <w:t>validate-email 1.3</w:t>
      </w:r>
    </w:p>
    <w:p w14:paraId="3C54BFF5" w14:textId="7451C3CE" w:rsidR="00706072" w:rsidRDefault="00706072" w:rsidP="00706072">
      <w:pPr>
        <w:pStyle w:val="ListParagraph"/>
        <w:numPr>
          <w:ilvl w:val="1"/>
          <w:numId w:val="25"/>
        </w:numPr>
      </w:pPr>
      <w:proofErr w:type="spellStart"/>
      <w:r>
        <w:t>Werkzeug</w:t>
      </w:r>
      <w:proofErr w:type="spellEnd"/>
      <w:r>
        <w:t xml:space="preserve"> 1.0.1</w:t>
      </w:r>
    </w:p>
    <w:p w14:paraId="1A54F532" w14:textId="2AA3566B" w:rsidR="00706072" w:rsidRDefault="00706072" w:rsidP="00706072">
      <w:pPr>
        <w:pStyle w:val="ListParagraph"/>
        <w:numPr>
          <w:ilvl w:val="1"/>
          <w:numId w:val="25"/>
        </w:numPr>
      </w:pPr>
      <w:proofErr w:type="spellStart"/>
      <w:r>
        <w:t>wincertstore</w:t>
      </w:r>
      <w:proofErr w:type="spellEnd"/>
      <w:r>
        <w:t xml:space="preserve"> 0.2</w:t>
      </w:r>
    </w:p>
    <w:p w14:paraId="1B74D160" w14:textId="12C01776" w:rsidR="00706072" w:rsidRDefault="00706072" w:rsidP="00706072">
      <w:pPr>
        <w:pStyle w:val="ListParagraph"/>
        <w:numPr>
          <w:ilvl w:val="1"/>
          <w:numId w:val="25"/>
        </w:numPr>
      </w:pPr>
      <w:proofErr w:type="spellStart"/>
      <w:r>
        <w:t>WTForms</w:t>
      </w:r>
      <w:proofErr w:type="spellEnd"/>
      <w:r>
        <w:t xml:space="preserve"> 2.3.1</w:t>
      </w:r>
    </w:p>
    <w:p w14:paraId="6E50C4AF" w14:textId="5C1966C6" w:rsidR="00706072" w:rsidRDefault="00706072" w:rsidP="00706072">
      <w:pPr>
        <w:pStyle w:val="ListParagraph"/>
        <w:numPr>
          <w:ilvl w:val="0"/>
          <w:numId w:val="25"/>
        </w:numPr>
      </w:pPr>
      <w:r>
        <w:t>Database</w:t>
      </w:r>
    </w:p>
    <w:p w14:paraId="5588AF44" w14:textId="71E4A365" w:rsidR="00706072" w:rsidRDefault="00706072" w:rsidP="00706072">
      <w:pPr>
        <w:pStyle w:val="ListParagraph"/>
        <w:numPr>
          <w:ilvl w:val="1"/>
          <w:numId w:val="25"/>
        </w:numPr>
      </w:pPr>
      <w:r>
        <w:t xml:space="preserve">MySQL 15.1 </w:t>
      </w:r>
      <w:proofErr w:type="spellStart"/>
      <w:r>
        <w:t>Distrib</w:t>
      </w:r>
      <w:proofErr w:type="spellEnd"/>
      <w:r>
        <w:t xml:space="preserve"> 1.4.11-MariaDB</w:t>
      </w:r>
    </w:p>
    <w:p w14:paraId="165191EE" w14:textId="77777777" w:rsidR="00C967B7" w:rsidRDefault="00C967B7" w:rsidP="00C967B7">
      <w:pPr>
        <w:pStyle w:val="StyleHeading1Before0pt"/>
      </w:pPr>
      <w:bookmarkStart w:id="9" w:name="_Toc394839013"/>
      <w:r>
        <w:lastRenderedPageBreak/>
        <w:t>User Interface Design</w:t>
      </w:r>
      <w:bookmarkEnd w:id="9"/>
    </w:p>
    <w:p w14:paraId="52580E3C" w14:textId="4D1846C9" w:rsidR="00C967B7" w:rsidRDefault="00051E52" w:rsidP="00530A58">
      <w:pPr>
        <w:pStyle w:val="Heading2"/>
      </w:pPr>
      <w:r>
        <w:t>Home page</w:t>
      </w:r>
    </w:p>
    <w:p w14:paraId="4A328680" w14:textId="491D8541" w:rsidR="00981EED" w:rsidRDefault="00051E52" w:rsidP="00530A58">
      <w:pPr>
        <w:rPr>
          <w:rFonts w:cs="Arial"/>
          <w:iCs/>
          <w:szCs w:val="20"/>
        </w:rPr>
      </w:pPr>
      <w:r w:rsidRPr="00051E52">
        <w:rPr>
          <w:rFonts w:cs="Arial"/>
          <w:iCs/>
          <w:szCs w:val="20"/>
        </w:rPr>
        <w:t xml:space="preserve">The </w:t>
      </w:r>
      <w:r>
        <w:rPr>
          <w:rFonts w:cs="Arial"/>
          <w:iCs/>
          <w:szCs w:val="20"/>
        </w:rPr>
        <w:t>home page is mainly used for displaying products. It is the first UI the customer would see when the customer opens the application or the website. The screenshot of the home page is shown below. Up at the top, there is an image. The image is mainly used for decoration purposes. To the left of the screen shows all the categories the user can select from. To the right, it shows the products within the category.</w:t>
      </w:r>
    </w:p>
    <w:p w14:paraId="0C8DF92A" w14:textId="77777777" w:rsidR="00051E52" w:rsidRDefault="00051E52" w:rsidP="00530A58">
      <w:pPr>
        <w:rPr>
          <w:rFonts w:cs="Arial"/>
          <w:iCs/>
          <w:szCs w:val="20"/>
        </w:rPr>
      </w:pPr>
    </w:p>
    <w:p w14:paraId="2A8798AB" w14:textId="5D0641FA" w:rsidR="00051E52" w:rsidRDefault="00051E52" w:rsidP="00051E52">
      <w:pPr>
        <w:keepNext/>
        <w:jc w:val="center"/>
      </w:pPr>
      <w:r>
        <w:rPr>
          <w:noProof/>
        </w:rPr>
        <w:drawing>
          <wp:inline distT="0" distB="0" distL="0" distR="0" wp14:anchorId="52645F24" wp14:editId="47BC6A96">
            <wp:extent cx="1117851" cy="20735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4751" cy="2141994"/>
                    </a:xfrm>
                    <a:prstGeom prst="rect">
                      <a:avLst/>
                    </a:prstGeom>
                  </pic:spPr>
                </pic:pic>
              </a:graphicData>
            </a:graphic>
          </wp:inline>
        </w:drawing>
      </w:r>
    </w:p>
    <w:p w14:paraId="0CAC920C" w14:textId="7E103F4D" w:rsidR="00051E52" w:rsidRDefault="00051E52" w:rsidP="00051E52">
      <w:pPr>
        <w:pStyle w:val="Caption"/>
        <w:jc w:val="center"/>
      </w:pPr>
      <w:r>
        <w:t xml:space="preserve">Figure </w:t>
      </w:r>
      <w:fldSimple w:instr=" SEQ Figure \* ARABIC ">
        <w:r w:rsidR="00A535A0">
          <w:rPr>
            <w:noProof/>
          </w:rPr>
          <w:t>1</w:t>
        </w:r>
      </w:fldSimple>
    </w:p>
    <w:p w14:paraId="629A8CDF" w14:textId="66557CC6" w:rsidR="00E040BE" w:rsidRDefault="00E040BE" w:rsidP="00E040BE">
      <w:pPr>
        <w:pStyle w:val="Heading2"/>
      </w:pPr>
      <w:r>
        <w:t>User authentication</w:t>
      </w:r>
    </w:p>
    <w:p w14:paraId="5E1B450A" w14:textId="07141A62" w:rsidR="00E040BE" w:rsidRDefault="00E040BE" w:rsidP="00E040BE">
      <w:pPr>
        <w:rPr>
          <w:rFonts w:cs="Arial"/>
          <w:iCs/>
          <w:szCs w:val="20"/>
        </w:rPr>
      </w:pPr>
      <w:r>
        <w:rPr>
          <w:rFonts w:cs="Arial"/>
          <w:iCs/>
          <w:szCs w:val="20"/>
        </w:rPr>
        <w:t>If the user tries to click on “add to cart” in the product details page, the “cart” or “me” button down at the navigation bar, the user will be taken to the page that tells the user login is required. From the page, the user can choose to sign in or sign up. In the sign-in page, the user needs to enter the username and password. If the username or password is wrong, an error message indicating the information the user provided had an error. If all the credentials are current, the user will be taken back to the home page.</w:t>
      </w:r>
    </w:p>
    <w:p w14:paraId="2944E27E" w14:textId="05E18FC3" w:rsidR="00E040BE" w:rsidRDefault="00E040BE" w:rsidP="00E040BE">
      <w:pPr>
        <w:rPr>
          <w:rFonts w:cs="Arial"/>
          <w:iCs/>
          <w:szCs w:val="20"/>
        </w:rPr>
      </w:pPr>
      <w:r>
        <w:rPr>
          <w:rFonts w:cs="Arial"/>
          <w:iCs/>
          <w:szCs w:val="20"/>
        </w:rPr>
        <w:t>In the signup page, the user needs to provide a username the user prefers, an email address, and a password twice. By clicking on the username and password field, the requirements for the field will appear in the form of a tooltip. If the user’s username isn’t between 6 and 24 characters and only contains letters and digits, an error message will be given, indicating the username is invalid. The same goes for email and password.</w:t>
      </w:r>
    </w:p>
    <w:p w14:paraId="130CC0B8" w14:textId="77777777" w:rsidR="00A535A0" w:rsidRDefault="00E040BE" w:rsidP="00A535A0">
      <w:pPr>
        <w:keepNext/>
        <w:jc w:val="center"/>
      </w:pPr>
      <w:r>
        <w:rPr>
          <w:noProof/>
        </w:rPr>
        <w:drawing>
          <wp:inline distT="0" distB="0" distL="0" distR="0" wp14:anchorId="185B2C36" wp14:editId="239C3BA1">
            <wp:extent cx="1179716" cy="21857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7188" cy="2199566"/>
                    </a:xfrm>
                    <a:prstGeom prst="rect">
                      <a:avLst/>
                    </a:prstGeom>
                  </pic:spPr>
                </pic:pic>
              </a:graphicData>
            </a:graphic>
          </wp:inline>
        </w:drawing>
      </w:r>
    </w:p>
    <w:p w14:paraId="6B4A1202" w14:textId="3A7B912B" w:rsidR="00A535A0" w:rsidRDefault="00A535A0" w:rsidP="00A535A0">
      <w:pPr>
        <w:pStyle w:val="Caption"/>
        <w:jc w:val="center"/>
      </w:pPr>
      <w:r>
        <w:t xml:space="preserve">Figure </w:t>
      </w:r>
      <w:fldSimple w:instr=" SEQ Figure \* ARABIC ">
        <w:r>
          <w:rPr>
            <w:noProof/>
          </w:rPr>
          <w:t>2</w:t>
        </w:r>
      </w:fldSimple>
    </w:p>
    <w:p w14:paraId="7CEC7908" w14:textId="77777777" w:rsidR="00A535A0" w:rsidRDefault="00E040BE" w:rsidP="00A535A0">
      <w:pPr>
        <w:keepNext/>
        <w:jc w:val="center"/>
      </w:pPr>
      <w:r w:rsidRPr="00E040BE">
        <w:rPr>
          <w:noProof/>
        </w:rPr>
        <w:lastRenderedPageBreak/>
        <w:t xml:space="preserve"> </w:t>
      </w:r>
      <w:r>
        <w:rPr>
          <w:noProof/>
        </w:rPr>
        <w:drawing>
          <wp:inline distT="0" distB="0" distL="0" distR="0" wp14:anchorId="06418796" wp14:editId="3A6E380B">
            <wp:extent cx="1153859" cy="22095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5364" cy="2346442"/>
                    </a:xfrm>
                    <a:prstGeom prst="rect">
                      <a:avLst/>
                    </a:prstGeom>
                  </pic:spPr>
                </pic:pic>
              </a:graphicData>
            </a:graphic>
          </wp:inline>
        </w:drawing>
      </w:r>
    </w:p>
    <w:p w14:paraId="16EC1FCB" w14:textId="3B03DD68" w:rsidR="00A535A0" w:rsidRDefault="00A535A0" w:rsidP="00A535A0">
      <w:pPr>
        <w:pStyle w:val="Caption"/>
        <w:jc w:val="center"/>
      </w:pPr>
      <w:r>
        <w:t xml:space="preserve">Figure </w:t>
      </w:r>
      <w:fldSimple w:instr=" SEQ Figure \* ARABIC ">
        <w:r>
          <w:rPr>
            <w:noProof/>
          </w:rPr>
          <w:t>3</w:t>
        </w:r>
      </w:fldSimple>
    </w:p>
    <w:p w14:paraId="1C5BA5D6" w14:textId="77777777" w:rsidR="00A535A0" w:rsidRDefault="00E040BE" w:rsidP="00A535A0">
      <w:pPr>
        <w:keepNext/>
        <w:jc w:val="center"/>
      </w:pPr>
      <w:r w:rsidRPr="00E040BE">
        <w:rPr>
          <w:noProof/>
        </w:rPr>
        <w:t xml:space="preserve"> </w:t>
      </w:r>
      <w:r>
        <w:rPr>
          <w:noProof/>
        </w:rPr>
        <w:drawing>
          <wp:inline distT="0" distB="0" distL="0" distR="0" wp14:anchorId="2176E488" wp14:editId="3299CC57">
            <wp:extent cx="1264523" cy="2240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2268" cy="2307232"/>
                    </a:xfrm>
                    <a:prstGeom prst="rect">
                      <a:avLst/>
                    </a:prstGeom>
                  </pic:spPr>
                </pic:pic>
              </a:graphicData>
            </a:graphic>
          </wp:inline>
        </w:drawing>
      </w:r>
    </w:p>
    <w:p w14:paraId="37DBCA02" w14:textId="7420F73D" w:rsidR="00E040BE" w:rsidRDefault="00A535A0" w:rsidP="00A535A0">
      <w:pPr>
        <w:pStyle w:val="Caption"/>
        <w:jc w:val="center"/>
        <w:rPr>
          <w:rFonts w:cs="Arial"/>
          <w:iCs w:val="0"/>
          <w:szCs w:val="20"/>
        </w:rPr>
      </w:pPr>
      <w:r>
        <w:t xml:space="preserve">Figure </w:t>
      </w:r>
      <w:fldSimple w:instr=" SEQ Figure \* ARABIC ">
        <w:r>
          <w:rPr>
            <w:noProof/>
          </w:rPr>
          <w:t>4</w:t>
        </w:r>
      </w:fldSimple>
    </w:p>
    <w:p w14:paraId="112F674C" w14:textId="77777777" w:rsidR="00E040BE" w:rsidRPr="00E040BE" w:rsidRDefault="00E040BE" w:rsidP="00E040BE"/>
    <w:p w14:paraId="0F5EBB36" w14:textId="4B5FFDFF" w:rsidR="00981EED" w:rsidRDefault="00051E52" w:rsidP="00981EED">
      <w:pPr>
        <w:pStyle w:val="Heading2"/>
      </w:pPr>
      <w:r>
        <w:t>Product information</w:t>
      </w:r>
    </w:p>
    <w:p w14:paraId="43741A70" w14:textId="2C324596" w:rsidR="00051E52" w:rsidRPr="00051E52" w:rsidRDefault="00051E52" w:rsidP="00051E52">
      <w:r>
        <w:t>Figure two shows when the user has clicked on one of the products. On the page, the customer gets detailed information about the product. It contains a title, a brief description, a price, and an option to add the product to the cart.</w:t>
      </w:r>
    </w:p>
    <w:p w14:paraId="184EEB4E" w14:textId="77777777" w:rsidR="00051E52" w:rsidRDefault="00051E52" w:rsidP="00051E52">
      <w:pPr>
        <w:keepNext/>
        <w:jc w:val="center"/>
      </w:pPr>
      <w:r>
        <w:rPr>
          <w:noProof/>
        </w:rPr>
        <w:lastRenderedPageBreak/>
        <w:drawing>
          <wp:inline distT="0" distB="0" distL="0" distR="0" wp14:anchorId="531A7B49" wp14:editId="01301214">
            <wp:extent cx="1084363" cy="20754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9023" cy="2103543"/>
                    </a:xfrm>
                    <a:prstGeom prst="rect">
                      <a:avLst/>
                    </a:prstGeom>
                  </pic:spPr>
                </pic:pic>
              </a:graphicData>
            </a:graphic>
          </wp:inline>
        </w:drawing>
      </w:r>
    </w:p>
    <w:p w14:paraId="5590207A" w14:textId="4118D93D" w:rsidR="00673321" w:rsidRPr="00051E52" w:rsidRDefault="00051E52" w:rsidP="00E040BE">
      <w:pPr>
        <w:pStyle w:val="Caption"/>
        <w:jc w:val="center"/>
        <w:rPr>
          <w:rFonts w:cs="Arial"/>
          <w:iCs w:val="0"/>
          <w:color w:val="0000FF"/>
          <w:szCs w:val="20"/>
        </w:rPr>
      </w:pPr>
      <w:r>
        <w:t xml:space="preserve">Figure </w:t>
      </w:r>
      <w:fldSimple w:instr=" SEQ Figure \* ARABIC ">
        <w:r w:rsidR="00A535A0">
          <w:rPr>
            <w:noProof/>
          </w:rPr>
          <w:t>5</w:t>
        </w:r>
      </w:fldSimple>
    </w:p>
    <w:p w14:paraId="5FE41B9C" w14:textId="2F77A2E2" w:rsidR="00051E52" w:rsidRDefault="00051E52" w:rsidP="00051E52">
      <w:pPr>
        <w:pStyle w:val="Heading2"/>
      </w:pPr>
      <w:r>
        <w:t>Cart</w:t>
      </w:r>
    </w:p>
    <w:p w14:paraId="4D0416FF" w14:textId="19596B20" w:rsidR="00051E52" w:rsidRDefault="00051E52" w:rsidP="00051E52">
      <w:r>
        <w:t xml:space="preserve">The cart page shows all the products the user has added to the cart. For each entry in the cart, it contains a thumbnail of the product, a title, the price for the product, the amount the user has chosen, and a sub-total for the entry. </w:t>
      </w:r>
      <w:r>
        <w:rPr>
          <w:rFonts w:hint="eastAsia"/>
          <w:lang w:eastAsia="zh-CN"/>
        </w:rPr>
        <w:t>The</w:t>
      </w:r>
      <w:r>
        <w:t xml:space="preserve"> user can click the </w:t>
      </w:r>
      <w:r w:rsidR="00F72076">
        <w:t>“</w:t>
      </w:r>
      <w:r>
        <w:t>+</w:t>
      </w:r>
      <w:r w:rsidR="00F72076">
        <w:t>”</w:t>
      </w:r>
      <w:r>
        <w:t xml:space="preserve"> or </w:t>
      </w:r>
      <w:r w:rsidR="00F72076">
        <w:t>“</w:t>
      </w:r>
      <w:r>
        <w:t>-</w:t>
      </w:r>
      <w:r w:rsidR="00F72076">
        <w:t>”</w:t>
      </w:r>
      <w:r>
        <w:t xml:space="preserve"> to adjust the amount. The cross at the top-right corner of each entry can be used to delete the cart item. Down the screen, there</w:t>
      </w:r>
      <w:r w:rsidR="00F72076">
        <w:t>’</w:t>
      </w:r>
      <w:r>
        <w:t xml:space="preserve">s another card showing the bill total and the grand total of the order. The customer can click on </w:t>
      </w:r>
      <w:r w:rsidR="00F72076">
        <w:t>“</w:t>
      </w:r>
      <w:r>
        <w:t>proceed to pay</w:t>
      </w:r>
      <w:r w:rsidR="00F72076">
        <w:t>”</w:t>
      </w:r>
      <w:r>
        <w:t xml:space="preserve"> to proceed to the checkout page.</w:t>
      </w:r>
    </w:p>
    <w:p w14:paraId="7B3DD609" w14:textId="77777777" w:rsidR="00051E52" w:rsidRPr="00051E52" w:rsidRDefault="00051E52" w:rsidP="00051E52">
      <w:pPr>
        <w:rPr>
          <w:lang w:eastAsia="zh-CN"/>
        </w:rPr>
      </w:pPr>
    </w:p>
    <w:p w14:paraId="31B67BED" w14:textId="77777777" w:rsidR="00051E52" w:rsidRDefault="00051E52" w:rsidP="00051E52">
      <w:pPr>
        <w:keepNext/>
        <w:jc w:val="center"/>
      </w:pPr>
      <w:r>
        <w:rPr>
          <w:noProof/>
        </w:rPr>
        <w:drawing>
          <wp:inline distT="0" distB="0" distL="0" distR="0" wp14:anchorId="6343B08D" wp14:editId="1D2982B9">
            <wp:extent cx="1491326" cy="27058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8148" cy="2718185"/>
                    </a:xfrm>
                    <a:prstGeom prst="rect">
                      <a:avLst/>
                    </a:prstGeom>
                  </pic:spPr>
                </pic:pic>
              </a:graphicData>
            </a:graphic>
          </wp:inline>
        </w:drawing>
      </w:r>
    </w:p>
    <w:p w14:paraId="153ADBB6" w14:textId="39E35BAB" w:rsidR="00AB49E6" w:rsidRDefault="00051E52" w:rsidP="00051E52">
      <w:pPr>
        <w:pStyle w:val="Caption"/>
        <w:jc w:val="center"/>
      </w:pPr>
      <w:r>
        <w:t xml:space="preserve">Figure </w:t>
      </w:r>
      <w:fldSimple w:instr=" SEQ Figure \* ARABIC ">
        <w:r w:rsidR="00A535A0">
          <w:rPr>
            <w:noProof/>
          </w:rPr>
          <w:t>6</w:t>
        </w:r>
      </w:fldSimple>
    </w:p>
    <w:p w14:paraId="746F1C34" w14:textId="7BD1B1C7" w:rsidR="00051E52" w:rsidRDefault="00051E52" w:rsidP="00051E52">
      <w:pPr>
        <w:pStyle w:val="Heading2"/>
      </w:pPr>
      <w:r>
        <w:t>Me</w:t>
      </w:r>
    </w:p>
    <w:p w14:paraId="0B1ADE23" w14:textId="56CC69AB" w:rsidR="00051E52" w:rsidRDefault="00051E52" w:rsidP="00051E52">
      <w:r>
        <w:t xml:space="preserve">The page requires the user to be logged in before accessing. The page contains a balance of the user. To the bottom-left of the </w:t>
      </w:r>
      <w:r w:rsidR="00F72076">
        <w:t>“</w:t>
      </w:r>
      <w:r>
        <w:t>balance card,</w:t>
      </w:r>
      <w:r w:rsidR="00F72076">
        <w:t>”</w:t>
      </w:r>
      <w:r>
        <w:t xml:space="preserve"> the user can redeem (add funds to the balance) from a gift card the shop provides. The </w:t>
      </w:r>
      <w:r w:rsidR="00F72076">
        <w:t>option “account info” is designed to be used for updating the user’s information. The “about” page shows information about the copyright of the current software. The logout option can be used when the customers wish to log out of the system.</w:t>
      </w:r>
    </w:p>
    <w:p w14:paraId="6B59EE57" w14:textId="77777777" w:rsidR="00051E52" w:rsidRDefault="00051E52" w:rsidP="00051E52"/>
    <w:p w14:paraId="18BA882E" w14:textId="77777777" w:rsidR="00F72076" w:rsidRDefault="00051E52" w:rsidP="00F72076">
      <w:pPr>
        <w:keepNext/>
        <w:jc w:val="center"/>
      </w:pPr>
      <w:r>
        <w:rPr>
          <w:noProof/>
        </w:rPr>
        <w:lastRenderedPageBreak/>
        <w:drawing>
          <wp:inline distT="0" distB="0" distL="0" distR="0" wp14:anchorId="507F49DB" wp14:editId="1DCBF21F">
            <wp:extent cx="1423716" cy="2607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5584" cy="2610652"/>
                    </a:xfrm>
                    <a:prstGeom prst="rect">
                      <a:avLst/>
                    </a:prstGeom>
                  </pic:spPr>
                </pic:pic>
              </a:graphicData>
            </a:graphic>
          </wp:inline>
        </w:drawing>
      </w:r>
    </w:p>
    <w:p w14:paraId="6BFFD350" w14:textId="15C66FEE" w:rsidR="00051E52" w:rsidRDefault="00F72076" w:rsidP="00F72076">
      <w:pPr>
        <w:pStyle w:val="Caption"/>
        <w:jc w:val="center"/>
      </w:pPr>
      <w:r>
        <w:t xml:space="preserve">Figure </w:t>
      </w:r>
      <w:fldSimple w:instr=" SEQ Figure \* ARABIC ">
        <w:r w:rsidR="00A535A0">
          <w:rPr>
            <w:noProof/>
          </w:rPr>
          <w:t>7</w:t>
        </w:r>
      </w:fldSimple>
    </w:p>
    <w:p w14:paraId="5360158E" w14:textId="6F5CECEC" w:rsidR="00F72076" w:rsidRDefault="00F72076" w:rsidP="00F72076">
      <w:pPr>
        <w:pStyle w:val="Heading2"/>
      </w:pPr>
      <w:r>
        <w:t>Redeem page</w:t>
      </w:r>
    </w:p>
    <w:p w14:paraId="2827C7AC" w14:textId="25007D3A" w:rsidR="00F72076" w:rsidRDefault="00F72076" w:rsidP="00F72076">
      <w:r>
        <w:t>The page is used when users wish to redeem from a gift card. The user must enter a correct redeem code in order to redeem. If an incorrect redeem code is given, the page will give an error saying the redeem code is invalid. If the redeem happened as expected, the user will be taken back to the “me” page.</w:t>
      </w:r>
    </w:p>
    <w:p w14:paraId="38A54173" w14:textId="36CCAC66" w:rsidR="00F72076" w:rsidRDefault="00F72076" w:rsidP="00F72076"/>
    <w:p w14:paraId="344EC958" w14:textId="77777777" w:rsidR="00F72076" w:rsidRDefault="00F72076" w:rsidP="00F72076">
      <w:pPr>
        <w:keepNext/>
        <w:jc w:val="center"/>
      </w:pPr>
      <w:r>
        <w:rPr>
          <w:noProof/>
        </w:rPr>
        <w:drawing>
          <wp:inline distT="0" distB="0" distL="0" distR="0" wp14:anchorId="07B2E426" wp14:editId="5F4AF783">
            <wp:extent cx="1356431" cy="26140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5053" cy="2630643"/>
                    </a:xfrm>
                    <a:prstGeom prst="rect">
                      <a:avLst/>
                    </a:prstGeom>
                  </pic:spPr>
                </pic:pic>
              </a:graphicData>
            </a:graphic>
          </wp:inline>
        </w:drawing>
      </w:r>
    </w:p>
    <w:p w14:paraId="64FE93CD" w14:textId="379F6E68" w:rsidR="00F72076" w:rsidRDefault="00F72076" w:rsidP="00F72076">
      <w:pPr>
        <w:pStyle w:val="Caption"/>
        <w:jc w:val="center"/>
      </w:pPr>
      <w:r>
        <w:t xml:space="preserve">Figure </w:t>
      </w:r>
      <w:fldSimple w:instr=" SEQ Figure \* ARABIC ">
        <w:r w:rsidR="00A535A0">
          <w:rPr>
            <w:noProof/>
          </w:rPr>
          <w:t>8</w:t>
        </w:r>
      </w:fldSimple>
    </w:p>
    <w:p w14:paraId="10FDED67" w14:textId="63BCB56A" w:rsidR="00F72076" w:rsidRDefault="00F72076" w:rsidP="00F72076">
      <w:pPr>
        <w:pStyle w:val="Heading2"/>
      </w:pPr>
      <w:r>
        <w:t>Account information</w:t>
      </w:r>
    </w:p>
    <w:p w14:paraId="78893380" w14:textId="5DB9AC5D" w:rsidR="00F72076" w:rsidRDefault="00F72076" w:rsidP="00F72076">
      <w:r>
        <w:t>Within the account information page, the user will be able to update his or her personal information. The page contains the avatar of the current account (if the user did not upload an image, the default avatar would be shown). Down the avatar, the user can choose to change the avatar or change the password. Down the two buttons, the user can update his name (including first name and last name), the phone, and the gender.</w:t>
      </w:r>
    </w:p>
    <w:p w14:paraId="0FBCDAE9" w14:textId="77777777" w:rsidR="00F72076" w:rsidRDefault="00F72076" w:rsidP="00F72076">
      <w:pPr>
        <w:keepNext/>
        <w:jc w:val="center"/>
      </w:pPr>
      <w:r>
        <w:rPr>
          <w:noProof/>
        </w:rPr>
        <w:lastRenderedPageBreak/>
        <w:drawing>
          <wp:inline distT="0" distB="0" distL="0" distR="0" wp14:anchorId="6A9804BF" wp14:editId="3C39A789">
            <wp:extent cx="1514160" cy="2678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7839" cy="2685123"/>
                    </a:xfrm>
                    <a:prstGeom prst="rect">
                      <a:avLst/>
                    </a:prstGeom>
                  </pic:spPr>
                </pic:pic>
              </a:graphicData>
            </a:graphic>
          </wp:inline>
        </w:drawing>
      </w:r>
    </w:p>
    <w:p w14:paraId="295F983D" w14:textId="58A7DF85" w:rsidR="00F72076" w:rsidRDefault="00F72076" w:rsidP="00F72076">
      <w:pPr>
        <w:pStyle w:val="Caption"/>
        <w:jc w:val="center"/>
      </w:pPr>
      <w:r>
        <w:t xml:space="preserve">Figure </w:t>
      </w:r>
      <w:fldSimple w:instr=" SEQ Figure \* ARABIC ">
        <w:r w:rsidR="00A535A0">
          <w:rPr>
            <w:noProof/>
          </w:rPr>
          <w:t>9</w:t>
        </w:r>
      </w:fldSimple>
    </w:p>
    <w:p w14:paraId="321A83C7" w14:textId="2E200C79" w:rsidR="00F72076" w:rsidRDefault="00F72076" w:rsidP="00F72076">
      <w:pPr>
        <w:pStyle w:val="Heading2"/>
      </w:pPr>
      <w:r>
        <w:t>Changing avatar</w:t>
      </w:r>
    </w:p>
    <w:p w14:paraId="3E3E3FB0" w14:textId="2A3E37B9" w:rsidR="00F72076" w:rsidRDefault="00F72076" w:rsidP="00F72076">
      <w:r>
        <w:t xml:space="preserve">Within the page, the user can select an image from his or her phone and upload it to the server. The file size should be less than 4M. After uploading the image and click “confirm,” if the image passes all the </w:t>
      </w:r>
      <w:proofErr w:type="spellStart"/>
      <w:r>
        <w:t>chekcs</w:t>
      </w:r>
      <w:proofErr w:type="spellEnd"/>
      <w:r>
        <w:t xml:space="preserve"> (including the file size), the image will be set as the account’s avatar.</w:t>
      </w:r>
    </w:p>
    <w:p w14:paraId="79997FF9" w14:textId="77777777" w:rsidR="00F72076" w:rsidRDefault="00F72076" w:rsidP="00F72076"/>
    <w:p w14:paraId="619D3811" w14:textId="77777777" w:rsidR="00F72076" w:rsidRDefault="00F72076" w:rsidP="00F72076">
      <w:pPr>
        <w:keepNext/>
        <w:jc w:val="center"/>
      </w:pPr>
      <w:r>
        <w:rPr>
          <w:noProof/>
        </w:rPr>
        <w:drawing>
          <wp:inline distT="0" distB="0" distL="0" distR="0" wp14:anchorId="7E66D676" wp14:editId="1BFCB242">
            <wp:extent cx="1485476" cy="27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9982" cy="2755852"/>
                    </a:xfrm>
                    <a:prstGeom prst="rect">
                      <a:avLst/>
                    </a:prstGeom>
                  </pic:spPr>
                </pic:pic>
              </a:graphicData>
            </a:graphic>
          </wp:inline>
        </w:drawing>
      </w:r>
    </w:p>
    <w:p w14:paraId="0F71F4C9" w14:textId="3D124474" w:rsidR="00F72076" w:rsidRDefault="00F72076" w:rsidP="00F72076">
      <w:pPr>
        <w:pStyle w:val="Caption"/>
        <w:jc w:val="center"/>
      </w:pPr>
      <w:r>
        <w:t xml:space="preserve">Figure </w:t>
      </w:r>
      <w:fldSimple w:instr=" SEQ Figure \* ARABIC ">
        <w:r w:rsidR="00A535A0">
          <w:rPr>
            <w:noProof/>
          </w:rPr>
          <w:t>10</w:t>
        </w:r>
      </w:fldSimple>
    </w:p>
    <w:p w14:paraId="46630992" w14:textId="1016273A" w:rsidR="00F72076" w:rsidRDefault="00F72076" w:rsidP="00F72076">
      <w:pPr>
        <w:pStyle w:val="Heading2"/>
      </w:pPr>
      <w:r>
        <w:t>Changing the password</w:t>
      </w:r>
    </w:p>
    <w:p w14:paraId="60730E7D" w14:textId="7BF000D3" w:rsidR="00F72076" w:rsidRDefault="00F72076" w:rsidP="00F72076">
      <w:r>
        <w:t>The user can update his or her password using this page. The user must provide the old password and the new password (twice) in order to update the password. If the old password is wrong, the user will be notified that he or she had entered the wrong password (</w:t>
      </w:r>
      <w:r w:rsidRPr="00F72076">
        <w:t>Incorrect password</w:t>
      </w:r>
      <w:r>
        <w:t>). If the new two new passwords didn’t match one another, the user would also be notified, “n</w:t>
      </w:r>
      <w:r w:rsidRPr="00F72076">
        <w:t>ew passwords do not match.</w:t>
      </w:r>
      <w:r>
        <w:t>” When all the checks, including the requirements of the password, the password will be updated.</w:t>
      </w:r>
    </w:p>
    <w:p w14:paraId="4013E887" w14:textId="77777777" w:rsidR="00A535A0" w:rsidRDefault="00A535A0" w:rsidP="00A535A0">
      <w:pPr>
        <w:keepNext/>
        <w:jc w:val="center"/>
      </w:pPr>
      <w:r w:rsidRPr="00A535A0">
        <w:rPr>
          <w:noProof/>
        </w:rPr>
        <w:lastRenderedPageBreak/>
        <w:drawing>
          <wp:inline distT="0" distB="0" distL="0" distR="0" wp14:anchorId="0ADC2E2D" wp14:editId="1D8237D9">
            <wp:extent cx="1509270" cy="29399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6705" cy="2954481"/>
                    </a:xfrm>
                    <a:prstGeom prst="rect">
                      <a:avLst/>
                    </a:prstGeom>
                    <a:noFill/>
                    <a:ln>
                      <a:noFill/>
                    </a:ln>
                  </pic:spPr>
                </pic:pic>
              </a:graphicData>
            </a:graphic>
          </wp:inline>
        </w:drawing>
      </w:r>
    </w:p>
    <w:p w14:paraId="0B1CDA35" w14:textId="0EF1B295" w:rsidR="00F72076" w:rsidRDefault="00A535A0" w:rsidP="00A535A0">
      <w:pPr>
        <w:pStyle w:val="Caption"/>
        <w:jc w:val="center"/>
      </w:pPr>
      <w:r>
        <w:t xml:space="preserve">Figure </w:t>
      </w:r>
      <w:fldSimple w:instr=" SEQ Figure \* ARABIC ">
        <w:r>
          <w:rPr>
            <w:noProof/>
          </w:rPr>
          <w:t>11</w:t>
        </w:r>
      </w:fldSimple>
    </w:p>
    <w:p w14:paraId="30572190" w14:textId="77777777" w:rsidR="00F72076" w:rsidRDefault="00F72076" w:rsidP="00F72076"/>
    <w:p w14:paraId="2CB3E6E7" w14:textId="2BC1E3D4" w:rsidR="00F72076" w:rsidRDefault="00F72076" w:rsidP="00F72076">
      <w:pPr>
        <w:pStyle w:val="Heading2"/>
      </w:pPr>
      <w:r>
        <w:t>Checkout</w:t>
      </w:r>
      <w:r w:rsidR="00E040BE">
        <w:t xml:space="preserve"> – 1 (</w:t>
      </w:r>
      <w:proofErr w:type="spellStart"/>
      <w:r w:rsidR="00E040BE">
        <w:t>coupn</w:t>
      </w:r>
      <w:proofErr w:type="spellEnd"/>
      <w:r w:rsidR="00E040BE">
        <w:t>)</w:t>
      </w:r>
    </w:p>
    <w:p w14:paraId="0CADFFB1" w14:textId="3E09C530" w:rsidR="00F72076" w:rsidRDefault="00F72076" w:rsidP="00F72076">
      <w:r>
        <w:t>By clicking “proceed to pay” in the cart page, the user will be taken to the page that asks the user for coupon code. If the user doesn’t have a coupon code, the user can click on the “skip” button at the top-right corner of the screen. If the user has (know) a coupon code, the user can enter the coupon code and click “verify.” If the coupon code is activated, the user will be taken to the payment page. If the coupon code is not activate, or incorrect, the user will be notified. There are four possibilities for the occur</w:t>
      </w:r>
      <w:r w:rsidR="00E040BE">
        <w:t>rence</w:t>
      </w:r>
      <w:r>
        <w:t xml:space="preserve"> of an error:</w:t>
      </w:r>
    </w:p>
    <w:p w14:paraId="16339468" w14:textId="10FE0CC9" w:rsidR="00F72076" w:rsidRDefault="00F72076" w:rsidP="00F72076">
      <w:pPr>
        <w:pStyle w:val="ListParagraph"/>
        <w:numPr>
          <w:ilvl w:val="0"/>
          <w:numId w:val="25"/>
        </w:numPr>
      </w:pPr>
      <w:r>
        <w:t>The coupon code does not exist.</w:t>
      </w:r>
    </w:p>
    <w:p w14:paraId="26AECDC5" w14:textId="5D6E8BB2" w:rsidR="00F72076" w:rsidRDefault="00F72076" w:rsidP="00F72076">
      <w:pPr>
        <w:pStyle w:val="ListParagraph"/>
        <w:numPr>
          <w:ilvl w:val="0"/>
          <w:numId w:val="25"/>
        </w:numPr>
      </w:pPr>
      <w:r>
        <w:t>The coupon code is not activated yet.</w:t>
      </w:r>
    </w:p>
    <w:p w14:paraId="74F22678" w14:textId="65927651" w:rsidR="00F72076" w:rsidRDefault="00F72076" w:rsidP="00F72076">
      <w:pPr>
        <w:pStyle w:val="ListParagraph"/>
        <w:numPr>
          <w:ilvl w:val="0"/>
          <w:numId w:val="25"/>
        </w:numPr>
      </w:pPr>
      <w:r>
        <w:t>The coupon code has expired.</w:t>
      </w:r>
    </w:p>
    <w:p w14:paraId="3ED1E8AD" w14:textId="7286BE17" w:rsidR="00F72076" w:rsidRDefault="00F72076" w:rsidP="00F72076">
      <w:pPr>
        <w:pStyle w:val="ListParagraph"/>
        <w:numPr>
          <w:ilvl w:val="0"/>
          <w:numId w:val="25"/>
        </w:numPr>
      </w:pPr>
      <w:r>
        <w:t>The current bill’s total hasn’t reached the threshold of the coupon code (the bill is not expensive enough to be eligible for the discount)</w:t>
      </w:r>
    </w:p>
    <w:p w14:paraId="0ACFE15C" w14:textId="77777777" w:rsidR="00A535A0" w:rsidRDefault="00F72076" w:rsidP="00A535A0">
      <w:pPr>
        <w:keepNext/>
        <w:jc w:val="center"/>
      </w:pPr>
      <w:r>
        <w:rPr>
          <w:noProof/>
        </w:rPr>
        <w:lastRenderedPageBreak/>
        <w:drawing>
          <wp:inline distT="0" distB="0" distL="0" distR="0" wp14:anchorId="08F66454" wp14:editId="34697854">
            <wp:extent cx="1570457" cy="2901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5816" cy="2911689"/>
                    </a:xfrm>
                    <a:prstGeom prst="rect">
                      <a:avLst/>
                    </a:prstGeom>
                  </pic:spPr>
                </pic:pic>
              </a:graphicData>
            </a:graphic>
          </wp:inline>
        </w:drawing>
      </w:r>
    </w:p>
    <w:p w14:paraId="64052EA8" w14:textId="65D601F3" w:rsidR="00A535A0" w:rsidRDefault="00A535A0" w:rsidP="00A535A0">
      <w:pPr>
        <w:pStyle w:val="Caption"/>
        <w:jc w:val="center"/>
      </w:pPr>
      <w:r>
        <w:t xml:space="preserve">Figure </w:t>
      </w:r>
      <w:fldSimple w:instr=" SEQ Figure \* ARABIC ">
        <w:r>
          <w:rPr>
            <w:noProof/>
          </w:rPr>
          <w:t>12</w:t>
        </w:r>
      </w:fldSimple>
    </w:p>
    <w:p w14:paraId="434A617D" w14:textId="77777777" w:rsidR="00A535A0" w:rsidRDefault="00E040BE" w:rsidP="00A535A0">
      <w:pPr>
        <w:keepNext/>
        <w:jc w:val="center"/>
      </w:pPr>
      <w:r w:rsidRPr="00E040BE">
        <w:rPr>
          <w:noProof/>
        </w:rPr>
        <w:t xml:space="preserve"> </w:t>
      </w:r>
      <w:r>
        <w:rPr>
          <w:noProof/>
        </w:rPr>
        <w:drawing>
          <wp:inline distT="0" distB="0" distL="0" distR="0" wp14:anchorId="74BA4687" wp14:editId="4D4C5D13">
            <wp:extent cx="1516890" cy="29171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2886" cy="2967176"/>
                    </a:xfrm>
                    <a:prstGeom prst="rect">
                      <a:avLst/>
                    </a:prstGeom>
                  </pic:spPr>
                </pic:pic>
              </a:graphicData>
            </a:graphic>
          </wp:inline>
        </w:drawing>
      </w:r>
    </w:p>
    <w:p w14:paraId="104FC9F2" w14:textId="27B88ECB" w:rsidR="00F72076" w:rsidRDefault="00A535A0" w:rsidP="00A535A0">
      <w:pPr>
        <w:pStyle w:val="Caption"/>
        <w:jc w:val="center"/>
      </w:pPr>
      <w:r>
        <w:t xml:space="preserve">Figure </w:t>
      </w:r>
      <w:fldSimple w:instr=" SEQ Figure \* ARABIC ">
        <w:r>
          <w:rPr>
            <w:noProof/>
          </w:rPr>
          <w:t>13</w:t>
        </w:r>
      </w:fldSimple>
    </w:p>
    <w:p w14:paraId="3D142712" w14:textId="10DB7FD1" w:rsidR="00E040BE" w:rsidRDefault="00E040BE" w:rsidP="00E040BE"/>
    <w:p w14:paraId="0C74001E" w14:textId="41954AD3" w:rsidR="00E040BE" w:rsidRDefault="00E040BE" w:rsidP="00E040BE">
      <w:pPr>
        <w:pStyle w:val="Heading2"/>
      </w:pPr>
      <w:r>
        <w:t>Checkout – 2  (payment)</w:t>
      </w:r>
    </w:p>
    <w:p w14:paraId="16D9F325" w14:textId="0E460427" w:rsidR="00E040BE" w:rsidRDefault="00E040BE" w:rsidP="00E040BE">
      <w:r>
        <w:t>The page shows the payment options (currently, the option is locked down to balance). Down the page, it shows the bill total, the amount the user is eligible for the discount, and the grand total the user has to pay. By clicking “confirm” at the top-right of the screen, the user will be taken to the success page indicating the order has been placed. Otherwise, an error message will be given. Possibilities for the occurrence of an error includes, but not limited to:</w:t>
      </w:r>
    </w:p>
    <w:p w14:paraId="7DBC174B" w14:textId="1A1DC53B" w:rsidR="00E040BE" w:rsidRDefault="00E040BE" w:rsidP="00E040BE">
      <w:pPr>
        <w:pStyle w:val="ListParagraph"/>
        <w:numPr>
          <w:ilvl w:val="0"/>
          <w:numId w:val="25"/>
        </w:numPr>
      </w:pPr>
      <w:r>
        <w:t>Internal error, most likely, the server has disconnected from the database.</w:t>
      </w:r>
    </w:p>
    <w:p w14:paraId="56AECB92" w14:textId="1CFF51A5" w:rsidR="00E040BE" w:rsidRDefault="00E040BE" w:rsidP="00E040BE">
      <w:pPr>
        <w:pStyle w:val="ListParagraph"/>
        <w:numPr>
          <w:ilvl w:val="0"/>
          <w:numId w:val="25"/>
        </w:numPr>
      </w:pPr>
      <w:r>
        <w:lastRenderedPageBreak/>
        <w:t>Insufficient amount in user’s account.</w:t>
      </w:r>
    </w:p>
    <w:p w14:paraId="09EBEB6E" w14:textId="44E400F9" w:rsidR="00E040BE" w:rsidRDefault="00E040BE" w:rsidP="00E040BE">
      <w:pPr>
        <w:pStyle w:val="ListParagraph"/>
        <w:numPr>
          <w:ilvl w:val="0"/>
          <w:numId w:val="25"/>
        </w:numPr>
      </w:pPr>
      <w:r>
        <w:t>The cart contains no product.</w:t>
      </w:r>
    </w:p>
    <w:p w14:paraId="7A0638AE" w14:textId="77777777" w:rsidR="00E040BE" w:rsidRDefault="00E040BE" w:rsidP="00E040BE"/>
    <w:p w14:paraId="30786268" w14:textId="77777777" w:rsidR="00E040BE" w:rsidRDefault="00E040BE" w:rsidP="00E040BE">
      <w:pPr>
        <w:pStyle w:val="Heading2"/>
      </w:pPr>
      <w:r>
        <w:t>Checkout – 2  (payment)</w:t>
      </w:r>
    </w:p>
    <w:p w14:paraId="15640CC5" w14:textId="77777777" w:rsidR="00E040BE" w:rsidRDefault="00E040BE" w:rsidP="00E040BE">
      <w:r>
        <w:t>The page shows the payment options (currently, the option is locked down to balance). Down the page, it shows the bill total, the amount the user is eligible for the discount, and the grand total the user has to pay. By clicking “confirm” at the top-right of the screen, the user will be taken to the success page indicating the order has been placed. Otherwise, an error message will be given. Possibilities for the occurrence of an error includes, but not limited to:</w:t>
      </w:r>
    </w:p>
    <w:p w14:paraId="3A4AA501" w14:textId="77777777" w:rsidR="00E040BE" w:rsidRDefault="00E040BE" w:rsidP="00E040BE">
      <w:pPr>
        <w:pStyle w:val="ListParagraph"/>
        <w:numPr>
          <w:ilvl w:val="0"/>
          <w:numId w:val="25"/>
        </w:numPr>
      </w:pPr>
      <w:r>
        <w:t>Internal error, most likely, the server has disconnected from the database.</w:t>
      </w:r>
    </w:p>
    <w:p w14:paraId="5CA8DD1F" w14:textId="77777777" w:rsidR="00E040BE" w:rsidRDefault="00E040BE" w:rsidP="00E040BE">
      <w:pPr>
        <w:pStyle w:val="ListParagraph"/>
        <w:numPr>
          <w:ilvl w:val="0"/>
          <w:numId w:val="25"/>
        </w:numPr>
      </w:pPr>
      <w:r>
        <w:t>Insufficient amount in user’s account.</w:t>
      </w:r>
    </w:p>
    <w:p w14:paraId="5537CC39" w14:textId="77777777" w:rsidR="00E040BE" w:rsidRDefault="00E040BE" w:rsidP="00E040BE">
      <w:pPr>
        <w:pStyle w:val="ListParagraph"/>
        <w:numPr>
          <w:ilvl w:val="0"/>
          <w:numId w:val="25"/>
        </w:numPr>
      </w:pPr>
      <w:r>
        <w:t>The cart contains no product.</w:t>
      </w:r>
    </w:p>
    <w:p w14:paraId="4FC32BEC" w14:textId="18753725" w:rsidR="00E040BE" w:rsidRDefault="00E040BE" w:rsidP="00F72076">
      <w:pPr>
        <w:jc w:val="center"/>
      </w:pPr>
    </w:p>
    <w:p w14:paraId="45D39C90" w14:textId="77777777" w:rsidR="00A535A0" w:rsidRDefault="00E040BE" w:rsidP="00A535A0">
      <w:pPr>
        <w:keepNext/>
        <w:jc w:val="center"/>
      </w:pPr>
      <w:r>
        <w:rPr>
          <w:noProof/>
        </w:rPr>
        <w:drawing>
          <wp:inline distT="0" distB="0" distL="0" distR="0" wp14:anchorId="5E19F125" wp14:editId="73170D5D">
            <wp:extent cx="1720181" cy="31613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6190" cy="3172351"/>
                    </a:xfrm>
                    <a:prstGeom prst="rect">
                      <a:avLst/>
                    </a:prstGeom>
                  </pic:spPr>
                </pic:pic>
              </a:graphicData>
            </a:graphic>
          </wp:inline>
        </w:drawing>
      </w:r>
    </w:p>
    <w:p w14:paraId="622A2324" w14:textId="62FE1488" w:rsidR="00A535A0" w:rsidRDefault="00A535A0" w:rsidP="00A535A0">
      <w:pPr>
        <w:pStyle w:val="Caption"/>
        <w:jc w:val="center"/>
      </w:pPr>
      <w:r>
        <w:t xml:space="preserve">Figure </w:t>
      </w:r>
      <w:fldSimple w:instr=" SEQ Figure \* ARABIC ">
        <w:r>
          <w:rPr>
            <w:noProof/>
          </w:rPr>
          <w:t>14</w:t>
        </w:r>
      </w:fldSimple>
    </w:p>
    <w:p w14:paraId="1869A3B4" w14:textId="77777777" w:rsidR="00A535A0" w:rsidRDefault="00E040BE" w:rsidP="00A535A0">
      <w:pPr>
        <w:keepNext/>
        <w:jc w:val="center"/>
      </w:pPr>
      <w:r w:rsidRPr="00E040BE">
        <w:rPr>
          <w:noProof/>
        </w:rPr>
        <w:lastRenderedPageBreak/>
        <w:t xml:space="preserve"> </w:t>
      </w:r>
      <w:r>
        <w:rPr>
          <w:noProof/>
        </w:rPr>
        <w:drawing>
          <wp:inline distT="0" distB="0" distL="0" distR="0" wp14:anchorId="062C0922" wp14:editId="478435A9">
            <wp:extent cx="1687753" cy="31672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8093" cy="3205457"/>
                    </a:xfrm>
                    <a:prstGeom prst="rect">
                      <a:avLst/>
                    </a:prstGeom>
                  </pic:spPr>
                </pic:pic>
              </a:graphicData>
            </a:graphic>
          </wp:inline>
        </w:drawing>
      </w:r>
    </w:p>
    <w:p w14:paraId="63D14634" w14:textId="6F7BF326" w:rsidR="00E040BE" w:rsidRDefault="00A535A0" w:rsidP="00A535A0">
      <w:pPr>
        <w:pStyle w:val="Caption"/>
        <w:jc w:val="center"/>
        <w:rPr>
          <w:noProof/>
        </w:rPr>
      </w:pPr>
      <w:r>
        <w:t xml:space="preserve">Figure </w:t>
      </w:r>
      <w:fldSimple w:instr=" SEQ Figure \* ARABIC ">
        <w:r>
          <w:rPr>
            <w:noProof/>
          </w:rPr>
          <w:t>15</w:t>
        </w:r>
      </w:fldSimple>
    </w:p>
    <w:p w14:paraId="352EA208" w14:textId="505567FB" w:rsidR="00E040BE" w:rsidRDefault="00E040BE" w:rsidP="00E040BE">
      <w:pPr>
        <w:pStyle w:val="Heading2"/>
      </w:pPr>
      <w:r>
        <w:t>Staff login</w:t>
      </w:r>
    </w:p>
    <w:p w14:paraId="3A070FBF" w14:textId="4375BB09" w:rsidR="00E040BE" w:rsidRPr="00E040BE" w:rsidRDefault="00E040BE" w:rsidP="00E040BE">
      <w:r>
        <w:t xml:space="preserve">The staff login page is only eligible for staff to log in. Even though staff and customers share the same set of user pool, staff can be logged in as a customer, but a customer </w:t>
      </w:r>
      <w:proofErr w:type="spellStart"/>
      <w:r>
        <w:t>can not</w:t>
      </w:r>
      <w:proofErr w:type="spellEnd"/>
      <w:r>
        <w:t xml:space="preserve"> be logged in as a staff. If a user tries to log in to the staff end, the user will be given the error message “not a staff.” The staff must provide the correct credential in order to log in.</w:t>
      </w:r>
    </w:p>
    <w:p w14:paraId="7AC73FAA" w14:textId="77777777" w:rsidR="00A535A0" w:rsidRDefault="00E040BE" w:rsidP="00A535A0">
      <w:pPr>
        <w:keepNext/>
        <w:jc w:val="center"/>
      </w:pPr>
      <w:r>
        <w:rPr>
          <w:noProof/>
        </w:rPr>
        <w:drawing>
          <wp:inline distT="0" distB="0" distL="0" distR="0" wp14:anchorId="7AC80876" wp14:editId="4E8E73FF">
            <wp:extent cx="6097270" cy="2867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2867660"/>
                    </a:xfrm>
                    <a:prstGeom prst="rect">
                      <a:avLst/>
                    </a:prstGeom>
                  </pic:spPr>
                </pic:pic>
              </a:graphicData>
            </a:graphic>
          </wp:inline>
        </w:drawing>
      </w:r>
    </w:p>
    <w:p w14:paraId="34C4AC78" w14:textId="68B7C66F" w:rsidR="00E040BE" w:rsidRDefault="00A535A0" w:rsidP="00A535A0">
      <w:pPr>
        <w:pStyle w:val="Caption"/>
        <w:jc w:val="center"/>
      </w:pPr>
      <w:r>
        <w:t xml:space="preserve">Figure </w:t>
      </w:r>
      <w:fldSimple w:instr=" SEQ Figure \* ARABIC ">
        <w:r>
          <w:rPr>
            <w:noProof/>
          </w:rPr>
          <w:t>16</w:t>
        </w:r>
      </w:fldSimple>
    </w:p>
    <w:p w14:paraId="297ED430" w14:textId="34DE8D4E" w:rsidR="00E040BE" w:rsidRDefault="00E040BE" w:rsidP="00E040BE">
      <w:pPr>
        <w:pStyle w:val="Heading2"/>
      </w:pPr>
      <w:r>
        <w:lastRenderedPageBreak/>
        <w:t>On-going orders</w:t>
      </w:r>
    </w:p>
    <w:p w14:paraId="019F0F5B" w14:textId="5DEB0B09" w:rsidR="00E040BE" w:rsidRPr="00E040BE" w:rsidRDefault="00E040BE" w:rsidP="00E040BE">
      <w:r>
        <w:t>The on-going orders page contains all the on-going orders. The page will refresh automatically every 5s, so new orders will be shown automatically. The title of each card contains the order id of the order. The body of the card contains the user’s name (most likely that the user won’t provide) and the username of the order, the products the user has selected, the status of the product. The cook and update the status of the order accordingly. In the status of “pending,” the cook can cancel the order or confirm the order (update status from “pending” to “processing”). When the order is processing, the cook can update the status to “ready for pickup” or back to the previous state “pending.” After the customer has picked up the products he or she ordered, the cook can click on “done,” and the order will disappear from the screen. The most recent order comes to the last of the screen.</w:t>
      </w:r>
    </w:p>
    <w:p w14:paraId="71C903A9" w14:textId="5B875623" w:rsidR="00E040BE" w:rsidRDefault="00E040BE" w:rsidP="00F72076">
      <w:pPr>
        <w:jc w:val="center"/>
      </w:pPr>
    </w:p>
    <w:p w14:paraId="19318A0A" w14:textId="77777777" w:rsidR="00A535A0" w:rsidRDefault="00E040BE" w:rsidP="00A535A0">
      <w:pPr>
        <w:keepNext/>
        <w:jc w:val="center"/>
      </w:pPr>
      <w:r>
        <w:rPr>
          <w:noProof/>
        </w:rPr>
        <w:drawing>
          <wp:inline distT="0" distB="0" distL="0" distR="0" wp14:anchorId="557ABC2F" wp14:editId="750B5D7C">
            <wp:extent cx="6097270" cy="2867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7270" cy="2867660"/>
                    </a:xfrm>
                    <a:prstGeom prst="rect">
                      <a:avLst/>
                    </a:prstGeom>
                  </pic:spPr>
                </pic:pic>
              </a:graphicData>
            </a:graphic>
          </wp:inline>
        </w:drawing>
      </w:r>
    </w:p>
    <w:p w14:paraId="72005607" w14:textId="6667C576" w:rsidR="00E040BE" w:rsidRDefault="00A535A0" w:rsidP="00A535A0">
      <w:pPr>
        <w:pStyle w:val="Caption"/>
        <w:jc w:val="center"/>
      </w:pPr>
      <w:r>
        <w:t xml:space="preserve">Figure </w:t>
      </w:r>
      <w:fldSimple w:instr=" SEQ Figure \* ARABIC ">
        <w:r>
          <w:rPr>
            <w:noProof/>
          </w:rPr>
          <w:t>17</w:t>
        </w:r>
      </w:fldSimple>
    </w:p>
    <w:p w14:paraId="4382033F" w14:textId="20472D32" w:rsidR="00E040BE" w:rsidRDefault="00E040BE" w:rsidP="00E040BE">
      <w:pPr>
        <w:pStyle w:val="Heading2"/>
      </w:pPr>
      <w:r>
        <w:t>Previous orders</w:t>
      </w:r>
    </w:p>
    <w:p w14:paraId="6DC3512A" w14:textId="173FE040" w:rsidR="00E040BE" w:rsidRDefault="00E040BE" w:rsidP="00E040BE">
      <w:r>
        <w:t>All p</w:t>
      </w:r>
      <w:r w:rsidR="00A535A0">
        <w:t>re</w:t>
      </w:r>
      <w:r>
        <w:t>vious orders will be stored in the database and can be viewed here. For each entry, it contains the order id, the username, and name (if the user has provided), the total, the actual amount the customer paid, the time the order was placed, and the status of the order. To the right, clicking on the gear button will bring up a drop</w:t>
      </w:r>
      <w:r w:rsidR="00A535A0">
        <w:t>-</w:t>
      </w:r>
      <w:r>
        <w:t>down menu. The staff can choose the view</w:t>
      </w:r>
      <w:r w:rsidR="00A535A0">
        <w:t xml:space="preserve"> of</w:t>
      </w:r>
      <w:r>
        <w:t xml:space="preserve"> the detailed information of the product</w:t>
      </w:r>
      <w:r w:rsidR="00A535A0">
        <w:t xml:space="preserve"> </w:t>
      </w:r>
      <w:r w:rsidR="00A535A0">
        <w:rPr>
          <w:lang w:eastAsia="zh-CN"/>
        </w:rPr>
        <w:t>(shown in Figure 19), or refund the order. Please be note that the customer required the order should not be refunded automatically after being canceled.</w:t>
      </w:r>
    </w:p>
    <w:p w14:paraId="2E3066DA" w14:textId="77777777" w:rsidR="00A535A0" w:rsidRDefault="00E040BE" w:rsidP="00A535A0">
      <w:pPr>
        <w:keepNext/>
      </w:pPr>
      <w:r>
        <w:rPr>
          <w:noProof/>
        </w:rPr>
        <w:lastRenderedPageBreak/>
        <w:drawing>
          <wp:inline distT="0" distB="0" distL="0" distR="0" wp14:anchorId="4C0AE4D5" wp14:editId="60914440">
            <wp:extent cx="6097270" cy="2867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7270" cy="2867660"/>
                    </a:xfrm>
                    <a:prstGeom prst="rect">
                      <a:avLst/>
                    </a:prstGeom>
                  </pic:spPr>
                </pic:pic>
              </a:graphicData>
            </a:graphic>
          </wp:inline>
        </w:drawing>
      </w:r>
    </w:p>
    <w:p w14:paraId="669266E1" w14:textId="65AB6B82" w:rsidR="00E040BE" w:rsidRDefault="00A535A0" w:rsidP="00A535A0">
      <w:pPr>
        <w:pStyle w:val="Caption"/>
        <w:jc w:val="center"/>
      </w:pPr>
      <w:r>
        <w:t xml:space="preserve">Figure </w:t>
      </w:r>
      <w:fldSimple w:instr=" SEQ Figure \* ARABIC ">
        <w:r>
          <w:rPr>
            <w:noProof/>
          </w:rPr>
          <w:t>18</w:t>
        </w:r>
      </w:fldSimple>
    </w:p>
    <w:p w14:paraId="47BAEC67" w14:textId="77777777" w:rsidR="00A535A0" w:rsidRDefault="00E040BE" w:rsidP="00A535A0">
      <w:pPr>
        <w:keepNext/>
      </w:pPr>
      <w:r>
        <w:rPr>
          <w:noProof/>
        </w:rPr>
        <w:drawing>
          <wp:inline distT="0" distB="0" distL="0" distR="0" wp14:anchorId="5A9FBD6E" wp14:editId="4C30FEFC">
            <wp:extent cx="6097270" cy="2867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7270" cy="2867660"/>
                    </a:xfrm>
                    <a:prstGeom prst="rect">
                      <a:avLst/>
                    </a:prstGeom>
                  </pic:spPr>
                </pic:pic>
              </a:graphicData>
            </a:graphic>
          </wp:inline>
        </w:drawing>
      </w:r>
    </w:p>
    <w:p w14:paraId="7A2E49F5" w14:textId="786BCFEE" w:rsidR="00E040BE" w:rsidRDefault="00A535A0" w:rsidP="00A535A0">
      <w:pPr>
        <w:pStyle w:val="Caption"/>
        <w:jc w:val="center"/>
      </w:pPr>
      <w:r>
        <w:t xml:space="preserve">Figure </w:t>
      </w:r>
      <w:fldSimple w:instr=" SEQ Figure \* ARABIC ">
        <w:r>
          <w:rPr>
            <w:noProof/>
          </w:rPr>
          <w:t>19</w:t>
        </w:r>
      </w:fldSimple>
    </w:p>
    <w:p w14:paraId="552BE875" w14:textId="5EC14CCC" w:rsidR="00A535A0" w:rsidRDefault="00A535A0" w:rsidP="00A535A0">
      <w:pPr>
        <w:pStyle w:val="Heading2"/>
      </w:pPr>
      <w:r>
        <w:t>Product management</w:t>
      </w:r>
    </w:p>
    <w:p w14:paraId="1081B596" w14:textId="30FAF19F" w:rsidR="00A535A0" w:rsidRDefault="00A535A0" w:rsidP="00A535A0">
      <w:r>
        <w:t xml:space="preserve">The page is used to manage the product. Clicking on the “+” button at the top-left, a window will open (figure 21). On the page, the staff can add information about the product. In the staff entered invalid information, like a duplicated product name, an error message will be given to the staff (figure 22). Opening the gear button of </w:t>
      </w:r>
      <w:proofErr w:type="spellStart"/>
      <w:r>
        <w:t>a</w:t>
      </w:r>
      <w:proofErr w:type="spellEnd"/>
      <w:r>
        <w:t xml:space="preserve"> entry, the staff have the option to edit the product information, update the picture and thumbnail of the product, and delete the product. Editing the product is similar to creating new products, so it will not be explained again.</w:t>
      </w:r>
    </w:p>
    <w:p w14:paraId="727A340E" w14:textId="77777777" w:rsidR="00A535A0" w:rsidRPr="00A535A0" w:rsidRDefault="00A535A0" w:rsidP="00A535A0"/>
    <w:p w14:paraId="5E2F30A5" w14:textId="77777777" w:rsidR="00A535A0" w:rsidRDefault="00A535A0" w:rsidP="00A535A0">
      <w:pPr>
        <w:keepNext/>
        <w:jc w:val="center"/>
      </w:pPr>
      <w:r>
        <w:rPr>
          <w:noProof/>
        </w:rPr>
        <w:lastRenderedPageBreak/>
        <w:drawing>
          <wp:inline distT="0" distB="0" distL="0" distR="0" wp14:anchorId="7BBD4F54" wp14:editId="0169854E">
            <wp:extent cx="6097270" cy="2867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7270" cy="2867660"/>
                    </a:xfrm>
                    <a:prstGeom prst="rect">
                      <a:avLst/>
                    </a:prstGeom>
                  </pic:spPr>
                </pic:pic>
              </a:graphicData>
            </a:graphic>
          </wp:inline>
        </w:drawing>
      </w:r>
    </w:p>
    <w:p w14:paraId="19719F17" w14:textId="6B345B63" w:rsidR="00E040BE" w:rsidRDefault="00A535A0" w:rsidP="00A535A0">
      <w:pPr>
        <w:pStyle w:val="Caption"/>
        <w:jc w:val="center"/>
      </w:pPr>
      <w:r>
        <w:t xml:space="preserve">Figure </w:t>
      </w:r>
      <w:fldSimple w:instr=" SEQ Figure \* ARABIC ">
        <w:r>
          <w:rPr>
            <w:noProof/>
          </w:rPr>
          <w:t>20</w:t>
        </w:r>
      </w:fldSimple>
    </w:p>
    <w:p w14:paraId="23BEBBF9" w14:textId="77777777" w:rsidR="00A535A0" w:rsidRDefault="00A535A0" w:rsidP="00A535A0">
      <w:pPr>
        <w:keepNext/>
        <w:jc w:val="center"/>
      </w:pPr>
      <w:r>
        <w:rPr>
          <w:noProof/>
        </w:rPr>
        <w:drawing>
          <wp:inline distT="0" distB="0" distL="0" distR="0" wp14:anchorId="7C6F8546" wp14:editId="5E6A8E30">
            <wp:extent cx="6097270" cy="28676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7270" cy="2867660"/>
                    </a:xfrm>
                    <a:prstGeom prst="rect">
                      <a:avLst/>
                    </a:prstGeom>
                  </pic:spPr>
                </pic:pic>
              </a:graphicData>
            </a:graphic>
          </wp:inline>
        </w:drawing>
      </w:r>
    </w:p>
    <w:p w14:paraId="37CD84F0" w14:textId="42B4A0D0" w:rsidR="00A535A0" w:rsidRDefault="00A535A0" w:rsidP="00A535A0">
      <w:pPr>
        <w:pStyle w:val="Caption"/>
        <w:jc w:val="center"/>
      </w:pPr>
      <w:r>
        <w:t xml:space="preserve">Figure </w:t>
      </w:r>
      <w:fldSimple w:instr=" SEQ Figure \* ARABIC ">
        <w:r>
          <w:rPr>
            <w:noProof/>
          </w:rPr>
          <w:t>21</w:t>
        </w:r>
      </w:fldSimple>
    </w:p>
    <w:p w14:paraId="441EEEE6" w14:textId="77777777" w:rsidR="00A535A0" w:rsidRDefault="00A535A0" w:rsidP="00A535A0">
      <w:pPr>
        <w:keepNext/>
        <w:jc w:val="center"/>
      </w:pPr>
      <w:r>
        <w:rPr>
          <w:noProof/>
        </w:rPr>
        <w:lastRenderedPageBreak/>
        <w:drawing>
          <wp:inline distT="0" distB="0" distL="0" distR="0" wp14:anchorId="531B4823" wp14:editId="4FEB5A49">
            <wp:extent cx="6097270" cy="2867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7270" cy="2867660"/>
                    </a:xfrm>
                    <a:prstGeom prst="rect">
                      <a:avLst/>
                    </a:prstGeom>
                  </pic:spPr>
                </pic:pic>
              </a:graphicData>
            </a:graphic>
          </wp:inline>
        </w:drawing>
      </w:r>
    </w:p>
    <w:p w14:paraId="72DF9274" w14:textId="1B4B9033" w:rsidR="00A535A0" w:rsidRDefault="00A535A0" w:rsidP="00A535A0">
      <w:pPr>
        <w:pStyle w:val="Caption"/>
        <w:jc w:val="center"/>
      </w:pPr>
      <w:r>
        <w:t xml:space="preserve">Figure </w:t>
      </w:r>
      <w:fldSimple w:instr=" SEQ Figure \* ARABIC ">
        <w:r>
          <w:rPr>
            <w:noProof/>
          </w:rPr>
          <w:t>22</w:t>
        </w:r>
      </w:fldSimple>
    </w:p>
    <w:p w14:paraId="765E6D47" w14:textId="39506A65" w:rsidR="00A535A0" w:rsidRDefault="00A535A0" w:rsidP="00A535A0">
      <w:pPr>
        <w:pStyle w:val="Heading2"/>
      </w:pPr>
      <w:r>
        <w:t>Category management</w:t>
      </w:r>
    </w:p>
    <w:p w14:paraId="1F93355B" w14:textId="44BA5CB5" w:rsidR="00A535A0" w:rsidRDefault="00A535A0" w:rsidP="00A535A0">
      <w:r>
        <w:t>The category management page manages all the categories. The logic for the operation is similar to products, so it will not be explained again for the sake of simplicity.</w:t>
      </w:r>
    </w:p>
    <w:p w14:paraId="3C837448" w14:textId="77777777" w:rsidR="00A535A0" w:rsidRDefault="00A535A0" w:rsidP="00A535A0"/>
    <w:p w14:paraId="2ACE7496" w14:textId="77777777" w:rsidR="00A535A0" w:rsidRDefault="00A535A0" w:rsidP="00A535A0">
      <w:pPr>
        <w:keepNext/>
      </w:pPr>
      <w:r>
        <w:rPr>
          <w:noProof/>
        </w:rPr>
        <w:drawing>
          <wp:inline distT="0" distB="0" distL="0" distR="0" wp14:anchorId="75A07E46" wp14:editId="782C7866">
            <wp:extent cx="6097270" cy="2867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7270" cy="2867660"/>
                    </a:xfrm>
                    <a:prstGeom prst="rect">
                      <a:avLst/>
                    </a:prstGeom>
                  </pic:spPr>
                </pic:pic>
              </a:graphicData>
            </a:graphic>
          </wp:inline>
        </w:drawing>
      </w:r>
    </w:p>
    <w:p w14:paraId="0EE34290" w14:textId="6C399155" w:rsidR="00A535A0" w:rsidRDefault="00A535A0" w:rsidP="00A535A0">
      <w:pPr>
        <w:pStyle w:val="Caption"/>
        <w:jc w:val="center"/>
      </w:pPr>
      <w:r>
        <w:t xml:space="preserve">Figure </w:t>
      </w:r>
      <w:fldSimple w:instr=" SEQ Figure \* ARABIC ">
        <w:r>
          <w:rPr>
            <w:noProof/>
          </w:rPr>
          <w:t>23</w:t>
        </w:r>
      </w:fldSimple>
    </w:p>
    <w:p w14:paraId="379F4C1E" w14:textId="77777777" w:rsidR="00A535A0" w:rsidRDefault="00A535A0" w:rsidP="00A535A0">
      <w:pPr>
        <w:pStyle w:val="Heading2"/>
      </w:pPr>
      <w:r>
        <w:t>Category management</w:t>
      </w:r>
    </w:p>
    <w:p w14:paraId="7537DC62" w14:textId="77777777" w:rsidR="00A535A0" w:rsidRDefault="00A535A0" w:rsidP="00A535A0">
      <w:r>
        <w:t>The category management page manages all the categories. The logic for the operation is similar to products, so it will not be explained again for the sake of simplicity.</w:t>
      </w:r>
    </w:p>
    <w:p w14:paraId="6441507A" w14:textId="77777777" w:rsidR="00A535A0" w:rsidRDefault="00A535A0" w:rsidP="00A535A0">
      <w:pPr>
        <w:keepNext/>
      </w:pPr>
      <w:r>
        <w:rPr>
          <w:noProof/>
        </w:rPr>
        <w:lastRenderedPageBreak/>
        <w:drawing>
          <wp:inline distT="0" distB="0" distL="0" distR="0" wp14:anchorId="53202670" wp14:editId="0938A248">
            <wp:extent cx="6097270" cy="2867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7270" cy="2867660"/>
                    </a:xfrm>
                    <a:prstGeom prst="rect">
                      <a:avLst/>
                    </a:prstGeom>
                  </pic:spPr>
                </pic:pic>
              </a:graphicData>
            </a:graphic>
          </wp:inline>
        </w:drawing>
      </w:r>
    </w:p>
    <w:p w14:paraId="00D13EAF" w14:textId="76F63205" w:rsidR="00A535A0" w:rsidRDefault="00A535A0" w:rsidP="00A535A0">
      <w:pPr>
        <w:pStyle w:val="Caption"/>
        <w:jc w:val="center"/>
      </w:pPr>
      <w:r>
        <w:t xml:space="preserve">Figure </w:t>
      </w:r>
      <w:fldSimple w:instr=" SEQ Figure \* ARABIC ">
        <w:r>
          <w:rPr>
            <w:noProof/>
          </w:rPr>
          <w:t>24</w:t>
        </w:r>
      </w:fldSimple>
    </w:p>
    <w:p w14:paraId="35ACE54E" w14:textId="77777777" w:rsidR="00A535A0" w:rsidRDefault="00A535A0" w:rsidP="00A535A0"/>
    <w:p w14:paraId="27F74388" w14:textId="54D2FA87" w:rsidR="00A535A0" w:rsidRDefault="00A535A0" w:rsidP="00A535A0">
      <w:pPr>
        <w:pStyle w:val="Heading2"/>
      </w:pPr>
      <w:r>
        <w:rPr>
          <w:rFonts w:hint="eastAsia"/>
          <w:lang w:eastAsia="zh-CN"/>
        </w:rPr>
        <w:t>Redeem</w:t>
      </w:r>
      <w:r>
        <w:t xml:space="preserve"> cards management</w:t>
      </w:r>
    </w:p>
    <w:p w14:paraId="53E67B17" w14:textId="4D5E109A" w:rsidR="00A535A0" w:rsidRDefault="00A535A0" w:rsidP="00A535A0">
      <w:r>
        <w:t>The redeem cards management page manages all the redeem cards. To generate redeem cards, the staff have to provide the value of the redeem card and the number of redeeming cards of the same value the staff wishes to generate at once (figure 26). To the right of the drop-down menu, the staff can choose to delete the redeem card.</w:t>
      </w:r>
    </w:p>
    <w:p w14:paraId="2DDC0C94" w14:textId="77777777" w:rsidR="00A535A0" w:rsidRDefault="00A535A0" w:rsidP="00A535A0"/>
    <w:p w14:paraId="4603066D" w14:textId="77777777" w:rsidR="00A535A0" w:rsidRDefault="00A535A0" w:rsidP="00A535A0">
      <w:pPr>
        <w:keepNext/>
      </w:pPr>
      <w:r>
        <w:rPr>
          <w:noProof/>
        </w:rPr>
        <w:drawing>
          <wp:inline distT="0" distB="0" distL="0" distR="0" wp14:anchorId="07E7CE77" wp14:editId="0885F85C">
            <wp:extent cx="6097270" cy="2867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7270" cy="2867660"/>
                    </a:xfrm>
                    <a:prstGeom prst="rect">
                      <a:avLst/>
                    </a:prstGeom>
                  </pic:spPr>
                </pic:pic>
              </a:graphicData>
            </a:graphic>
          </wp:inline>
        </w:drawing>
      </w:r>
    </w:p>
    <w:p w14:paraId="356ED540" w14:textId="7DB78E15" w:rsidR="00A535A0" w:rsidRDefault="00A535A0" w:rsidP="00A535A0">
      <w:pPr>
        <w:pStyle w:val="Caption"/>
        <w:jc w:val="center"/>
      </w:pPr>
      <w:r>
        <w:t xml:space="preserve">Figure </w:t>
      </w:r>
      <w:fldSimple w:instr=" SEQ Figure \* ARABIC ">
        <w:r>
          <w:rPr>
            <w:noProof/>
          </w:rPr>
          <w:t>25</w:t>
        </w:r>
      </w:fldSimple>
    </w:p>
    <w:p w14:paraId="04AE3A8B" w14:textId="77777777" w:rsidR="00A535A0" w:rsidRDefault="00A535A0" w:rsidP="00A535A0">
      <w:pPr>
        <w:keepNext/>
      </w:pPr>
      <w:r>
        <w:rPr>
          <w:noProof/>
        </w:rPr>
        <w:lastRenderedPageBreak/>
        <w:drawing>
          <wp:inline distT="0" distB="0" distL="0" distR="0" wp14:anchorId="666A568F" wp14:editId="3A59AA11">
            <wp:extent cx="6097270" cy="2867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7270" cy="2867660"/>
                    </a:xfrm>
                    <a:prstGeom prst="rect">
                      <a:avLst/>
                    </a:prstGeom>
                  </pic:spPr>
                </pic:pic>
              </a:graphicData>
            </a:graphic>
          </wp:inline>
        </w:drawing>
      </w:r>
    </w:p>
    <w:p w14:paraId="06388DCE" w14:textId="4E9E8ADD" w:rsidR="00A535A0" w:rsidRDefault="00A535A0" w:rsidP="00A535A0">
      <w:pPr>
        <w:pStyle w:val="Caption"/>
        <w:jc w:val="center"/>
      </w:pPr>
      <w:r>
        <w:t xml:space="preserve">Figure </w:t>
      </w:r>
      <w:fldSimple w:instr=" SEQ Figure \* ARABIC ">
        <w:r>
          <w:rPr>
            <w:noProof/>
          </w:rPr>
          <w:t>26</w:t>
        </w:r>
      </w:fldSimple>
    </w:p>
    <w:p w14:paraId="024AF3B4" w14:textId="51B6FF2F" w:rsidR="00A535A0" w:rsidRDefault="00A535A0" w:rsidP="00A535A0">
      <w:pPr>
        <w:pStyle w:val="Heading2"/>
      </w:pPr>
      <w:r>
        <w:rPr>
          <w:lang w:eastAsia="zh-CN"/>
        </w:rPr>
        <w:t>Staff management</w:t>
      </w:r>
    </w:p>
    <w:p w14:paraId="1F4A8AC8" w14:textId="4E3202FA" w:rsidR="00A535A0" w:rsidRDefault="00A535A0" w:rsidP="00A535A0">
      <w:r>
        <w:t>The staff management page shows all the staff. For each staff, the page shows the user id, username, email, name, role, phone number. Under to drop-down menu, the staff can change the staff’s information, including the role, first name, last name, gender, and phone number. The username and email address should not be changed. The staff can also delete specific staff. After removing from the staff list, the user will only be able to log in to the customer end.</w:t>
      </w:r>
    </w:p>
    <w:p w14:paraId="59022265" w14:textId="6FA921CF" w:rsidR="00A535A0" w:rsidRDefault="00A535A0" w:rsidP="00A535A0">
      <w:pPr>
        <w:rPr>
          <w:lang w:eastAsia="zh-CN"/>
        </w:rPr>
      </w:pPr>
    </w:p>
    <w:p w14:paraId="3F06BC89" w14:textId="77777777" w:rsidR="00A535A0" w:rsidRDefault="00A535A0" w:rsidP="00A535A0">
      <w:pPr>
        <w:keepNext/>
      </w:pPr>
      <w:r>
        <w:rPr>
          <w:noProof/>
        </w:rPr>
        <w:drawing>
          <wp:inline distT="0" distB="0" distL="0" distR="0" wp14:anchorId="7C05376F" wp14:editId="2A80BE50">
            <wp:extent cx="6097270" cy="2867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7270" cy="2867660"/>
                    </a:xfrm>
                    <a:prstGeom prst="rect">
                      <a:avLst/>
                    </a:prstGeom>
                  </pic:spPr>
                </pic:pic>
              </a:graphicData>
            </a:graphic>
          </wp:inline>
        </w:drawing>
      </w:r>
    </w:p>
    <w:p w14:paraId="4682FF1B" w14:textId="73382C74" w:rsidR="00A535A0" w:rsidRDefault="00A535A0" w:rsidP="00A535A0">
      <w:pPr>
        <w:pStyle w:val="Caption"/>
        <w:jc w:val="center"/>
        <w:rPr>
          <w:lang w:eastAsia="zh-CN"/>
        </w:rPr>
      </w:pPr>
      <w:r>
        <w:t xml:space="preserve">Figure </w:t>
      </w:r>
      <w:fldSimple w:instr=" SEQ Figure \* ARABIC ">
        <w:r>
          <w:rPr>
            <w:noProof/>
          </w:rPr>
          <w:t>27</w:t>
        </w:r>
      </w:fldSimple>
    </w:p>
    <w:p w14:paraId="11ED2397" w14:textId="77777777" w:rsidR="00A535A0" w:rsidRDefault="00A535A0" w:rsidP="00A535A0">
      <w:pPr>
        <w:keepNext/>
      </w:pPr>
      <w:r>
        <w:rPr>
          <w:noProof/>
        </w:rPr>
        <w:lastRenderedPageBreak/>
        <w:drawing>
          <wp:inline distT="0" distB="0" distL="0" distR="0" wp14:anchorId="47CA84A7" wp14:editId="27A29958">
            <wp:extent cx="6097270" cy="286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7270" cy="2867660"/>
                    </a:xfrm>
                    <a:prstGeom prst="rect">
                      <a:avLst/>
                    </a:prstGeom>
                  </pic:spPr>
                </pic:pic>
              </a:graphicData>
            </a:graphic>
          </wp:inline>
        </w:drawing>
      </w:r>
    </w:p>
    <w:p w14:paraId="4B6C341B" w14:textId="6CA89E63" w:rsidR="00A535A0" w:rsidRDefault="00A535A0" w:rsidP="00A535A0">
      <w:pPr>
        <w:pStyle w:val="Caption"/>
        <w:jc w:val="center"/>
        <w:rPr>
          <w:lang w:eastAsia="zh-CN"/>
        </w:rPr>
      </w:pPr>
      <w:r>
        <w:t xml:space="preserve">Figure </w:t>
      </w:r>
      <w:fldSimple w:instr=" SEQ Figure \* ARABIC ">
        <w:r>
          <w:rPr>
            <w:noProof/>
          </w:rPr>
          <w:t>28</w:t>
        </w:r>
      </w:fldSimple>
    </w:p>
    <w:p w14:paraId="70B11323" w14:textId="77777777" w:rsidR="00A535A0" w:rsidRDefault="00A535A0" w:rsidP="00A535A0">
      <w:pPr>
        <w:keepNext/>
      </w:pPr>
      <w:r>
        <w:rPr>
          <w:noProof/>
        </w:rPr>
        <w:drawing>
          <wp:inline distT="0" distB="0" distL="0" distR="0" wp14:anchorId="19BD09EA" wp14:editId="7DA203E2">
            <wp:extent cx="6097270" cy="28676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7270" cy="2867660"/>
                    </a:xfrm>
                    <a:prstGeom prst="rect">
                      <a:avLst/>
                    </a:prstGeom>
                  </pic:spPr>
                </pic:pic>
              </a:graphicData>
            </a:graphic>
          </wp:inline>
        </w:drawing>
      </w:r>
    </w:p>
    <w:p w14:paraId="7176C9AE" w14:textId="49012678" w:rsidR="00A535A0" w:rsidRDefault="00A535A0" w:rsidP="00A535A0">
      <w:pPr>
        <w:pStyle w:val="Caption"/>
        <w:jc w:val="center"/>
      </w:pPr>
      <w:r>
        <w:t xml:space="preserve">Figure </w:t>
      </w:r>
      <w:fldSimple w:instr=" SEQ Figure \* ARABIC ">
        <w:r>
          <w:rPr>
            <w:noProof/>
          </w:rPr>
          <w:t>29</w:t>
        </w:r>
      </w:fldSimple>
    </w:p>
    <w:p w14:paraId="4344D825" w14:textId="053C4BDA" w:rsidR="00A535A0" w:rsidRDefault="00A535A0" w:rsidP="00A535A0">
      <w:pPr>
        <w:pStyle w:val="Heading2"/>
      </w:pPr>
      <w:r>
        <w:rPr>
          <w:lang w:eastAsia="zh-CN"/>
        </w:rPr>
        <w:t>Staff role</w:t>
      </w:r>
    </w:p>
    <w:p w14:paraId="578C7A83" w14:textId="30C24A06" w:rsidR="00A535A0" w:rsidRPr="00A535A0" w:rsidRDefault="00A535A0" w:rsidP="00A535A0">
      <w:proofErr w:type="spellStart"/>
      <w:r>
        <w:t>Differents</w:t>
      </w:r>
      <w:proofErr w:type="spellEnd"/>
      <w:r>
        <w:t xml:space="preserve"> staff has different roles. The role “super admin” is guaranteed to have all the permissions of the system. If a staff tries to access an unauthorized feature, an error message will be given to the staff.</w:t>
      </w:r>
    </w:p>
    <w:p w14:paraId="5F90CF3C" w14:textId="77777777" w:rsidR="00A535A0" w:rsidRDefault="00A535A0" w:rsidP="00A535A0">
      <w:pPr>
        <w:keepNext/>
      </w:pPr>
      <w:r>
        <w:rPr>
          <w:noProof/>
        </w:rPr>
        <w:lastRenderedPageBreak/>
        <w:drawing>
          <wp:inline distT="0" distB="0" distL="0" distR="0" wp14:anchorId="273CD856" wp14:editId="6C591D48">
            <wp:extent cx="6097270" cy="2981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7270" cy="2981325"/>
                    </a:xfrm>
                    <a:prstGeom prst="rect">
                      <a:avLst/>
                    </a:prstGeom>
                  </pic:spPr>
                </pic:pic>
              </a:graphicData>
            </a:graphic>
          </wp:inline>
        </w:drawing>
      </w:r>
    </w:p>
    <w:p w14:paraId="6B73A32A" w14:textId="68F9A8A4" w:rsidR="00A535A0" w:rsidRDefault="00A535A0" w:rsidP="00A535A0">
      <w:pPr>
        <w:pStyle w:val="Caption"/>
        <w:jc w:val="center"/>
      </w:pPr>
      <w:r>
        <w:t xml:space="preserve">Figure </w:t>
      </w:r>
      <w:fldSimple w:instr=" SEQ Figure \* ARABIC ">
        <w:r>
          <w:rPr>
            <w:noProof/>
          </w:rPr>
          <w:t>30</w:t>
        </w:r>
      </w:fldSimple>
    </w:p>
    <w:p w14:paraId="40785E45" w14:textId="13935B7F" w:rsidR="00A535A0" w:rsidRDefault="00A535A0" w:rsidP="00A535A0">
      <w:pPr>
        <w:pStyle w:val="Heading2"/>
      </w:pPr>
      <w:r>
        <w:rPr>
          <w:lang w:eastAsia="zh-CN"/>
        </w:rPr>
        <w:t>Changing password</w:t>
      </w:r>
    </w:p>
    <w:p w14:paraId="64C552EF" w14:textId="2E3DE8EF" w:rsidR="00A535A0" w:rsidRPr="00A535A0" w:rsidRDefault="00A535A0" w:rsidP="00A535A0">
      <w:r>
        <w:t xml:space="preserve">Every staff can change his or her password. The staff must provide the old password and the new password twice in order to change the password. The logic is </w:t>
      </w:r>
      <w:r w:rsidR="008857C1">
        <w:t>the same as the process of changing the password in the customer end, so it will not be explained here again for simplicity.</w:t>
      </w:r>
    </w:p>
    <w:p w14:paraId="4CC78D65" w14:textId="1E883229" w:rsidR="00A535A0" w:rsidRDefault="00A535A0" w:rsidP="00A535A0">
      <w:pPr>
        <w:rPr>
          <w:lang w:eastAsia="zh-CN"/>
        </w:rPr>
      </w:pPr>
    </w:p>
    <w:p w14:paraId="69F919E5" w14:textId="17689CBC" w:rsidR="00A535A0" w:rsidRPr="00A535A0" w:rsidRDefault="00A535A0" w:rsidP="00A535A0">
      <w:pPr>
        <w:rPr>
          <w:lang w:eastAsia="zh-CN"/>
        </w:rPr>
      </w:pPr>
      <w:r>
        <w:rPr>
          <w:noProof/>
        </w:rPr>
        <w:drawing>
          <wp:inline distT="0" distB="0" distL="0" distR="0" wp14:anchorId="235185B5" wp14:editId="42CD07E0">
            <wp:extent cx="6097270" cy="2867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7270" cy="2867660"/>
                    </a:xfrm>
                    <a:prstGeom prst="rect">
                      <a:avLst/>
                    </a:prstGeom>
                  </pic:spPr>
                </pic:pic>
              </a:graphicData>
            </a:graphic>
          </wp:inline>
        </w:drawing>
      </w:r>
    </w:p>
    <w:p w14:paraId="0E0BA478" w14:textId="77777777" w:rsidR="00AB49E6" w:rsidRDefault="00AB49E6" w:rsidP="00AB49E6">
      <w:pPr>
        <w:pStyle w:val="StyleHeading1Before0pt"/>
      </w:pPr>
      <w:bookmarkStart w:id="10" w:name="_Toc394839016"/>
      <w:r>
        <w:lastRenderedPageBreak/>
        <w:t>Database Design</w:t>
      </w:r>
      <w:bookmarkEnd w:id="10"/>
    </w:p>
    <w:p w14:paraId="6FB150C7" w14:textId="1DA59344" w:rsidR="00AB49E6" w:rsidRPr="00E81BDC" w:rsidRDefault="00A73294" w:rsidP="00981EED">
      <w:pPr>
        <w:rPr>
          <w:rFonts w:cs="Arial"/>
          <w:i/>
          <w:color w:val="000000" w:themeColor="text1"/>
          <w:szCs w:val="20"/>
        </w:rPr>
      </w:pPr>
      <w:r w:rsidRPr="00A73294">
        <w:rPr>
          <w:noProof/>
          <w:color w:val="000000" w:themeColor="text1"/>
        </w:rPr>
        <w:drawing>
          <wp:inline distT="0" distB="0" distL="0" distR="0" wp14:anchorId="2990E1E2" wp14:editId="50FE1926">
            <wp:extent cx="6097270" cy="6377305"/>
            <wp:effectExtent l="0" t="0" r="0" b="0"/>
            <wp:docPr id="30" name="图形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6097270" cy="6377305"/>
                    </a:xfrm>
                    <a:prstGeom prst="rect">
                      <a:avLst/>
                    </a:prstGeom>
                  </pic:spPr>
                </pic:pic>
              </a:graphicData>
            </a:graphic>
          </wp:inline>
        </w:drawing>
      </w:r>
    </w:p>
    <w:p w14:paraId="0074E38C" w14:textId="77777777" w:rsidR="00673321" w:rsidRDefault="00F03ACE" w:rsidP="00673321">
      <w:pPr>
        <w:pStyle w:val="StyleHeading1Before0pt"/>
      </w:pPr>
      <w:bookmarkStart w:id="11" w:name="_Toc394839017"/>
      <w:r>
        <w:lastRenderedPageBreak/>
        <w:t>Diagrams</w:t>
      </w:r>
      <w:bookmarkEnd w:id="11"/>
    </w:p>
    <w:p w14:paraId="7C6FCFED" w14:textId="1309837D" w:rsidR="00981EED" w:rsidRPr="00E81BDC" w:rsidRDefault="00A73294" w:rsidP="00981EED">
      <w:pPr>
        <w:pStyle w:val="Heading2"/>
        <w:numPr>
          <w:ilvl w:val="0"/>
          <w:numId w:val="0"/>
        </w:numPr>
        <w:ind w:left="720"/>
        <w:rPr>
          <w:color w:val="000000" w:themeColor="text1"/>
        </w:rPr>
      </w:pPr>
      <w:r w:rsidRPr="00A73294">
        <w:rPr>
          <w:noProof/>
          <w:color w:val="000000" w:themeColor="text1"/>
        </w:rPr>
        <w:drawing>
          <wp:inline distT="0" distB="0" distL="0" distR="0" wp14:anchorId="6F0618C4" wp14:editId="32C83766">
            <wp:extent cx="3600450" cy="7453966"/>
            <wp:effectExtent l="0" t="0" r="0" b="0"/>
            <wp:docPr id="36" name="图形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3601677" cy="7456506"/>
                    </a:xfrm>
                    <a:prstGeom prst="rect">
                      <a:avLst/>
                    </a:prstGeom>
                  </pic:spPr>
                </pic:pic>
              </a:graphicData>
            </a:graphic>
          </wp:inline>
        </w:drawing>
      </w:r>
    </w:p>
    <w:sectPr w:rsidR="00981EED" w:rsidRPr="00E81BDC" w:rsidSect="00FB571C">
      <w:headerReference w:type="default" r:id="rId44"/>
      <w:footerReference w:type="default" r:id="rId45"/>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83B8C" w14:textId="77777777" w:rsidR="00D9651B" w:rsidRDefault="00D9651B">
      <w:r>
        <w:separator/>
      </w:r>
    </w:p>
  </w:endnote>
  <w:endnote w:type="continuationSeparator" w:id="0">
    <w:p w14:paraId="2F49DDB2" w14:textId="77777777" w:rsidR="00D9651B" w:rsidRDefault="00D96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9D4BA" w14:textId="77777777" w:rsidR="009D73B3" w:rsidRDefault="00D9651B" w:rsidP="00EC41CD">
    <w:pPr>
      <w:pStyle w:val="Footer"/>
      <w:tabs>
        <w:tab w:val="left" w:pos="7920"/>
      </w:tabs>
      <w:ind w:right="360"/>
      <w:rPr>
        <w:sz w:val="14"/>
      </w:rPr>
    </w:pPr>
    <w:r>
      <w:rPr>
        <w:noProof/>
        <w:sz w:val="14"/>
      </w:rPr>
      <w:pict w14:anchorId="46CDC2C1">
        <v:line id="_x0000_s2055" style="position:absolute;flip:x y;z-index:251658240" from="0,2.9pt" to="477pt,2.9pt" strokeweight="3pt"/>
      </w:pict>
    </w:r>
    <w:r w:rsidR="00D213C0">
      <w:rPr>
        <w:noProof/>
        <w:sz w:val="14"/>
        <w:lang w:eastAsia="zh-CN"/>
      </w:rPr>
      <w:drawing>
        <wp:inline distT="0" distB="0" distL="0" distR="0" wp14:anchorId="5EB547BE" wp14:editId="6B8E37DC">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sidR="009D73B3">
      <w:rPr>
        <w:sz w:val="14"/>
      </w:rPr>
      <w:tab/>
    </w:r>
  </w:p>
  <w:p w14:paraId="18F2B5C5" w14:textId="77777777" w:rsidR="009D73B3" w:rsidRDefault="009D73B3" w:rsidP="009702EA">
    <w:pPr>
      <w:pStyle w:val="Footer"/>
      <w:tabs>
        <w:tab w:val="left" w:pos="7920"/>
      </w:tabs>
      <w:ind w:right="360"/>
      <w:jc w:val="right"/>
      <w:rPr>
        <w:sz w:val="14"/>
      </w:rPr>
    </w:pPr>
  </w:p>
  <w:p w14:paraId="32340402" w14:textId="77777777" w:rsidR="009D73B3" w:rsidRPr="003E4404" w:rsidRDefault="009D73B3" w:rsidP="009702EA">
    <w:pPr>
      <w:pStyle w:val="Footer"/>
      <w:tabs>
        <w:tab w:val="left" w:pos="7920"/>
      </w:tabs>
      <w:ind w:right="360"/>
      <w:jc w:val="right"/>
      <w:rPr>
        <w:i/>
      </w:rPr>
    </w:pPr>
    <w:r w:rsidRPr="00D0797A">
      <w:rPr>
        <w:i/>
      </w:rPr>
      <w:t xml:space="preserve">Page </w:t>
    </w:r>
    <w:r w:rsidR="00B471B2" w:rsidRPr="00D0797A">
      <w:rPr>
        <w:i/>
      </w:rPr>
      <w:fldChar w:fldCharType="begin"/>
    </w:r>
    <w:r w:rsidRPr="00D0797A">
      <w:rPr>
        <w:i/>
      </w:rPr>
      <w:instrText xml:space="preserve"> PAGE </w:instrText>
    </w:r>
    <w:r w:rsidR="00B471B2" w:rsidRPr="00D0797A">
      <w:rPr>
        <w:i/>
      </w:rPr>
      <w:fldChar w:fldCharType="separate"/>
    </w:r>
    <w:r w:rsidR="00E55F58">
      <w:rPr>
        <w:i/>
        <w:noProof/>
      </w:rPr>
      <w:t>2</w:t>
    </w:r>
    <w:r w:rsidR="00B471B2" w:rsidRPr="00D0797A">
      <w:rPr>
        <w:i/>
      </w:rPr>
      <w:fldChar w:fldCharType="end"/>
    </w:r>
    <w:r w:rsidRPr="00D0797A">
      <w:rPr>
        <w:i/>
      </w:rPr>
      <w:t xml:space="preserve"> of </w:t>
    </w:r>
    <w:r w:rsidR="00B471B2" w:rsidRPr="00D0797A">
      <w:rPr>
        <w:i/>
      </w:rPr>
      <w:fldChar w:fldCharType="begin"/>
    </w:r>
    <w:r w:rsidRPr="00D0797A">
      <w:rPr>
        <w:i/>
      </w:rPr>
      <w:instrText xml:space="preserve"> NUMPAGES </w:instrText>
    </w:r>
    <w:r w:rsidR="00B471B2" w:rsidRPr="00D0797A">
      <w:rPr>
        <w:i/>
      </w:rPr>
      <w:fldChar w:fldCharType="separate"/>
    </w:r>
    <w:r w:rsidR="00E55F58">
      <w:rPr>
        <w:i/>
        <w:noProof/>
      </w:rPr>
      <w:t>8</w:t>
    </w:r>
    <w:r w:rsidR="00B471B2" w:rsidRPr="00D0797A">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E2ED9" w14:textId="77777777" w:rsidR="00D9651B" w:rsidRDefault="00D9651B">
      <w:r>
        <w:separator/>
      </w:r>
    </w:p>
  </w:footnote>
  <w:footnote w:type="continuationSeparator" w:id="0">
    <w:p w14:paraId="5C63DE1C" w14:textId="77777777" w:rsidR="00D9651B" w:rsidRDefault="00D96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ECD14" w14:textId="3F3F96F0" w:rsidR="009D73B3" w:rsidRPr="004444F2" w:rsidRDefault="00D93689" w:rsidP="00CF21C3">
    <w:pPr>
      <w:pStyle w:val="Header"/>
      <w:tabs>
        <w:tab w:val="clear" w:pos="8640"/>
        <w:tab w:val="right" w:pos="9180"/>
      </w:tabs>
      <w:rPr>
        <w:szCs w:val="20"/>
      </w:rPr>
    </w:pPr>
    <w:proofErr w:type="spellStart"/>
    <w:r w:rsidRPr="00D93689">
      <w:rPr>
        <w:iCs/>
        <w:szCs w:val="20"/>
      </w:rPr>
      <w:t>Mooli</w:t>
    </w:r>
    <w:proofErr w:type="spellEnd"/>
    <w:r w:rsidRPr="00D93689">
      <w:rPr>
        <w:iCs/>
        <w:szCs w:val="20"/>
      </w:rPr>
      <w:t xml:space="preserve"> Ordering System</w:t>
    </w:r>
    <w:r>
      <w:rPr>
        <w:iCs/>
        <w:szCs w:val="20"/>
      </w:rPr>
      <w:t xml:space="preserve">                                 </w:t>
    </w:r>
    <w:r w:rsidR="009D73B3" w:rsidRPr="004444F2">
      <w:rPr>
        <w:i/>
        <w:szCs w:val="20"/>
      </w:rPr>
      <w:t xml:space="preserve">                                                            </w:t>
    </w:r>
    <w:r w:rsidR="0032284F">
      <w:rPr>
        <w:i/>
        <w:szCs w:val="20"/>
      </w:rPr>
      <w:t xml:space="preserve">                    </w:t>
    </w:r>
    <w:r w:rsidR="000854F7">
      <w:rPr>
        <w:i/>
        <w:szCs w:val="20"/>
      </w:rPr>
      <w:t xml:space="preserve">                </w:t>
    </w:r>
    <w:r w:rsidR="000854F7" w:rsidRPr="000854F7">
      <w:rPr>
        <w:iCs/>
        <w:szCs w:val="20"/>
      </w:rPr>
      <w:t>1.3</w:t>
    </w:r>
  </w:p>
  <w:p w14:paraId="7C6E48CF" w14:textId="77777777" w:rsidR="009D73B3" w:rsidRPr="00EA6131" w:rsidRDefault="00D9651B" w:rsidP="00CF21C3">
    <w:pPr>
      <w:pStyle w:val="Header"/>
      <w:tabs>
        <w:tab w:val="left" w:pos="720"/>
        <w:tab w:val="left" w:pos="1440"/>
        <w:tab w:val="left" w:pos="2160"/>
        <w:tab w:val="left" w:pos="5145"/>
      </w:tabs>
      <w:rPr>
        <w:i/>
      </w:rPr>
    </w:pPr>
    <w:r>
      <w:pict w14:anchorId="3E4060C9">
        <v:line id="_x0000_s2049" style="position:absolute;flip:x y;z-index:251657216" from="0,5.35pt" to="477pt,5.35pt" strokeweight="3pt"/>
      </w:pict>
    </w:r>
    <w:r w:rsidR="009D73B3">
      <w:tab/>
    </w:r>
    <w:r w:rsidR="009D73B3">
      <w:tab/>
    </w:r>
    <w:r w:rsidR="009D73B3">
      <w:tab/>
    </w:r>
    <w:r w:rsidR="009D73B3">
      <w:tab/>
    </w:r>
  </w:p>
  <w:p w14:paraId="2DEC3785" w14:textId="77777777" w:rsidR="009D73B3" w:rsidRDefault="009D7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53411AF1"/>
    <w:multiLevelType w:val="multilevel"/>
    <w:tmpl w:val="DBAE4FA2"/>
    <w:lvl w:ilvl="0">
      <w:start w:val="1"/>
      <w:numFmt w:val="decimal"/>
      <w:pStyle w:val="StyleHeading1Before0pt"/>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vertAlign w:val="baseline"/>
        <w:em w:val="none"/>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6B240B02"/>
    <w:multiLevelType w:val="hybridMultilevel"/>
    <w:tmpl w:val="967A6BCC"/>
    <w:lvl w:ilvl="0" w:tplc="10C0E966">
      <w:start w:val="1"/>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71E008C"/>
    <w:multiLevelType w:val="hybridMultilevel"/>
    <w:tmpl w:val="86BC7696"/>
    <w:lvl w:ilvl="0" w:tplc="61EE6DB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4"/>
  </w:num>
  <w:num w:numId="2">
    <w:abstractNumId w:val="17"/>
  </w:num>
  <w:num w:numId="3">
    <w:abstractNumId w:val="11"/>
  </w:num>
  <w:num w:numId="4">
    <w:abstractNumId w:val="15"/>
  </w:num>
  <w:num w:numId="5">
    <w:abstractNumId w:val="22"/>
  </w:num>
  <w:num w:numId="6">
    <w:abstractNumId w:val="3"/>
  </w:num>
  <w:num w:numId="7">
    <w:abstractNumId w:val="2"/>
  </w:num>
  <w:num w:numId="8">
    <w:abstractNumId w:val="4"/>
  </w:num>
  <w:num w:numId="9">
    <w:abstractNumId w:val="21"/>
  </w:num>
  <w:num w:numId="10">
    <w:abstractNumId w:val="12"/>
  </w:num>
  <w:num w:numId="11">
    <w:abstractNumId w:val="0"/>
  </w:num>
  <w:num w:numId="12">
    <w:abstractNumId w:val="25"/>
  </w:num>
  <w:num w:numId="13">
    <w:abstractNumId w:val="18"/>
  </w:num>
  <w:num w:numId="14">
    <w:abstractNumId w:val="10"/>
  </w:num>
  <w:num w:numId="15">
    <w:abstractNumId w:val="9"/>
  </w:num>
  <w:num w:numId="16">
    <w:abstractNumId w:val="13"/>
  </w:num>
  <w:num w:numId="17">
    <w:abstractNumId w:val="8"/>
  </w:num>
  <w:num w:numId="18">
    <w:abstractNumId w:val="7"/>
  </w:num>
  <w:num w:numId="19">
    <w:abstractNumId w:val="6"/>
  </w:num>
  <w:num w:numId="20">
    <w:abstractNumId w:val="5"/>
  </w:num>
  <w:num w:numId="21">
    <w:abstractNumId w:val="14"/>
  </w:num>
  <w:num w:numId="22">
    <w:abstractNumId w:val="1"/>
  </w:num>
  <w:num w:numId="23">
    <w:abstractNumId w:val="16"/>
  </w:num>
  <w:num w:numId="24">
    <w:abstractNumId w:val="20"/>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rEwMTEzNzY2NzYwM7RU0lEKTi0uzszPAykwrgUAvIAeACwAAAA="/>
  </w:docVars>
  <w:rsids>
    <w:rsidRoot w:val="0026141D"/>
    <w:rsid w:val="0000135D"/>
    <w:rsid w:val="00001403"/>
    <w:rsid w:val="00010C28"/>
    <w:rsid w:val="00015D46"/>
    <w:rsid w:val="0002352C"/>
    <w:rsid w:val="00023D10"/>
    <w:rsid w:val="00024478"/>
    <w:rsid w:val="00024E99"/>
    <w:rsid w:val="00034040"/>
    <w:rsid w:val="00036B8E"/>
    <w:rsid w:val="00043518"/>
    <w:rsid w:val="000463C4"/>
    <w:rsid w:val="00050F59"/>
    <w:rsid w:val="00051E52"/>
    <w:rsid w:val="000547E2"/>
    <w:rsid w:val="00055587"/>
    <w:rsid w:val="000630F1"/>
    <w:rsid w:val="00065EF2"/>
    <w:rsid w:val="0007256D"/>
    <w:rsid w:val="00075E87"/>
    <w:rsid w:val="000854F7"/>
    <w:rsid w:val="00087E59"/>
    <w:rsid w:val="0009110F"/>
    <w:rsid w:val="000937BF"/>
    <w:rsid w:val="0009404B"/>
    <w:rsid w:val="0009686C"/>
    <w:rsid w:val="00097B0D"/>
    <w:rsid w:val="000B185B"/>
    <w:rsid w:val="000B51F9"/>
    <w:rsid w:val="000C0BF9"/>
    <w:rsid w:val="000C3C7C"/>
    <w:rsid w:val="000D1463"/>
    <w:rsid w:val="000E20DC"/>
    <w:rsid w:val="000E2937"/>
    <w:rsid w:val="000E2A49"/>
    <w:rsid w:val="000E51AB"/>
    <w:rsid w:val="000E6CDA"/>
    <w:rsid w:val="000F0275"/>
    <w:rsid w:val="000F628C"/>
    <w:rsid w:val="000F64D8"/>
    <w:rsid w:val="00114E7C"/>
    <w:rsid w:val="00120341"/>
    <w:rsid w:val="00122633"/>
    <w:rsid w:val="00130A46"/>
    <w:rsid w:val="001357A7"/>
    <w:rsid w:val="0013659B"/>
    <w:rsid w:val="00137275"/>
    <w:rsid w:val="00150186"/>
    <w:rsid w:val="0015257A"/>
    <w:rsid w:val="001604E9"/>
    <w:rsid w:val="00165A32"/>
    <w:rsid w:val="001707FB"/>
    <w:rsid w:val="001728C8"/>
    <w:rsid w:val="001805D7"/>
    <w:rsid w:val="00182C6A"/>
    <w:rsid w:val="001874D1"/>
    <w:rsid w:val="001916EF"/>
    <w:rsid w:val="001928D6"/>
    <w:rsid w:val="00192963"/>
    <w:rsid w:val="00194B30"/>
    <w:rsid w:val="001C3C2F"/>
    <w:rsid w:val="001C4202"/>
    <w:rsid w:val="001C596E"/>
    <w:rsid w:val="001E380F"/>
    <w:rsid w:val="001F01E2"/>
    <w:rsid w:val="001F553A"/>
    <w:rsid w:val="001F7D37"/>
    <w:rsid w:val="00205E75"/>
    <w:rsid w:val="00207B6E"/>
    <w:rsid w:val="002123A6"/>
    <w:rsid w:val="00220D1F"/>
    <w:rsid w:val="00225068"/>
    <w:rsid w:val="00227C64"/>
    <w:rsid w:val="00230C43"/>
    <w:rsid w:val="00233D07"/>
    <w:rsid w:val="00237F47"/>
    <w:rsid w:val="00250E87"/>
    <w:rsid w:val="002604E9"/>
    <w:rsid w:val="0026141D"/>
    <w:rsid w:val="00277970"/>
    <w:rsid w:val="00283AF1"/>
    <w:rsid w:val="00287B3F"/>
    <w:rsid w:val="00293B5E"/>
    <w:rsid w:val="002948DD"/>
    <w:rsid w:val="0029612F"/>
    <w:rsid w:val="002A2BC5"/>
    <w:rsid w:val="002A5AEA"/>
    <w:rsid w:val="002B23ED"/>
    <w:rsid w:val="002C2708"/>
    <w:rsid w:val="002C6E81"/>
    <w:rsid w:val="002D4886"/>
    <w:rsid w:val="002D532F"/>
    <w:rsid w:val="002E26D8"/>
    <w:rsid w:val="002F1E77"/>
    <w:rsid w:val="002F204F"/>
    <w:rsid w:val="002F2EAE"/>
    <w:rsid w:val="003051FD"/>
    <w:rsid w:val="00305CB9"/>
    <w:rsid w:val="00314680"/>
    <w:rsid w:val="00317B63"/>
    <w:rsid w:val="0032284F"/>
    <w:rsid w:val="00324010"/>
    <w:rsid w:val="00331D99"/>
    <w:rsid w:val="00332B49"/>
    <w:rsid w:val="00340AA8"/>
    <w:rsid w:val="00342A5F"/>
    <w:rsid w:val="00351F18"/>
    <w:rsid w:val="00357A46"/>
    <w:rsid w:val="00364437"/>
    <w:rsid w:val="003658CE"/>
    <w:rsid w:val="00365D33"/>
    <w:rsid w:val="003762E3"/>
    <w:rsid w:val="00377596"/>
    <w:rsid w:val="00391DB0"/>
    <w:rsid w:val="00391E1E"/>
    <w:rsid w:val="0039437D"/>
    <w:rsid w:val="00396758"/>
    <w:rsid w:val="003A58B1"/>
    <w:rsid w:val="003C0763"/>
    <w:rsid w:val="003C73AD"/>
    <w:rsid w:val="003C7FEA"/>
    <w:rsid w:val="003D015A"/>
    <w:rsid w:val="003D506B"/>
    <w:rsid w:val="003D5ED2"/>
    <w:rsid w:val="003D75B3"/>
    <w:rsid w:val="003D7F50"/>
    <w:rsid w:val="003E1422"/>
    <w:rsid w:val="003E3B05"/>
    <w:rsid w:val="003E5D29"/>
    <w:rsid w:val="003F578B"/>
    <w:rsid w:val="003F6027"/>
    <w:rsid w:val="003F6954"/>
    <w:rsid w:val="00403773"/>
    <w:rsid w:val="00403E35"/>
    <w:rsid w:val="00411542"/>
    <w:rsid w:val="00412E2D"/>
    <w:rsid w:val="00416730"/>
    <w:rsid w:val="004174B8"/>
    <w:rsid w:val="00420DEF"/>
    <w:rsid w:val="0042390B"/>
    <w:rsid w:val="00434AA1"/>
    <w:rsid w:val="00440372"/>
    <w:rsid w:val="00444183"/>
    <w:rsid w:val="004444F2"/>
    <w:rsid w:val="00447576"/>
    <w:rsid w:val="004477A6"/>
    <w:rsid w:val="00450004"/>
    <w:rsid w:val="00453F67"/>
    <w:rsid w:val="004566BB"/>
    <w:rsid w:val="00461C9A"/>
    <w:rsid w:val="004631D1"/>
    <w:rsid w:val="004716AA"/>
    <w:rsid w:val="004727E0"/>
    <w:rsid w:val="00472BF0"/>
    <w:rsid w:val="00482614"/>
    <w:rsid w:val="004832EE"/>
    <w:rsid w:val="00485749"/>
    <w:rsid w:val="00487662"/>
    <w:rsid w:val="00496759"/>
    <w:rsid w:val="004A0543"/>
    <w:rsid w:val="004B1FD9"/>
    <w:rsid w:val="004B7569"/>
    <w:rsid w:val="004D3A52"/>
    <w:rsid w:val="004D4F90"/>
    <w:rsid w:val="004E3910"/>
    <w:rsid w:val="004E5F1A"/>
    <w:rsid w:val="004E7480"/>
    <w:rsid w:val="004F2BAF"/>
    <w:rsid w:val="004F3183"/>
    <w:rsid w:val="004F334D"/>
    <w:rsid w:val="004F7241"/>
    <w:rsid w:val="0050038E"/>
    <w:rsid w:val="005068C5"/>
    <w:rsid w:val="00514A7D"/>
    <w:rsid w:val="005201A7"/>
    <w:rsid w:val="00530A17"/>
    <w:rsid w:val="00530A58"/>
    <w:rsid w:val="00535619"/>
    <w:rsid w:val="0053787A"/>
    <w:rsid w:val="00543405"/>
    <w:rsid w:val="005441BB"/>
    <w:rsid w:val="005508D7"/>
    <w:rsid w:val="00553D2C"/>
    <w:rsid w:val="005543EE"/>
    <w:rsid w:val="005564E3"/>
    <w:rsid w:val="0055677C"/>
    <w:rsid w:val="005570B7"/>
    <w:rsid w:val="005626C9"/>
    <w:rsid w:val="00564ECB"/>
    <w:rsid w:val="00564F02"/>
    <w:rsid w:val="005650A5"/>
    <w:rsid w:val="00567B13"/>
    <w:rsid w:val="005800B7"/>
    <w:rsid w:val="00583E9C"/>
    <w:rsid w:val="00586427"/>
    <w:rsid w:val="00590ABC"/>
    <w:rsid w:val="0059632B"/>
    <w:rsid w:val="00597283"/>
    <w:rsid w:val="005A08AC"/>
    <w:rsid w:val="005A680E"/>
    <w:rsid w:val="005B47B2"/>
    <w:rsid w:val="005D5F21"/>
    <w:rsid w:val="005D61A6"/>
    <w:rsid w:val="005E2530"/>
    <w:rsid w:val="005E6596"/>
    <w:rsid w:val="005F1B43"/>
    <w:rsid w:val="00607E73"/>
    <w:rsid w:val="006113AA"/>
    <w:rsid w:val="00613CA2"/>
    <w:rsid w:val="00621789"/>
    <w:rsid w:val="00621A4B"/>
    <w:rsid w:val="00623480"/>
    <w:rsid w:val="00625E14"/>
    <w:rsid w:val="00626E8C"/>
    <w:rsid w:val="00632551"/>
    <w:rsid w:val="00634DB8"/>
    <w:rsid w:val="0063770A"/>
    <w:rsid w:val="0064065B"/>
    <w:rsid w:val="0064261C"/>
    <w:rsid w:val="006608AA"/>
    <w:rsid w:val="00663D30"/>
    <w:rsid w:val="00673321"/>
    <w:rsid w:val="006752EC"/>
    <w:rsid w:val="00681EF2"/>
    <w:rsid w:val="006849F5"/>
    <w:rsid w:val="00684A36"/>
    <w:rsid w:val="00684BBE"/>
    <w:rsid w:val="00686DD9"/>
    <w:rsid w:val="00691397"/>
    <w:rsid w:val="00697488"/>
    <w:rsid w:val="006A1953"/>
    <w:rsid w:val="006A1E97"/>
    <w:rsid w:val="006B23F8"/>
    <w:rsid w:val="006B7D4D"/>
    <w:rsid w:val="006C110E"/>
    <w:rsid w:val="006C2F8A"/>
    <w:rsid w:val="006C30C5"/>
    <w:rsid w:val="006D363A"/>
    <w:rsid w:val="006D5045"/>
    <w:rsid w:val="006D66A2"/>
    <w:rsid w:val="006D6A8E"/>
    <w:rsid w:val="006E0228"/>
    <w:rsid w:val="006E19A1"/>
    <w:rsid w:val="006F23A8"/>
    <w:rsid w:val="006F2560"/>
    <w:rsid w:val="00706072"/>
    <w:rsid w:val="00710A44"/>
    <w:rsid w:val="00711F5C"/>
    <w:rsid w:val="00714194"/>
    <w:rsid w:val="00720D0F"/>
    <w:rsid w:val="00730563"/>
    <w:rsid w:val="00732A18"/>
    <w:rsid w:val="00733EB0"/>
    <w:rsid w:val="00735EBA"/>
    <w:rsid w:val="00742089"/>
    <w:rsid w:val="00747E63"/>
    <w:rsid w:val="00754852"/>
    <w:rsid w:val="007649E9"/>
    <w:rsid w:val="0076665C"/>
    <w:rsid w:val="00771FF6"/>
    <w:rsid w:val="0077580C"/>
    <w:rsid w:val="007764E9"/>
    <w:rsid w:val="0078198A"/>
    <w:rsid w:val="00782119"/>
    <w:rsid w:val="00787787"/>
    <w:rsid w:val="007879A2"/>
    <w:rsid w:val="007925D6"/>
    <w:rsid w:val="007A2F9E"/>
    <w:rsid w:val="007A7873"/>
    <w:rsid w:val="007B0198"/>
    <w:rsid w:val="007B2794"/>
    <w:rsid w:val="007C1723"/>
    <w:rsid w:val="007D1264"/>
    <w:rsid w:val="007D322D"/>
    <w:rsid w:val="007D4D7B"/>
    <w:rsid w:val="007E4BE0"/>
    <w:rsid w:val="007E4F77"/>
    <w:rsid w:val="007F244A"/>
    <w:rsid w:val="007F57A4"/>
    <w:rsid w:val="008054A9"/>
    <w:rsid w:val="00814A7E"/>
    <w:rsid w:val="00823599"/>
    <w:rsid w:val="008249A8"/>
    <w:rsid w:val="008267B2"/>
    <w:rsid w:val="008307B0"/>
    <w:rsid w:val="00833FE4"/>
    <w:rsid w:val="00846735"/>
    <w:rsid w:val="00847476"/>
    <w:rsid w:val="008544EB"/>
    <w:rsid w:val="008561D8"/>
    <w:rsid w:val="00856D97"/>
    <w:rsid w:val="00856F97"/>
    <w:rsid w:val="0086013A"/>
    <w:rsid w:val="00861DA6"/>
    <w:rsid w:val="008743FA"/>
    <w:rsid w:val="00880F40"/>
    <w:rsid w:val="00883922"/>
    <w:rsid w:val="008857C1"/>
    <w:rsid w:val="008908F0"/>
    <w:rsid w:val="00891063"/>
    <w:rsid w:val="008937F1"/>
    <w:rsid w:val="00897751"/>
    <w:rsid w:val="008A240C"/>
    <w:rsid w:val="008A33F7"/>
    <w:rsid w:val="008B295E"/>
    <w:rsid w:val="008B3ED5"/>
    <w:rsid w:val="008C0D92"/>
    <w:rsid w:val="008C7CFE"/>
    <w:rsid w:val="008D27D1"/>
    <w:rsid w:val="008D523C"/>
    <w:rsid w:val="008D588E"/>
    <w:rsid w:val="008E1AFE"/>
    <w:rsid w:val="008E5953"/>
    <w:rsid w:val="008E5BF9"/>
    <w:rsid w:val="008F3F55"/>
    <w:rsid w:val="008F4323"/>
    <w:rsid w:val="008F492A"/>
    <w:rsid w:val="0090188F"/>
    <w:rsid w:val="009029AA"/>
    <w:rsid w:val="00906D06"/>
    <w:rsid w:val="009070C7"/>
    <w:rsid w:val="00924D39"/>
    <w:rsid w:val="009277AF"/>
    <w:rsid w:val="00930C1C"/>
    <w:rsid w:val="009347A5"/>
    <w:rsid w:val="009359C3"/>
    <w:rsid w:val="00937CE8"/>
    <w:rsid w:val="009412E6"/>
    <w:rsid w:val="00942BC8"/>
    <w:rsid w:val="00945993"/>
    <w:rsid w:val="00962097"/>
    <w:rsid w:val="009702EA"/>
    <w:rsid w:val="0097539B"/>
    <w:rsid w:val="00981EED"/>
    <w:rsid w:val="009826B6"/>
    <w:rsid w:val="009928E8"/>
    <w:rsid w:val="009C20B8"/>
    <w:rsid w:val="009C57A7"/>
    <w:rsid w:val="009C58D0"/>
    <w:rsid w:val="009D73B3"/>
    <w:rsid w:val="009E1865"/>
    <w:rsid w:val="009E198D"/>
    <w:rsid w:val="009E7298"/>
    <w:rsid w:val="009F0EDE"/>
    <w:rsid w:val="00A02720"/>
    <w:rsid w:val="00A03D66"/>
    <w:rsid w:val="00A04AB2"/>
    <w:rsid w:val="00A15BAF"/>
    <w:rsid w:val="00A20691"/>
    <w:rsid w:val="00A32A5D"/>
    <w:rsid w:val="00A3348C"/>
    <w:rsid w:val="00A3638F"/>
    <w:rsid w:val="00A424A2"/>
    <w:rsid w:val="00A43379"/>
    <w:rsid w:val="00A437A3"/>
    <w:rsid w:val="00A4383E"/>
    <w:rsid w:val="00A515E3"/>
    <w:rsid w:val="00A535A0"/>
    <w:rsid w:val="00A547FC"/>
    <w:rsid w:val="00A609C5"/>
    <w:rsid w:val="00A7083E"/>
    <w:rsid w:val="00A710AE"/>
    <w:rsid w:val="00A73294"/>
    <w:rsid w:val="00A772C0"/>
    <w:rsid w:val="00A81EB1"/>
    <w:rsid w:val="00A8510B"/>
    <w:rsid w:val="00A85895"/>
    <w:rsid w:val="00A90431"/>
    <w:rsid w:val="00A97AB1"/>
    <w:rsid w:val="00AA1B09"/>
    <w:rsid w:val="00AA5E8B"/>
    <w:rsid w:val="00AA6D2D"/>
    <w:rsid w:val="00AB2FA6"/>
    <w:rsid w:val="00AB49A6"/>
    <w:rsid w:val="00AB49E6"/>
    <w:rsid w:val="00AC15FB"/>
    <w:rsid w:val="00AC199D"/>
    <w:rsid w:val="00AC2CB0"/>
    <w:rsid w:val="00AE1016"/>
    <w:rsid w:val="00AE30C0"/>
    <w:rsid w:val="00AE34B9"/>
    <w:rsid w:val="00AE7B4F"/>
    <w:rsid w:val="00AF4C66"/>
    <w:rsid w:val="00AF58EE"/>
    <w:rsid w:val="00B01480"/>
    <w:rsid w:val="00B12D0C"/>
    <w:rsid w:val="00B14081"/>
    <w:rsid w:val="00B25478"/>
    <w:rsid w:val="00B3434D"/>
    <w:rsid w:val="00B410CB"/>
    <w:rsid w:val="00B4188D"/>
    <w:rsid w:val="00B44125"/>
    <w:rsid w:val="00B45A56"/>
    <w:rsid w:val="00B471B2"/>
    <w:rsid w:val="00B61552"/>
    <w:rsid w:val="00B64813"/>
    <w:rsid w:val="00B64E82"/>
    <w:rsid w:val="00B74C94"/>
    <w:rsid w:val="00B75A41"/>
    <w:rsid w:val="00B80E8B"/>
    <w:rsid w:val="00B95317"/>
    <w:rsid w:val="00BA1A5A"/>
    <w:rsid w:val="00BA7443"/>
    <w:rsid w:val="00BB1E39"/>
    <w:rsid w:val="00BB3403"/>
    <w:rsid w:val="00BB444E"/>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11950"/>
    <w:rsid w:val="00C1254D"/>
    <w:rsid w:val="00C13967"/>
    <w:rsid w:val="00C140FB"/>
    <w:rsid w:val="00C158B1"/>
    <w:rsid w:val="00C24CBF"/>
    <w:rsid w:val="00C34B43"/>
    <w:rsid w:val="00C35814"/>
    <w:rsid w:val="00C3679E"/>
    <w:rsid w:val="00C3790D"/>
    <w:rsid w:val="00C41A67"/>
    <w:rsid w:val="00C43E06"/>
    <w:rsid w:val="00C4488B"/>
    <w:rsid w:val="00C46F85"/>
    <w:rsid w:val="00C51A5F"/>
    <w:rsid w:val="00C521B8"/>
    <w:rsid w:val="00C537E4"/>
    <w:rsid w:val="00C56701"/>
    <w:rsid w:val="00C66AC8"/>
    <w:rsid w:val="00C6757A"/>
    <w:rsid w:val="00C752DC"/>
    <w:rsid w:val="00C967B7"/>
    <w:rsid w:val="00C97557"/>
    <w:rsid w:val="00CA2089"/>
    <w:rsid w:val="00CA4133"/>
    <w:rsid w:val="00CA5EF1"/>
    <w:rsid w:val="00CB4A79"/>
    <w:rsid w:val="00CB6813"/>
    <w:rsid w:val="00CB6C38"/>
    <w:rsid w:val="00CD2750"/>
    <w:rsid w:val="00CD5A7F"/>
    <w:rsid w:val="00CE505C"/>
    <w:rsid w:val="00CE603B"/>
    <w:rsid w:val="00CF21C3"/>
    <w:rsid w:val="00CF26CE"/>
    <w:rsid w:val="00CF663D"/>
    <w:rsid w:val="00CF75D2"/>
    <w:rsid w:val="00D0012F"/>
    <w:rsid w:val="00D05023"/>
    <w:rsid w:val="00D13003"/>
    <w:rsid w:val="00D21127"/>
    <w:rsid w:val="00D213C0"/>
    <w:rsid w:val="00D23779"/>
    <w:rsid w:val="00D25A57"/>
    <w:rsid w:val="00D4793A"/>
    <w:rsid w:val="00D47FE7"/>
    <w:rsid w:val="00D56D69"/>
    <w:rsid w:val="00D60117"/>
    <w:rsid w:val="00D62BEC"/>
    <w:rsid w:val="00D6320A"/>
    <w:rsid w:val="00D6540D"/>
    <w:rsid w:val="00D65B69"/>
    <w:rsid w:val="00D66A9A"/>
    <w:rsid w:val="00D74E14"/>
    <w:rsid w:val="00D810FD"/>
    <w:rsid w:val="00D81A77"/>
    <w:rsid w:val="00D93689"/>
    <w:rsid w:val="00D9651B"/>
    <w:rsid w:val="00D96881"/>
    <w:rsid w:val="00DA13CB"/>
    <w:rsid w:val="00DA6C2B"/>
    <w:rsid w:val="00DA7C2D"/>
    <w:rsid w:val="00DB0EA2"/>
    <w:rsid w:val="00DC7427"/>
    <w:rsid w:val="00DD67BB"/>
    <w:rsid w:val="00DE010F"/>
    <w:rsid w:val="00DE67DC"/>
    <w:rsid w:val="00DF01F2"/>
    <w:rsid w:val="00E034E9"/>
    <w:rsid w:val="00E03E75"/>
    <w:rsid w:val="00E040BE"/>
    <w:rsid w:val="00E11623"/>
    <w:rsid w:val="00E14948"/>
    <w:rsid w:val="00E14B95"/>
    <w:rsid w:val="00E23865"/>
    <w:rsid w:val="00E25E6F"/>
    <w:rsid w:val="00E322E2"/>
    <w:rsid w:val="00E4571A"/>
    <w:rsid w:val="00E550C8"/>
    <w:rsid w:val="00E55F58"/>
    <w:rsid w:val="00E62F2C"/>
    <w:rsid w:val="00E64BD1"/>
    <w:rsid w:val="00E7179B"/>
    <w:rsid w:val="00E722EB"/>
    <w:rsid w:val="00E74371"/>
    <w:rsid w:val="00E757D1"/>
    <w:rsid w:val="00E76C78"/>
    <w:rsid w:val="00E77FB0"/>
    <w:rsid w:val="00E81BDC"/>
    <w:rsid w:val="00E85A7D"/>
    <w:rsid w:val="00EA5333"/>
    <w:rsid w:val="00EA6144"/>
    <w:rsid w:val="00EB6C8C"/>
    <w:rsid w:val="00EB71FC"/>
    <w:rsid w:val="00EB7E81"/>
    <w:rsid w:val="00EC41CD"/>
    <w:rsid w:val="00ED0403"/>
    <w:rsid w:val="00ED0B77"/>
    <w:rsid w:val="00EE367E"/>
    <w:rsid w:val="00EE3A8B"/>
    <w:rsid w:val="00EE489B"/>
    <w:rsid w:val="00EF3E96"/>
    <w:rsid w:val="00EF45F2"/>
    <w:rsid w:val="00EF6038"/>
    <w:rsid w:val="00F01484"/>
    <w:rsid w:val="00F027DD"/>
    <w:rsid w:val="00F03ACE"/>
    <w:rsid w:val="00F05688"/>
    <w:rsid w:val="00F05BE5"/>
    <w:rsid w:val="00F20B89"/>
    <w:rsid w:val="00F30B14"/>
    <w:rsid w:val="00F3224A"/>
    <w:rsid w:val="00F3615C"/>
    <w:rsid w:val="00F372CE"/>
    <w:rsid w:val="00F5031A"/>
    <w:rsid w:val="00F510C8"/>
    <w:rsid w:val="00F6174F"/>
    <w:rsid w:val="00F70AE7"/>
    <w:rsid w:val="00F72076"/>
    <w:rsid w:val="00F7410A"/>
    <w:rsid w:val="00F869C0"/>
    <w:rsid w:val="00F92FB3"/>
    <w:rsid w:val="00F97205"/>
    <w:rsid w:val="00FA5273"/>
    <w:rsid w:val="00FB1B4A"/>
    <w:rsid w:val="00FB2F7C"/>
    <w:rsid w:val="00FB571C"/>
    <w:rsid w:val="00FB7F2E"/>
    <w:rsid w:val="00FC73F7"/>
    <w:rsid w:val="00FC758F"/>
    <w:rsid w:val="00FC772C"/>
    <w:rsid w:val="00FD2E9F"/>
    <w:rsid w:val="00FE0EF3"/>
    <w:rsid w:val="00FE1CB7"/>
    <w:rsid w:val="00FE4A43"/>
    <w:rsid w:val="00FE77EC"/>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1"/>
    </o:shapelayout>
  </w:shapeDefaults>
  <w:decimalSymbol w:val="."/>
  <w:listSeparator w:val=","/>
  <w14:docId w14:val="46CAB087"/>
  <w15:docId w15:val="{CD95F80B-8443-49D1-A72E-85C7424A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0F1"/>
    <w:rPr>
      <w:rFonts w:ascii="Arial" w:hAnsi="Arial"/>
      <w:szCs w:val="24"/>
      <w:lang w:eastAsia="en-US"/>
    </w:rPr>
  </w:style>
  <w:style w:type="paragraph" w:styleId="Heading1">
    <w:name w:val="heading 1"/>
    <w:basedOn w:val="Normal"/>
    <w:next w:val="Normal"/>
    <w:qFormat/>
    <w:rsid w:val="00305CB9"/>
    <w:pPr>
      <w:keepNext/>
      <w:spacing w:after="40"/>
      <w:outlineLvl w:val="0"/>
    </w:pPr>
    <w:rPr>
      <w:rFonts w:cs="Arial"/>
      <w:b/>
      <w:bCs/>
      <w:kern w:val="32"/>
      <w:sz w:val="28"/>
      <w:szCs w:val="28"/>
    </w:rPr>
  </w:style>
  <w:style w:type="paragraph" w:styleId="Heading2">
    <w:name w:val="heading 2"/>
    <w:aliases w:val="21 + Not Italic"/>
    <w:basedOn w:val="Normal"/>
    <w:next w:val="Normal"/>
    <w:qFormat/>
    <w:rsid w:val="005F1B43"/>
    <w:pPr>
      <w:keepNext/>
      <w:numPr>
        <w:ilvl w:val="1"/>
        <w:numId w:val="23"/>
      </w:numPr>
      <w:spacing w:before="240" w:after="60"/>
      <w:outlineLvl w:val="1"/>
    </w:pPr>
    <w:rPr>
      <w:b/>
    </w:rPr>
  </w:style>
  <w:style w:type="paragraph" w:styleId="Heading3">
    <w:name w:val="heading 3"/>
    <w:aliases w:val="3,31"/>
    <w:basedOn w:val="Normal"/>
    <w:next w:val="Normal"/>
    <w:qFormat/>
    <w:rsid w:val="005F1B43"/>
    <w:pPr>
      <w:keepNext/>
      <w:numPr>
        <w:ilvl w:val="2"/>
        <w:numId w:val="23"/>
      </w:numPr>
      <w:spacing w:before="120" w:after="60"/>
      <w:outlineLvl w:val="2"/>
    </w:pPr>
    <w:rPr>
      <w:rFonts w:cs="Arial"/>
      <w:b/>
      <w:bCs/>
      <w:szCs w:val="20"/>
    </w:rPr>
  </w:style>
  <w:style w:type="paragraph" w:styleId="Heading4">
    <w:name w:val="heading 4"/>
    <w:aliases w:val="techdg3"/>
    <w:basedOn w:val="Normal"/>
    <w:next w:val="Normal"/>
    <w:qFormat/>
    <w:rsid w:val="004566BB"/>
    <w:pPr>
      <w:keepNext/>
      <w:spacing w:before="120" w:after="60"/>
      <w:ind w:left="720"/>
      <w:outlineLvl w:val="3"/>
    </w:pPr>
    <w:rPr>
      <w:bCs/>
      <w:caps/>
      <w:szCs w:val="18"/>
      <w:u w:val="single"/>
    </w:rPr>
  </w:style>
  <w:style w:type="paragraph" w:styleId="Heading5">
    <w:name w:val="heading 5"/>
    <w:basedOn w:val="Normal"/>
    <w:next w:val="Normal"/>
    <w:qFormat/>
    <w:rsid w:val="00A81EB1"/>
    <w:pPr>
      <w:keepNext/>
      <w:jc w:val="center"/>
      <w:outlineLvl w:val="4"/>
    </w:pPr>
    <w:rPr>
      <w:b/>
      <w:szCs w:val="20"/>
    </w:rPr>
  </w:style>
  <w:style w:type="paragraph" w:styleId="Heading6">
    <w:name w:val="heading 6"/>
    <w:basedOn w:val="Normal"/>
    <w:next w:val="Normal"/>
    <w:qFormat/>
    <w:rsid w:val="00A81EB1"/>
    <w:pPr>
      <w:spacing w:before="240" w:after="60"/>
      <w:outlineLvl w:val="5"/>
    </w:pPr>
    <w:rPr>
      <w:b/>
      <w:bCs/>
      <w:sz w:val="22"/>
      <w:szCs w:val="22"/>
    </w:rPr>
  </w:style>
  <w:style w:type="paragraph" w:styleId="Heading7">
    <w:name w:val="heading 7"/>
    <w:basedOn w:val="Normal"/>
    <w:next w:val="Normal"/>
    <w:qFormat/>
    <w:rsid w:val="00A81EB1"/>
    <w:pPr>
      <w:spacing w:before="240" w:after="60"/>
      <w:outlineLvl w:val="6"/>
    </w:pPr>
  </w:style>
  <w:style w:type="paragraph" w:styleId="Heading8">
    <w:name w:val="heading 8"/>
    <w:basedOn w:val="Normal"/>
    <w:next w:val="Normal"/>
    <w:qFormat/>
    <w:rsid w:val="00A81EB1"/>
    <w:pPr>
      <w:spacing w:before="240" w:after="60"/>
      <w:outlineLvl w:val="7"/>
    </w:pPr>
    <w:rPr>
      <w:i/>
      <w:iCs/>
    </w:rPr>
  </w:style>
  <w:style w:type="paragraph" w:styleId="Heading9">
    <w:name w:val="heading 9"/>
    <w:basedOn w:val="Normal"/>
    <w:next w:val="Normal"/>
    <w:qFormat/>
    <w:rsid w:val="00A81EB1"/>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FB571C"/>
    <w:rPr>
      <w:rFonts w:ascii="Courier New" w:hAnsi="Courier New" w:cs="Courier New"/>
      <w:szCs w:val="20"/>
    </w:rPr>
  </w:style>
  <w:style w:type="paragraph" w:customStyle="1" w:styleId="arial">
    <w:name w:val="arial"/>
    <w:basedOn w:val="PlainText"/>
    <w:rsid w:val="00930C1C"/>
    <w:rPr>
      <w:b/>
    </w:rPr>
  </w:style>
  <w:style w:type="paragraph" w:styleId="Header">
    <w:name w:val="header"/>
    <w:basedOn w:val="Normal"/>
    <w:rsid w:val="00CF21C3"/>
    <w:pPr>
      <w:tabs>
        <w:tab w:val="center" w:pos="4320"/>
        <w:tab w:val="right" w:pos="8640"/>
      </w:tabs>
    </w:pPr>
  </w:style>
  <w:style w:type="paragraph" w:styleId="Footer">
    <w:name w:val="footer"/>
    <w:basedOn w:val="Normal"/>
    <w:rsid w:val="00CF21C3"/>
    <w:pPr>
      <w:tabs>
        <w:tab w:val="center" w:pos="4320"/>
        <w:tab w:val="right" w:pos="8640"/>
      </w:tabs>
    </w:pPr>
  </w:style>
  <w:style w:type="paragraph" w:styleId="BodyText">
    <w:name w:val="Body Text"/>
    <w:basedOn w:val="Normal"/>
    <w:rsid w:val="0007256D"/>
    <w:pPr>
      <w:spacing w:after="120"/>
    </w:pPr>
  </w:style>
  <w:style w:type="paragraph" w:styleId="TOC1">
    <w:name w:val="toc 1"/>
    <w:basedOn w:val="Normal"/>
    <w:next w:val="Normal"/>
    <w:autoRedefine/>
    <w:uiPriority w:val="39"/>
    <w:rsid w:val="00233D07"/>
    <w:pPr>
      <w:tabs>
        <w:tab w:val="left" w:pos="480"/>
        <w:tab w:val="right" w:leader="dot" w:pos="9592"/>
      </w:tabs>
      <w:spacing w:before="120" w:after="120"/>
    </w:pPr>
    <w:rPr>
      <w:rFonts w:cs="Arial"/>
      <w:b/>
      <w:caps/>
      <w:noProof/>
      <w:szCs w:val="20"/>
    </w:rPr>
  </w:style>
  <w:style w:type="character" w:styleId="Hyperlink">
    <w:name w:val="Hyperlink"/>
    <w:uiPriority w:val="99"/>
    <w:rsid w:val="000937BF"/>
    <w:rPr>
      <w:color w:val="0000FF"/>
      <w:u w:val="single"/>
    </w:rPr>
  </w:style>
  <w:style w:type="paragraph" w:styleId="TOC2">
    <w:name w:val="toc 2"/>
    <w:basedOn w:val="Normal"/>
    <w:next w:val="Normal"/>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Normal"/>
    <w:rsid w:val="005F1B43"/>
    <w:pPr>
      <w:keepNext/>
      <w:pageBreakBefore/>
      <w:numPr>
        <w:numId w:val="23"/>
      </w:numPr>
      <w:shd w:val="clear" w:color="auto" w:fill="800000"/>
      <w:spacing w:after="240"/>
      <w:outlineLvl w:val="0"/>
    </w:pPr>
    <w:rPr>
      <w:b/>
      <w:bCs/>
      <w:color w:val="FFFFFF"/>
      <w:kern w:val="32"/>
      <w:sz w:val="32"/>
      <w:szCs w:val="20"/>
    </w:rPr>
  </w:style>
  <w:style w:type="paragraph" w:styleId="TOC3">
    <w:name w:val="toc 3"/>
    <w:basedOn w:val="Normal"/>
    <w:next w:val="Normal"/>
    <w:autoRedefine/>
    <w:uiPriority w:val="39"/>
    <w:rsid w:val="0029612F"/>
    <w:pPr>
      <w:ind w:left="480"/>
    </w:pPr>
    <w:rPr>
      <w:szCs w:val="20"/>
    </w:rPr>
  </w:style>
  <w:style w:type="paragraph" w:styleId="BalloonText">
    <w:name w:val="Balloon Text"/>
    <w:basedOn w:val="Normal"/>
    <w:link w:val="BalloonTextChar"/>
    <w:uiPriority w:val="99"/>
    <w:semiHidden/>
    <w:unhideWhenUsed/>
    <w:rsid w:val="0032284F"/>
    <w:rPr>
      <w:rFonts w:ascii="Tahoma" w:hAnsi="Tahoma" w:cs="Tahoma"/>
      <w:sz w:val="16"/>
      <w:szCs w:val="16"/>
    </w:rPr>
  </w:style>
  <w:style w:type="character" w:customStyle="1" w:styleId="BalloonTextChar">
    <w:name w:val="Balloon Text Char"/>
    <w:basedOn w:val="DefaultParagraphFont"/>
    <w:link w:val="BalloonText"/>
    <w:uiPriority w:val="99"/>
    <w:semiHidden/>
    <w:rsid w:val="0032284F"/>
    <w:rPr>
      <w:rFonts w:ascii="Tahoma" w:hAnsi="Tahoma" w:cs="Tahoma"/>
      <w:sz w:val="16"/>
      <w:szCs w:val="16"/>
      <w:lang w:eastAsia="en-US"/>
    </w:rPr>
  </w:style>
  <w:style w:type="paragraph" w:styleId="ListParagraph">
    <w:name w:val="List Paragraph"/>
    <w:basedOn w:val="Normal"/>
    <w:uiPriority w:val="34"/>
    <w:qFormat/>
    <w:rsid w:val="000F628C"/>
    <w:pPr>
      <w:ind w:left="720"/>
      <w:contextualSpacing/>
    </w:pPr>
  </w:style>
  <w:style w:type="paragraph" w:customStyle="1" w:styleId="Instructions">
    <w:name w:val="Instructions"/>
    <w:basedOn w:val="Normal"/>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Normal"/>
    <w:rsid w:val="00A609C5"/>
    <w:pPr>
      <w:overflowPunct w:val="0"/>
      <w:autoSpaceDE w:val="0"/>
      <w:autoSpaceDN w:val="0"/>
      <w:adjustRightInd w:val="0"/>
      <w:textAlignment w:val="baseline"/>
    </w:pPr>
    <w:rPr>
      <w:noProof/>
      <w:szCs w:val="20"/>
    </w:rPr>
  </w:style>
  <w:style w:type="paragraph" w:styleId="BodyText2">
    <w:name w:val="Body Text 2"/>
    <w:basedOn w:val="Normal"/>
    <w:link w:val="BodyText2Char"/>
    <w:uiPriority w:val="99"/>
    <w:unhideWhenUsed/>
    <w:rsid w:val="008249A8"/>
    <w:pPr>
      <w:spacing w:after="120" w:line="480" w:lineRule="auto"/>
    </w:pPr>
  </w:style>
  <w:style w:type="character" w:customStyle="1" w:styleId="BodyText2Char">
    <w:name w:val="Body Text 2 Char"/>
    <w:basedOn w:val="DefaultParagraphFont"/>
    <w:link w:val="BodyText2"/>
    <w:uiPriority w:val="99"/>
    <w:rsid w:val="008249A8"/>
    <w:rPr>
      <w:rFonts w:ascii="Arial" w:hAnsi="Arial"/>
      <w:szCs w:val="24"/>
      <w:lang w:eastAsia="en-US"/>
    </w:rPr>
  </w:style>
  <w:style w:type="paragraph" w:styleId="Caption">
    <w:name w:val="caption"/>
    <w:basedOn w:val="Normal"/>
    <w:next w:val="Normal"/>
    <w:uiPriority w:val="35"/>
    <w:unhideWhenUsed/>
    <w:qFormat/>
    <w:rsid w:val="00051E5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svg"/></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37A466-0C7A-4443-BB5A-7E5165ABA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SPMPTemplate.dotx</Template>
  <TotalTime>191</TotalTime>
  <Pages>1</Pages>
  <Words>2272</Words>
  <Characters>12955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Archive</vt:lpstr>
    </vt:vector>
  </TitlesOfParts>
  <Company>EQUIFAX</Company>
  <LinksUpToDate>false</LinksUpToDate>
  <CharactersWithSpaces>15197</CharactersWithSpaces>
  <SharedDoc>false</SharedDoc>
  <HLinks>
    <vt:vector size="150" baseType="variant">
      <vt:variant>
        <vt:i4>1048624</vt:i4>
      </vt:variant>
      <vt:variant>
        <vt:i4>146</vt:i4>
      </vt:variant>
      <vt:variant>
        <vt:i4>0</vt:i4>
      </vt:variant>
      <vt:variant>
        <vt:i4>5</vt:i4>
      </vt:variant>
      <vt:variant>
        <vt:lpwstr/>
      </vt:variant>
      <vt:variant>
        <vt:lpwstr>_Toc330543725</vt:lpwstr>
      </vt:variant>
      <vt:variant>
        <vt:i4>1048624</vt:i4>
      </vt:variant>
      <vt:variant>
        <vt:i4>140</vt:i4>
      </vt:variant>
      <vt:variant>
        <vt:i4>0</vt:i4>
      </vt:variant>
      <vt:variant>
        <vt:i4>5</vt:i4>
      </vt:variant>
      <vt:variant>
        <vt:lpwstr/>
      </vt:variant>
      <vt:variant>
        <vt:lpwstr>_Toc330543724</vt:lpwstr>
      </vt:variant>
      <vt:variant>
        <vt:i4>1048624</vt:i4>
      </vt:variant>
      <vt:variant>
        <vt:i4>134</vt:i4>
      </vt:variant>
      <vt:variant>
        <vt:i4>0</vt:i4>
      </vt:variant>
      <vt:variant>
        <vt:i4>5</vt:i4>
      </vt:variant>
      <vt:variant>
        <vt:lpwstr/>
      </vt:variant>
      <vt:variant>
        <vt:lpwstr>_Toc330543723</vt:lpwstr>
      </vt:variant>
      <vt:variant>
        <vt:i4>1048624</vt:i4>
      </vt:variant>
      <vt:variant>
        <vt:i4>128</vt:i4>
      </vt:variant>
      <vt:variant>
        <vt:i4>0</vt:i4>
      </vt:variant>
      <vt:variant>
        <vt:i4>5</vt:i4>
      </vt:variant>
      <vt:variant>
        <vt:lpwstr/>
      </vt:variant>
      <vt:variant>
        <vt:lpwstr>_Toc330543722</vt:lpwstr>
      </vt:variant>
      <vt:variant>
        <vt:i4>1048624</vt:i4>
      </vt:variant>
      <vt:variant>
        <vt:i4>122</vt:i4>
      </vt:variant>
      <vt:variant>
        <vt:i4>0</vt:i4>
      </vt:variant>
      <vt:variant>
        <vt:i4>5</vt:i4>
      </vt:variant>
      <vt:variant>
        <vt:lpwstr/>
      </vt:variant>
      <vt:variant>
        <vt:lpwstr>_Toc330543721</vt:lpwstr>
      </vt:variant>
      <vt:variant>
        <vt:i4>1048624</vt:i4>
      </vt:variant>
      <vt:variant>
        <vt:i4>116</vt:i4>
      </vt:variant>
      <vt:variant>
        <vt:i4>0</vt:i4>
      </vt:variant>
      <vt:variant>
        <vt:i4>5</vt:i4>
      </vt:variant>
      <vt:variant>
        <vt:lpwstr/>
      </vt:variant>
      <vt:variant>
        <vt:lpwstr>_Toc330543720</vt:lpwstr>
      </vt:variant>
      <vt:variant>
        <vt:i4>1245232</vt:i4>
      </vt:variant>
      <vt:variant>
        <vt:i4>110</vt:i4>
      </vt:variant>
      <vt:variant>
        <vt:i4>0</vt:i4>
      </vt:variant>
      <vt:variant>
        <vt:i4>5</vt:i4>
      </vt:variant>
      <vt:variant>
        <vt:lpwstr/>
      </vt:variant>
      <vt:variant>
        <vt:lpwstr>_Toc330543719</vt:lpwstr>
      </vt:variant>
      <vt:variant>
        <vt:i4>1245232</vt:i4>
      </vt:variant>
      <vt:variant>
        <vt:i4>104</vt:i4>
      </vt:variant>
      <vt:variant>
        <vt:i4>0</vt:i4>
      </vt:variant>
      <vt:variant>
        <vt:i4>5</vt:i4>
      </vt:variant>
      <vt:variant>
        <vt:lpwstr/>
      </vt:variant>
      <vt:variant>
        <vt:lpwstr>_Toc330543718</vt:lpwstr>
      </vt:variant>
      <vt:variant>
        <vt:i4>1245232</vt:i4>
      </vt:variant>
      <vt:variant>
        <vt:i4>98</vt:i4>
      </vt:variant>
      <vt:variant>
        <vt:i4>0</vt:i4>
      </vt:variant>
      <vt:variant>
        <vt:i4>5</vt:i4>
      </vt:variant>
      <vt:variant>
        <vt:lpwstr/>
      </vt:variant>
      <vt:variant>
        <vt:lpwstr>_Toc330543717</vt:lpwstr>
      </vt:variant>
      <vt:variant>
        <vt:i4>1245232</vt:i4>
      </vt:variant>
      <vt:variant>
        <vt:i4>92</vt:i4>
      </vt:variant>
      <vt:variant>
        <vt:i4>0</vt:i4>
      </vt:variant>
      <vt:variant>
        <vt:i4>5</vt:i4>
      </vt:variant>
      <vt:variant>
        <vt:lpwstr/>
      </vt:variant>
      <vt:variant>
        <vt:lpwstr>_Toc330543716</vt:lpwstr>
      </vt:variant>
      <vt:variant>
        <vt:i4>1245232</vt:i4>
      </vt:variant>
      <vt:variant>
        <vt:i4>86</vt:i4>
      </vt:variant>
      <vt:variant>
        <vt:i4>0</vt:i4>
      </vt:variant>
      <vt:variant>
        <vt:i4>5</vt:i4>
      </vt:variant>
      <vt:variant>
        <vt:lpwstr/>
      </vt:variant>
      <vt:variant>
        <vt:lpwstr>_Toc330543715</vt:lpwstr>
      </vt:variant>
      <vt:variant>
        <vt:i4>1245232</vt:i4>
      </vt:variant>
      <vt:variant>
        <vt:i4>80</vt:i4>
      </vt:variant>
      <vt:variant>
        <vt:i4>0</vt:i4>
      </vt:variant>
      <vt:variant>
        <vt:i4>5</vt:i4>
      </vt:variant>
      <vt:variant>
        <vt:lpwstr/>
      </vt:variant>
      <vt:variant>
        <vt:lpwstr>_Toc330543714</vt:lpwstr>
      </vt:variant>
      <vt:variant>
        <vt:i4>1245232</vt:i4>
      </vt:variant>
      <vt:variant>
        <vt:i4>74</vt:i4>
      </vt:variant>
      <vt:variant>
        <vt:i4>0</vt:i4>
      </vt:variant>
      <vt:variant>
        <vt:i4>5</vt:i4>
      </vt:variant>
      <vt:variant>
        <vt:lpwstr/>
      </vt:variant>
      <vt:variant>
        <vt:lpwstr>_Toc330543713</vt:lpwstr>
      </vt:variant>
      <vt:variant>
        <vt:i4>1245232</vt:i4>
      </vt:variant>
      <vt:variant>
        <vt:i4>68</vt:i4>
      </vt:variant>
      <vt:variant>
        <vt:i4>0</vt:i4>
      </vt:variant>
      <vt:variant>
        <vt:i4>5</vt:i4>
      </vt:variant>
      <vt:variant>
        <vt:lpwstr/>
      </vt:variant>
      <vt:variant>
        <vt:lpwstr>_Toc330543712</vt:lpwstr>
      </vt:variant>
      <vt:variant>
        <vt:i4>1245232</vt:i4>
      </vt:variant>
      <vt:variant>
        <vt:i4>62</vt:i4>
      </vt:variant>
      <vt:variant>
        <vt:i4>0</vt:i4>
      </vt:variant>
      <vt:variant>
        <vt:i4>5</vt:i4>
      </vt:variant>
      <vt:variant>
        <vt:lpwstr/>
      </vt:variant>
      <vt:variant>
        <vt:lpwstr>_Toc330543711</vt:lpwstr>
      </vt:variant>
      <vt:variant>
        <vt:i4>1245232</vt:i4>
      </vt:variant>
      <vt:variant>
        <vt:i4>56</vt:i4>
      </vt:variant>
      <vt:variant>
        <vt:i4>0</vt:i4>
      </vt:variant>
      <vt:variant>
        <vt:i4>5</vt:i4>
      </vt:variant>
      <vt:variant>
        <vt:lpwstr/>
      </vt:variant>
      <vt:variant>
        <vt:lpwstr>_Toc330543710</vt:lpwstr>
      </vt:variant>
      <vt:variant>
        <vt:i4>1179696</vt:i4>
      </vt:variant>
      <vt:variant>
        <vt:i4>50</vt:i4>
      </vt:variant>
      <vt:variant>
        <vt:i4>0</vt:i4>
      </vt:variant>
      <vt:variant>
        <vt:i4>5</vt:i4>
      </vt:variant>
      <vt:variant>
        <vt:lpwstr/>
      </vt:variant>
      <vt:variant>
        <vt:lpwstr>_Toc330543709</vt:lpwstr>
      </vt:variant>
      <vt:variant>
        <vt:i4>1179696</vt:i4>
      </vt:variant>
      <vt:variant>
        <vt:i4>44</vt:i4>
      </vt:variant>
      <vt:variant>
        <vt:i4>0</vt:i4>
      </vt:variant>
      <vt:variant>
        <vt:i4>5</vt:i4>
      </vt:variant>
      <vt:variant>
        <vt:lpwstr/>
      </vt:variant>
      <vt:variant>
        <vt:lpwstr>_Toc330543708</vt:lpwstr>
      </vt:variant>
      <vt:variant>
        <vt:i4>1179696</vt:i4>
      </vt:variant>
      <vt:variant>
        <vt:i4>38</vt:i4>
      </vt:variant>
      <vt:variant>
        <vt:i4>0</vt:i4>
      </vt:variant>
      <vt:variant>
        <vt:i4>5</vt:i4>
      </vt:variant>
      <vt:variant>
        <vt:lpwstr/>
      </vt:variant>
      <vt:variant>
        <vt:lpwstr>_Toc330543707</vt:lpwstr>
      </vt:variant>
      <vt:variant>
        <vt:i4>1179696</vt:i4>
      </vt:variant>
      <vt:variant>
        <vt:i4>32</vt:i4>
      </vt:variant>
      <vt:variant>
        <vt:i4>0</vt:i4>
      </vt:variant>
      <vt:variant>
        <vt:i4>5</vt:i4>
      </vt:variant>
      <vt:variant>
        <vt:lpwstr/>
      </vt:variant>
      <vt:variant>
        <vt:lpwstr>_Toc330543706</vt:lpwstr>
      </vt:variant>
      <vt:variant>
        <vt:i4>1179696</vt:i4>
      </vt:variant>
      <vt:variant>
        <vt:i4>26</vt:i4>
      </vt:variant>
      <vt:variant>
        <vt:i4>0</vt:i4>
      </vt:variant>
      <vt:variant>
        <vt:i4>5</vt:i4>
      </vt:variant>
      <vt:variant>
        <vt:lpwstr/>
      </vt:variant>
      <vt:variant>
        <vt:lpwstr>_Toc330543705</vt:lpwstr>
      </vt:variant>
      <vt:variant>
        <vt:i4>1179696</vt:i4>
      </vt:variant>
      <vt:variant>
        <vt:i4>20</vt:i4>
      </vt:variant>
      <vt:variant>
        <vt:i4>0</vt:i4>
      </vt:variant>
      <vt:variant>
        <vt:i4>5</vt:i4>
      </vt:variant>
      <vt:variant>
        <vt:lpwstr/>
      </vt:variant>
      <vt:variant>
        <vt:lpwstr>_Toc330543704</vt:lpwstr>
      </vt:variant>
      <vt:variant>
        <vt:i4>1179696</vt:i4>
      </vt:variant>
      <vt:variant>
        <vt:i4>14</vt:i4>
      </vt:variant>
      <vt:variant>
        <vt:i4>0</vt:i4>
      </vt:variant>
      <vt:variant>
        <vt:i4>5</vt:i4>
      </vt:variant>
      <vt:variant>
        <vt:lpwstr/>
      </vt:variant>
      <vt:variant>
        <vt:lpwstr>_Toc330543703</vt:lpwstr>
      </vt:variant>
      <vt:variant>
        <vt:i4>1179696</vt:i4>
      </vt:variant>
      <vt:variant>
        <vt:i4>8</vt:i4>
      </vt:variant>
      <vt:variant>
        <vt:i4>0</vt:i4>
      </vt:variant>
      <vt:variant>
        <vt:i4>5</vt:i4>
      </vt:variant>
      <vt:variant>
        <vt:lpwstr/>
      </vt:variant>
      <vt:variant>
        <vt:lpwstr>_Toc330543702</vt:lpwstr>
      </vt:variant>
      <vt:variant>
        <vt:i4>1179696</vt:i4>
      </vt:variant>
      <vt:variant>
        <vt:i4>2</vt:i4>
      </vt:variant>
      <vt:variant>
        <vt:i4>0</vt:i4>
      </vt:variant>
      <vt:variant>
        <vt:i4>5</vt:i4>
      </vt:variant>
      <vt:variant>
        <vt:lpwstr/>
      </vt:variant>
      <vt:variant>
        <vt:lpwstr>_Toc330543701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 </dc:creator>
  <cp:keywords/>
  <dc:description/>
  <cp:lastModifiedBy>Bowen WU</cp:lastModifiedBy>
  <cp:revision>31</cp:revision>
  <dcterms:created xsi:type="dcterms:W3CDTF">2014-07-01T09:50:00Z</dcterms:created>
  <dcterms:modified xsi:type="dcterms:W3CDTF">2020-10-10T10:31:00Z</dcterms:modified>
</cp:coreProperties>
</file>