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51BD3" w14:textId="77777777" w:rsidR="00006EE8" w:rsidRDefault="00000000">
      <w:pPr>
        <w:pStyle w:val="Heading1"/>
        <w:spacing w:before="120" w:after="0" w:line="240" w:lineRule="auto"/>
        <w:rPr>
          <w:rStyle w:val="TitleChar"/>
          <w:rFonts w:ascii="Times New Roman" w:eastAsiaTheme="majorEastAsia" w:hAnsi="Times New Roman" w:cs="Times New Roman"/>
          <w:b/>
          <w:bCs/>
          <w:color w:val="44546A" w:themeColor="text2"/>
          <w:sz w:val="36"/>
          <w:szCs w:val="28"/>
          <w:lang w:eastAsia="en-AU"/>
        </w:rPr>
      </w:pPr>
      <w:r>
        <w:rPr>
          <w:rStyle w:val="TitleChar"/>
          <w:rFonts w:ascii="Times New Roman" w:eastAsiaTheme="majorEastAsia" w:hAnsi="Times New Roman" w:cs="Times New Roman"/>
          <w:b/>
          <w:bCs/>
          <w:noProof/>
          <w:color w:val="44546A" w:themeColor="text2"/>
          <w:sz w:val="36"/>
          <w:szCs w:val="28"/>
          <w:lang w:eastAsia="en-AU"/>
        </w:rPr>
        <w:drawing>
          <wp:anchor distT="0" distB="0" distL="114300" distR="114300" simplePos="0" relativeHeight="251660288" behindDoc="0" locked="0" layoutInCell="1" allowOverlap="1" wp14:anchorId="3EA191CF" wp14:editId="57638AFD">
            <wp:simplePos x="0" y="0"/>
            <wp:positionH relativeFrom="column">
              <wp:posOffset>4590415</wp:posOffset>
            </wp:positionH>
            <wp:positionV relativeFrom="paragraph">
              <wp:posOffset>-486410</wp:posOffset>
            </wp:positionV>
            <wp:extent cx="1211580" cy="1223010"/>
            <wp:effectExtent l="0" t="0" r="7620" b="21590"/>
            <wp:wrapNone/>
            <wp:docPr id="1587270832" name="Picture 1587270832" descr="C:\Users\ammartin\AppData\Local\Microsoft\Windows\Temporary Internet Files\Content.Word\UOM-Pos3D_S_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70832" name="Picture 1587270832" descr="C:\Users\ammartin\AppData\Local\Microsoft\Windows\Temporary Internet Files\Content.Word\UOM-Pos3D_S_Sm.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11580" cy="1223010"/>
                    </a:xfrm>
                    <a:prstGeom prst="rect">
                      <a:avLst/>
                    </a:prstGeom>
                    <a:noFill/>
                    <a:ln>
                      <a:noFill/>
                    </a:ln>
                  </pic:spPr>
                </pic:pic>
              </a:graphicData>
            </a:graphic>
          </wp:anchor>
        </w:drawing>
      </w:r>
      <w:r>
        <w:rPr>
          <w:rStyle w:val="TitleChar"/>
          <w:rFonts w:ascii="Times New Roman" w:eastAsiaTheme="majorEastAsia" w:hAnsi="Times New Roman" w:cs="Times New Roman"/>
          <w:b/>
          <w:bCs/>
          <w:color w:val="44546A" w:themeColor="text2"/>
          <w:sz w:val="36"/>
          <w:szCs w:val="28"/>
          <w:lang w:eastAsia="en-AU"/>
        </w:rPr>
        <w:t xml:space="preserve">Plain Language Statement </w:t>
      </w:r>
    </w:p>
    <w:p w14:paraId="42B940F9" w14:textId="77777777" w:rsidR="00006EE8" w:rsidRDefault="00000000">
      <w:pPr>
        <w:spacing w:after="0"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School of Agriculture, Food and Ecosystems Sciences</w:t>
      </w:r>
    </w:p>
    <w:p w14:paraId="57FE69B2" w14:textId="77777777" w:rsidR="00006EE8" w:rsidRDefault="00000000">
      <w:pPr>
        <w:spacing w:after="0" w:line="240" w:lineRule="auto"/>
        <w:jc w:val="both"/>
        <w:rPr>
          <w:rFonts w:ascii="Times New Roman" w:hAnsi="Times New Roman" w:cs="Times New Roman"/>
          <w:sz w:val="20"/>
          <w:szCs w:val="20"/>
        </w:rPr>
      </w:pPr>
      <w:r>
        <w:rPr>
          <w:rFonts w:ascii="Times New Roman" w:hAnsi="Times New Roman" w:cs="Times New Roman"/>
          <w:color w:val="000000" w:themeColor="text1"/>
          <w:sz w:val="28"/>
          <w:szCs w:val="28"/>
        </w:rPr>
        <w:t>Faculty of Science</w:t>
      </w:r>
    </w:p>
    <w:p w14:paraId="5629B851" w14:textId="77777777" w:rsidR="00006EE8" w:rsidRDefault="00006EE8">
      <w:pPr>
        <w:spacing w:after="0" w:line="240" w:lineRule="auto"/>
        <w:jc w:val="both"/>
        <w:rPr>
          <w:rFonts w:ascii="Times New Roman" w:hAnsi="Times New Roman" w:cs="Times New Roman"/>
          <w:sz w:val="16"/>
          <w:szCs w:val="16"/>
        </w:rPr>
      </w:pPr>
    </w:p>
    <w:p w14:paraId="1990CF6C" w14:textId="77777777" w:rsidR="00006EE8" w:rsidRDefault="00000000">
      <w:pPr>
        <w:spacing w:line="240" w:lineRule="auto"/>
        <w:jc w:val="both"/>
        <w:rPr>
          <w:rStyle w:val="TitleChar"/>
          <w:rFonts w:ascii="Times New Roman" w:eastAsia="SimSun" w:hAnsi="Times New Roman" w:cs="Times New Roman"/>
          <w:bCs/>
          <w:color w:val="1F4E79" w:themeColor="accent1" w:themeShade="80"/>
          <w:sz w:val="28"/>
          <w:szCs w:val="28"/>
          <w:lang w:eastAsia="en-AU"/>
        </w:rPr>
      </w:pPr>
      <w:r>
        <w:rPr>
          <w:rStyle w:val="TitleChar"/>
          <w:rFonts w:ascii="Times New Roman" w:eastAsia="SimSun" w:hAnsi="Times New Roman" w:cs="Times New Roman"/>
          <w:bCs/>
          <w:color w:val="1F4E79" w:themeColor="accent1" w:themeShade="80"/>
          <w:sz w:val="28"/>
          <w:szCs w:val="28"/>
          <w:lang w:eastAsia="en-AU"/>
        </w:rPr>
        <w:t xml:space="preserve">Project: </w:t>
      </w:r>
      <w:r>
        <w:rPr>
          <w:rStyle w:val="TitleChar"/>
          <w:rFonts w:ascii="Times New Roman" w:eastAsia="SimSun" w:hAnsi="Times New Roman" w:hint="eastAsia"/>
          <w:bCs/>
          <w:color w:val="1F4E79" w:themeColor="accent1" w:themeShade="80"/>
          <w:sz w:val="28"/>
          <w:szCs w:val="28"/>
          <w:lang w:eastAsia="en-AU"/>
        </w:rPr>
        <w:t xml:space="preserve">Understanding the </w:t>
      </w:r>
      <w:proofErr w:type="gramStart"/>
      <w:r>
        <w:rPr>
          <w:rStyle w:val="TitleChar"/>
          <w:rFonts w:ascii="Times New Roman" w:eastAsia="SimSun" w:hAnsi="Times New Roman" w:hint="eastAsia"/>
          <w:bCs/>
          <w:color w:val="1F4E79" w:themeColor="accent1" w:themeShade="80"/>
          <w:sz w:val="28"/>
          <w:szCs w:val="28"/>
          <w:lang w:eastAsia="en-AU"/>
        </w:rPr>
        <w:t>current status</w:t>
      </w:r>
      <w:proofErr w:type="gramEnd"/>
      <w:r>
        <w:rPr>
          <w:rStyle w:val="TitleChar"/>
          <w:rFonts w:ascii="Times New Roman" w:eastAsia="SimSun" w:hAnsi="Times New Roman" w:hint="eastAsia"/>
          <w:bCs/>
          <w:color w:val="1F4E79" w:themeColor="accent1" w:themeShade="80"/>
          <w:sz w:val="28"/>
          <w:szCs w:val="28"/>
          <w:lang w:eastAsia="en-AU"/>
        </w:rPr>
        <w:t xml:space="preserve"> of Australian hazelnut production and development of a real-time management platform of industry data</w:t>
      </w:r>
      <w:r>
        <w:rPr>
          <w:rStyle w:val="TitleChar"/>
          <w:rFonts w:ascii="Times New Roman" w:eastAsia="SimSun" w:hAnsi="Times New Roman" w:cs="Times New Roman"/>
          <w:bCs/>
          <w:color w:val="1F4E79" w:themeColor="accent1" w:themeShade="80"/>
          <w:sz w:val="28"/>
          <w:szCs w:val="28"/>
          <w:lang w:eastAsia="en-AU"/>
        </w:rPr>
        <w:t xml:space="preserve"> </w:t>
      </w:r>
      <w:r>
        <w:rPr>
          <w:rStyle w:val="TitleChar"/>
          <w:rFonts w:ascii="Times New Roman" w:eastAsia="SimSun" w:hAnsi="Times New Roman" w:hint="eastAsia"/>
          <w:bCs/>
          <w:color w:val="1F4E79" w:themeColor="accent1" w:themeShade="80"/>
          <w:sz w:val="28"/>
          <w:szCs w:val="28"/>
          <w:lang w:eastAsia="en-AU"/>
        </w:rPr>
        <w:t xml:space="preserve"> </w:t>
      </w:r>
      <w:r>
        <w:rPr>
          <w:rStyle w:val="TitleChar"/>
          <w:rFonts w:ascii="Times New Roman" w:eastAsia="SimSun" w:hAnsi="Times New Roman" w:cs="Times New Roman"/>
          <w:bCs/>
          <w:color w:val="1F4E79" w:themeColor="accent1" w:themeShade="80"/>
          <w:sz w:val="28"/>
          <w:szCs w:val="28"/>
          <w:lang w:eastAsia="en-AU"/>
        </w:rPr>
        <w:t xml:space="preserve"> </w:t>
      </w:r>
    </w:p>
    <w:p w14:paraId="63722D76" w14:textId="77777777" w:rsidR="00006EE8" w:rsidRDefault="00000000">
      <w:pPr>
        <w:spacing w:line="240" w:lineRule="auto"/>
        <w:rPr>
          <w:rFonts w:ascii="Times New Roman" w:hAnsi="Times New Roman" w:cs="Times New Roman"/>
          <w:b/>
          <w:bCs/>
          <w:color w:val="1F4E79" w:themeColor="accent1" w:themeShade="80"/>
          <w:sz w:val="28"/>
          <w:szCs w:val="28"/>
        </w:rPr>
      </w:pPr>
      <w:r>
        <w:rPr>
          <w:rFonts w:ascii="Times New Roman" w:hAnsi="Times New Roman" w:cs="Times New Roman"/>
          <w:b/>
          <w:bCs/>
          <w:color w:val="1F4E79" w:themeColor="accent1" w:themeShade="80"/>
          <w:sz w:val="28"/>
          <w:szCs w:val="28"/>
        </w:rPr>
        <w:t xml:space="preserve">Responsible Researcher: </w:t>
      </w:r>
    </w:p>
    <w:p w14:paraId="2E46EFCB" w14:textId="77777777" w:rsidR="00006EE8" w:rsidRDefault="00000000">
      <w:pPr>
        <w:spacing w:line="240" w:lineRule="auto"/>
        <w:rPr>
          <w:rFonts w:ascii="Times New Roman" w:hAnsi="Times New Roman" w:cs="Times New Roman"/>
          <w:color w:val="000000" w:themeColor="text1"/>
          <w:sz w:val="24"/>
          <w:szCs w:val="24"/>
        </w:rPr>
      </w:pPr>
      <w:r>
        <w:rPr>
          <w:rFonts w:ascii="Times New Roman" w:hAnsi="Times New Roman" w:cs="Times New Roman"/>
          <w:sz w:val="24"/>
          <w:szCs w:val="24"/>
        </w:rPr>
        <w:t>Dr Pangzhen Zhang</w:t>
      </w:r>
      <w:r>
        <w:rPr>
          <w:rFonts w:ascii="Times New Roman" w:hAnsi="Times New Roman" w:cs="Times New Roman"/>
          <w:color w:val="000000" w:themeColor="text1"/>
          <w:sz w:val="24"/>
          <w:szCs w:val="24"/>
        </w:rPr>
        <w:t xml:space="preserve"> </w:t>
      </w:r>
      <w:r>
        <w:rPr>
          <w:rFonts w:ascii="Times New Roman" w:hAnsi="Times New Roman" w:cs="Times New Roman"/>
          <w:color w:val="44546A" w:themeColor="text2"/>
          <w:sz w:val="24"/>
          <w:szCs w:val="24"/>
        </w:rPr>
        <w:t xml:space="preserve">Tel: +61 </w:t>
      </w:r>
      <w:r>
        <w:rPr>
          <w:rFonts w:ascii="Times New Roman" w:eastAsia="SimSun" w:hAnsi="Times New Roman" w:cs="Times New Roman"/>
          <w:color w:val="000000" w:themeColor="text1"/>
          <w:sz w:val="24"/>
          <w:szCs w:val="24"/>
          <w:lang w:val="en-US"/>
        </w:rPr>
        <w:t>3 8344 6890</w:t>
      </w:r>
      <w:r>
        <w:rPr>
          <w:rFonts w:ascii="Times New Roman" w:hAnsi="Times New Roman" w:cs="Times New Roman"/>
          <w:color w:val="44546A" w:themeColor="text2"/>
          <w:sz w:val="24"/>
          <w:szCs w:val="24"/>
        </w:rPr>
        <w:t xml:space="preserve"> Email: </w:t>
      </w:r>
      <w:r>
        <w:rPr>
          <w:rFonts w:ascii="Times New Roman" w:hAnsi="Times New Roman" w:cs="Times New Roman"/>
          <w:sz w:val="24"/>
          <w:szCs w:val="24"/>
        </w:rPr>
        <w:t>pangzhen.zhang@unimelb.edu.au</w:t>
      </w:r>
    </w:p>
    <w:p w14:paraId="726A161C" w14:textId="77777777" w:rsidR="00006EE8" w:rsidRDefault="00000000">
      <w:pPr>
        <w:spacing w:line="240" w:lineRule="auto"/>
        <w:rPr>
          <w:rFonts w:ascii="Times New Roman" w:hAnsi="Times New Roman" w:cs="Times New Roman"/>
          <w:b/>
          <w:bCs/>
          <w:color w:val="1F4E79" w:themeColor="accent1" w:themeShade="80"/>
          <w:sz w:val="28"/>
          <w:szCs w:val="28"/>
          <w:lang w:val="en-US"/>
        </w:rPr>
      </w:pPr>
      <w:r>
        <w:rPr>
          <w:rFonts w:ascii="Times New Roman" w:hAnsi="Times New Roman" w:cs="Times New Roman"/>
          <w:b/>
          <w:bCs/>
          <w:color w:val="1F4E79" w:themeColor="accent1" w:themeShade="80"/>
          <w:sz w:val="28"/>
          <w:szCs w:val="28"/>
          <w:lang w:val="en-US"/>
        </w:rPr>
        <w:t xml:space="preserve">Additional Researchers: </w:t>
      </w:r>
    </w:p>
    <w:p w14:paraId="6ADF286E" w14:textId="77777777" w:rsidR="00006EE8" w:rsidRDefault="00000000">
      <w:pPr>
        <w:spacing w:line="240" w:lineRule="auto"/>
        <w:rPr>
          <w:rFonts w:ascii="Times New Roman" w:eastAsia="SimSun" w:hAnsi="Times New Roman"/>
          <w:sz w:val="24"/>
          <w:szCs w:val="24"/>
          <w:lang w:val="en-US"/>
        </w:rPr>
      </w:pPr>
      <w:r>
        <w:rPr>
          <w:rFonts w:ascii="Times New Roman" w:hAnsi="Times New Roman" w:cs="Times New Roman"/>
          <w:sz w:val="24"/>
          <w:szCs w:val="24"/>
        </w:rPr>
        <w:t>PROF</w:t>
      </w:r>
      <w:r>
        <w:rPr>
          <w:rFonts w:ascii="Times New Roman" w:eastAsia="SimSun" w:hAnsi="Times New Roman" w:cs="Times New Roman" w:hint="eastAsia"/>
          <w:sz w:val="24"/>
          <w:szCs w:val="24"/>
          <w:lang w:val="en-US"/>
        </w:rPr>
        <w:t xml:space="preserve"> </w:t>
      </w:r>
      <w:r>
        <w:rPr>
          <w:rFonts w:ascii="Times New Roman" w:hAnsi="Times New Roman" w:hint="eastAsia"/>
          <w:sz w:val="24"/>
          <w:szCs w:val="24"/>
        </w:rPr>
        <w:t>Ling Zhi Cheong</w:t>
      </w:r>
      <w:r>
        <w:rPr>
          <w:rFonts w:ascii="Times New Roman" w:eastAsia="SimSun" w:hAnsi="Times New Roman" w:hint="eastAsia"/>
          <w:sz w:val="24"/>
          <w:szCs w:val="24"/>
          <w:lang w:val="en-US"/>
        </w:rPr>
        <w:t xml:space="preserve"> </w:t>
      </w:r>
      <w:r>
        <w:rPr>
          <w:rFonts w:ascii="Times New Roman" w:hAnsi="Times New Roman" w:cs="Times New Roman"/>
          <w:sz w:val="24"/>
          <w:szCs w:val="24"/>
        </w:rPr>
        <w:t>Email:</w:t>
      </w:r>
      <w:r>
        <w:rPr>
          <w:rFonts w:ascii="Times New Roman" w:eastAsia="SimSun" w:hAnsi="Times New Roman" w:cs="Times New Roman" w:hint="eastAsia"/>
          <w:sz w:val="24"/>
          <w:szCs w:val="24"/>
          <w:lang w:val="en-US"/>
        </w:rPr>
        <w:t xml:space="preserve"> </w:t>
      </w:r>
      <w:r>
        <w:rPr>
          <w:rFonts w:ascii="Times New Roman" w:hAnsi="Times New Roman" w:hint="eastAsia"/>
          <w:sz w:val="24"/>
          <w:szCs w:val="24"/>
        </w:rPr>
        <w:t>lingzhi.cheong@unimelb.edu.au</w:t>
      </w:r>
      <w:r>
        <w:rPr>
          <w:rFonts w:ascii="Times New Roman" w:hAnsi="Times New Roman" w:cs="Times New Roman"/>
          <w:sz w:val="24"/>
          <w:szCs w:val="24"/>
        </w:rPr>
        <w:t xml:space="preserve"> </w:t>
      </w:r>
    </w:p>
    <w:p w14:paraId="0E1EF255" w14:textId="77777777" w:rsidR="00006EE8" w:rsidRDefault="00000000">
      <w:pPr>
        <w:spacing w:line="240" w:lineRule="auto"/>
        <w:rPr>
          <w:rFonts w:ascii="Times New Roman" w:hAnsi="Times New Roman" w:cs="Times New Roman"/>
          <w:sz w:val="24"/>
          <w:szCs w:val="24"/>
        </w:rPr>
      </w:pPr>
      <w:r>
        <w:rPr>
          <w:rFonts w:ascii="Times New Roman" w:hAnsi="Times New Roman" w:cs="Times New Roman"/>
          <w:sz w:val="24"/>
          <w:szCs w:val="24"/>
        </w:rPr>
        <w:t xml:space="preserve">A/PROF </w:t>
      </w:r>
      <w:proofErr w:type="spellStart"/>
      <w:r>
        <w:rPr>
          <w:rFonts w:ascii="Times New Roman" w:hAnsi="Times New Roman" w:cs="Times New Roman"/>
          <w:sz w:val="24"/>
          <w:szCs w:val="24"/>
        </w:rPr>
        <w:t>Zhongxiang</w:t>
      </w:r>
      <w:proofErr w:type="spellEnd"/>
      <w:r>
        <w:rPr>
          <w:rFonts w:ascii="Times New Roman" w:hAnsi="Times New Roman" w:cs="Times New Roman"/>
          <w:sz w:val="24"/>
          <w:szCs w:val="24"/>
        </w:rPr>
        <w:t xml:space="preserve"> Fang Email: zhongxiang.fang@unimelb.edu.au</w:t>
      </w:r>
    </w:p>
    <w:p w14:paraId="54436FC9" w14:textId="77777777" w:rsidR="00006EE8" w:rsidRDefault="00000000">
      <w:pPr>
        <w:spacing w:line="240" w:lineRule="auto"/>
        <w:rPr>
          <w:rFonts w:ascii="Times New Roman" w:hAnsi="Times New Roman" w:cs="Times New Roman"/>
          <w:sz w:val="24"/>
          <w:szCs w:val="24"/>
        </w:rPr>
      </w:pPr>
      <w:r>
        <w:rPr>
          <w:rFonts w:ascii="Times New Roman" w:hAnsi="Times New Roman" w:cs="Times New Roman"/>
          <w:sz w:val="24"/>
          <w:szCs w:val="24"/>
        </w:rPr>
        <w:t>Dr</w:t>
      </w:r>
      <w:r>
        <w:rPr>
          <w:rFonts w:ascii="Times New Roman" w:eastAsia="SimSun" w:hAnsi="Times New Roman" w:cs="Times New Roman" w:hint="eastAsia"/>
          <w:sz w:val="24"/>
          <w:szCs w:val="24"/>
          <w:lang w:val="en-US"/>
        </w:rPr>
        <w:t xml:space="preserve"> </w:t>
      </w:r>
      <w:proofErr w:type="spellStart"/>
      <w:r>
        <w:rPr>
          <w:rFonts w:ascii="Times New Roman" w:eastAsia="SimSun" w:hAnsi="Times New Roman" w:hint="eastAsia"/>
          <w:sz w:val="24"/>
          <w:szCs w:val="24"/>
          <w:lang w:val="en-US"/>
        </w:rPr>
        <w:t>Patanamon</w:t>
      </w:r>
      <w:proofErr w:type="spellEnd"/>
      <w:r>
        <w:rPr>
          <w:rFonts w:ascii="Times New Roman" w:eastAsia="SimSun" w:hAnsi="Times New Roman" w:hint="eastAsia"/>
          <w:sz w:val="24"/>
          <w:szCs w:val="24"/>
          <w:lang w:val="en-US"/>
        </w:rPr>
        <w:t xml:space="preserve"> </w:t>
      </w:r>
      <w:proofErr w:type="spellStart"/>
      <w:r>
        <w:rPr>
          <w:rFonts w:ascii="Times New Roman" w:eastAsia="SimSun" w:hAnsi="Times New Roman" w:hint="eastAsia"/>
          <w:sz w:val="24"/>
          <w:szCs w:val="24"/>
          <w:lang w:val="en-US"/>
        </w:rPr>
        <w:t>Thongtanunam</w:t>
      </w:r>
      <w:proofErr w:type="spellEnd"/>
      <w:r>
        <w:rPr>
          <w:rFonts w:ascii="Times New Roman" w:eastAsia="SimSun" w:hAnsi="Times New Roman" w:hint="eastAsia"/>
          <w:sz w:val="24"/>
          <w:szCs w:val="24"/>
          <w:lang w:val="en-US"/>
        </w:rPr>
        <w:t xml:space="preserve"> </w:t>
      </w:r>
      <w:r>
        <w:rPr>
          <w:rFonts w:ascii="Times New Roman" w:hAnsi="Times New Roman" w:cs="Times New Roman"/>
          <w:sz w:val="24"/>
          <w:szCs w:val="24"/>
        </w:rPr>
        <w:t xml:space="preserve">Email: </w:t>
      </w:r>
      <w:r>
        <w:rPr>
          <w:rFonts w:ascii="Times New Roman" w:hAnsi="Times New Roman" w:hint="eastAsia"/>
          <w:sz w:val="24"/>
          <w:szCs w:val="24"/>
        </w:rPr>
        <w:t>patanamon.t@unimelb.edu.au</w:t>
      </w:r>
    </w:p>
    <w:p w14:paraId="3A2441BE" w14:textId="77777777" w:rsidR="00006EE8" w:rsidRDefault="00000000">
      <w:pPr>
        <w:spacing w:line="240" w:lineRule="auto"/>
        <w:rPr>
          <w:rFonts w:ascii="Times New Roman" w:hAnsi="Times New Roman" w:cs="Times New Roman"/>
          <w:sz w:val="24"/>
          <w:szCs w:val="24"/>
        </w:rPr>
      </w:pPr>
      <w:r>
        <w:rPr>
          <w:rFonts w:ascii="Times New Roman" w:hAnsi="Times New Roman" w:cs="Times New Roman"/>
          <w:sz w:val="24"/>
          <w:szCs w:val="24"/>
        </w:rPr>
        <w:t>M</w:t>
      </w:r>
      <w:r>
        <w:rPr>
          <w:rFonts w:ascii="Times New Roman" w:eastAsia="SimSun" w:hAnsi="Times New Roman" w:cs="Times New Roman" w:hint="eastAsia"/>
          <w:sz w:val="24"/>
          <w:szCs w:val="24"/>
          <w:lang w:val="en-US"/>
        </w:rPr>
        <w:t>s</w:t>
      </w:r>
      <w:r>
        <w:rPr>
          <w:rFonts w:ascii="Times New Roman" w:hAnsi="Times New Roman" w:cs="Times New Roman"/>
          <w:sz w:val="24"/>
          <w:szCs w:val="24"/>
        </w:rPr>
        <w:t xml:space="preserve"> </w:t>
      </w:r>
      <w:r>
        <w:rPr>
          <w:rFonts w:ascii="Times New Roman" w:hAnsi="Times New Roman" w:cs="Times New Roman"/>
          <w:sz w:val="24"/>
          <w:szCs w:val="24"/>
          <w:lang w:val="en-US"/>
        </w:rPr>
        <w:t>J</w:t>
      </w:r>
      <w:r>
        <w:rPr>
          <w:rFonts w:ascii="Times New Roman" w:eastAsia="SimSun" w:hAnsi="Times New Roman" w:cs="Times New Roman" w:hint="eastAsia"/>
          <w:sz w:val="24"/>
          <w:szCs w:val="24"/>
          <w:lang w:val="en-US"/>
        </w:rPr>
        <w:t>u</w:t>
      </w:r>
      <w:r>
        <w:rPr>
          <w:rFonts w:ascii="Times New Roman" w:eastAsia="SimSun" w:hAnsi="Times New Roman" w:cs="Times New Roman"/>
          <w:sz w:val="24"/>
          <w:szCs w:val="24"/>
          <w:lang w:val="en-US"/>
        </w:rPr>
        <w:t xml:space="preserve">an Wang </w:t>
      </w:r>
      <w:r>
        <w:rPr>
          <w:rFonts w:ascii="Times New Roman" w:hAnsi="Times New Roman" w:cs="Times New Roman"/>
          <w:sz w:val="24"/>
          <w:szCs w:val="24"/>
        </w:rPr>
        <w:t>Email: juan.wang.2@unimelb.edu.au</w:t>
      </w:r>
    </w:p>
    <w:p w14:paraId="1BFAFA0E" w14:textId="77777777" w:rsidR="00006EE8" w:rsidRDefault="00000000">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Dr Zijian Liang Email: zijian.liang1@unimelb.edu.au</w:t>
      </w:r>
    </w:p>
    <w:p w14:paraId="0657B15F" w14:textId="77777777" w:rsidR="00006EE8" w:rsidRDefault="00000000">
      <w:pPr>
        <w:spacing w:line="240" w:lineRule="auto"/>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en-US"/>
        </w:rPr>
        <w:t>r</w:t>
      </w:r>
      <w:r>
        <w:rPr>
          <w:rFonts w:ascii="Times New Roman" w:hAnsi="Times New Roman" w:cs="Times New Roman"/>
          <w:sz w:val="24"/>
          <w:szCs w:val="24"/>
        </w:rPr>
        <w:t xml:space="preserve"> </w:t>
      </w:r>
      <w:proofErr w:type="spellStart"/>
      <w:r>
        <w:rPr>
          <w:rFonts w:ascii="Times New Roman" w:hAnsi="Times New Roman" w:hint="eastAsia"/>
          <w:sz w:val="24"/>
          <w:szCs w:val="24"/>
        </w:rPr>
        <w:t>Mingzhao</w:t>
      </w:r>
      <w:proofErr w:type="spellEnd"/>
      <w:r>
        <w:rPr>
          <w:rFonts w:ascii="Times New Roman" w:hAnsi="Times New Roman" w:hint="eastAsia"/>
          <w:sz w:val="24"/>
          <w:szCs w:val="24"/>
        </w:rPr>
        <w:t xml:space="preserve"> Liang</w:t>
      </w:r>
      <w:r>
        <w:rPr>
          <w:rFonts w:ascii="Times New Roman" w:hAnsi="Times New Roman"/>
          <w:sz w:val="24"/>
          <w:szCs w:val="24"/>
          <w:lang w:val="en-US"/>
        </w:rPr>
        <w:t xml:space="preserve"> </w:t>
      </w:r>
      <w:r>
        <w:rPr>
          <w:rFonts w:ascii="Times New Roman" w:hAnsi="Times New Roman" w:cs="Times New Roman"/>
          <w:sz w:val="24"/>
          <w:szCs w:val="24"/>
        </w:rPr>
        <w:t xml:space="preserve">Email: </w:t>
      </w:r>
      <w:r>
        <w:rPr>
          <w:rFonts w:ascii="Times New Roman" w:hAnsi="Times New Roman" w:hint="eastAsia"/>
          <w:sz w:val="24"/>
          <w:szCs w:val="24"/>
        </w:rPr>
        <w:t>mingzhao.liang1@unimelb.edu.au</w:t>
      </w:r>
    </w:p>
    <w:p w14:paraId="6D3C4B85" w14:textId="77777777" w:rsidR="00006EE8" w:rsidRDefault="00000000">
      <w:pPr>
        <w:spacing w:line="240" w:lineRule="auto"/>
        <w:rPr>
          <w:rFonts w:ascii="Times New Roman" w:eastAsia="SimSun" w:hAnsi="Times New Roman"/>
          <w:sz w:val="24"/>
          <w:szCs w:val="24"/>
          <w:lang w:val="en-US"/>
        </w:rPr>
      </w:pPr>
      <w:r>
        <w:rPr>
          <w:rFonts w:ascii="Times New Roman" w:hAnsi="Times New Roman" w:cs="Times New Roman"/>
          <w:sz w:val="24"/>
          <w:szCs w:val="24"/>
        </w:rPr>
        <w:t>M</w:t>
      </w:r>
      <w:r>
        <w:rPr>
          <w:rFonts w:ascii="Times New Roman" w:eastAsia="SimSun" w:hAnsi="Times New Roman" w:cs="Times New Roman" w:hint="eastAsia"/>
          <w:sz w:val="24"/>
          <w:szCs w:val="24"/>
          <w:lang w:val="en-US"/>
        </w:rPr>
        <w:t>s</w:t>
      </w:r>
      <w:r>
        <w:rPr>
          <w:rFonts w:ascii="Times New Roman" w:eastAsia="SimSun" w:hAnsi="Times New Roman" w:cs="Times New Roman"/>
          <w:sz w:val="24"/>
          <w:szCs w:val="24"/>
          <w:lang w:val="en-US"/>
        </w:rPr>
        <w:t xml:space="preserve"> </w:t>
      </w:r>
      <w:r>
        <w:rPr>
          <w:rFonts w:ascii="Times New Roman" w:eastAsia="SimSun" w:hAnsi="Times New Roman"/>
          <w:sz w:val="24"/>
          <w:szCs w:val="24"/>
          <w:lang w:val="en-US"/>
        </w:rPr>
        <w:t xml:space="preserve">Chiow Lynn Ang </w:t>
      </w:r>
      <w:r>
        <w:rPr>
          <w:rFonts w:ascii="Times New Roman" w:hAnsi="Times New Roman" w:cs="Times New Roman"/>
          <w:sz w:val="24"/>
          <w:szCs w:val="24"/>
        </w:rPr>
        <w:t xml:space="preserve">Email: </w:t>
      </w:r>
      <w:r>
        <w:rPr>
          <w:rFonts w:ascii="Times New Roman" w:eastAsia="SimSun" w:hAnsi="Times New Roman"/>
          <w:sz w:val="24"/>
          <w:szCs w:val="24"/>
          <w:lang w:val="en-US"/>
        </w:rPr>
        <w:t>chiowlynn.ang1@student.unimelb.edu.au</w:t>
      </w:r>
    </w:p>
    <w:p w14:paraId="3D2A2E7E" w14:textId="77777777" w:rsidR="00006EE8" w:rsidRDefault="00000000">
      <w:pPr>
        <w:spacing w:line="240" w:lineRule="auto"/>
        <w:rPr>
          <w:rFonts w:ascii="Times New Roman" w:eastAsia="SimSun" w:hAnsi="Times New Roman"/>
          <w:sz w:val="24"/>
          <w:szCs w:val="24"/>
          <w:lang w:val="en-US"/>
        </w:rPr>
      </w:pPr>
      <w:proofErr w:type="spellStart"/>
      <w:r>
        <w:rPr>
          <w:rFonts w:ascii="Times New Roman" w:eastAsia="SimSun" w:hAnsi="Times New Roman"/>
          <w:sz w:val="24"/>
          <w:szCs w:val="24"/>
          <w:lang w:val="en-US"/>
        </w:rPr>
        <w:t>Ms</w:t>
      </w:r>
      <w:proofErr w:type="spellEnd"/>
      <w:r>
        <w:rPr>
          <w:rFonts w:ascii="Times New Roman" w:eastAsia="SimSun" w:hAnsi="Times New Roman"/>
          <w:sz w:val="24"/>
          <w:szCs w:val="24"/>
          <w:lang w:val="en-US"/>
        </w:rPr>
        <w:t xml:space="preserve"> Yin-Yi Kuo </w:t>
      </w:r>
      <w:r>
        <w:rPr>
          <w:rFonts w:ascii="Times New Roman" w:hAnsi="Times New Roman" w:cs="Times New Roman"/>
          <w:sz w:val="24"/>
          <w:szCs w:val="24"/>
        </w:rPr>
        <w:t xml:space="preserve">Email: </w:t>
      </w:r>
      <w:r>
        <w:rPr>
          <w:rFonts w:ascii="Times New Roman" w:eastAsia="SimSun" w:hAnsi="Times New Roman"/>
          <w:sz w:val="24"/>
          <w:szCs w:val="24"/>
          <w:lang w:val="en-US"/>
        </w:rPr>
        <w:t>yinyi.kuo@student.unimelb.edu.au</w:t>
      </w:r>
    </w:p>
    <w:p w14:paraId="1646774F" w14:textId="77777777" w:rsidR="00006EE8" w:rsidRDefault="00000000">
      <w:pPr>
        <w:spacing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0D7EF1E" wp14:editId="16FD1842">
                <wp:simplePos x="0" y="0"/>
                <wp:positionH relativeFrom="column">
                  <wp:posOffset>-189865</wp:posOffset>
                </wp:positionH>
                <wp:positionV relativeFrom="paragraph">
                  <wp:posOffset>127000</wp:posOffset>
                </wp:positionV>
                <wp:extent cx="5915660" cy="19050"/>
                <wp:effectExtent l="0" t="9525" r="2540" b="9525"/>
                <wp:wrapNone/>
                <wp:docPr id="3" name="Straight Arrow Connector 3"/>
                <wp:cNvGraphicFramePr/>
                <a:graphic xmlns:a="http://schemas.openxmlformats.org/drawingml/2006/main">
                  <a:graphicData uri="http://schemas.microsoft.com/office/word/2010/wordprocessingShape">
                    <wps:wsp>
                      <wps:cNvCnPr/>
                      <wps:spPr>
                        <a:xfrm>
                          <a:off x="2388322" y="3776025"/>
                          <a:ext cx="5915356" cy="7951"/>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w:pict>
              <v:shapetype w14:anchorId="7F1F48EF" id="_x0000_t32" coordsize="21600,21600" o:spt="32" o:oned="t" path="m,l21600,21600e" filled="f">
                <v:path arrowok="t" fillok="f" o:connecttype="none"/>
                <o:lock v:ext="edit" shapetype="t"/>
              </v:shapetype>
              <v:shape id="Straight Arrow Connector 3" o:spid="_x0000_s1026" type="#_x0000_t32" style="position:absolute;margin-left:-14.95pt;margin-top:10pt;width:465.8pt;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fX82zgEAAIwDAAAOAAAAZHJzL2Uyb0RvYy54bWysU8mO2zAMvRfoPwi6N14CZzHizCHp9FK0&#13;&#10;A7T9AI0WW6g2iJo4+ftSysyky6FA0QtNieQT+fi8uztbQ04ygvZuoM2ipkQ67oV240C/fb1/t6EE&#13;&#10;EnOCGe/kQC8S6N3+7ZvdHHrZ+skbISNBEAf9HAY6pRT6qgI+Sctg4YN0GFQ+WpbwGMdKRDYjujVV&#13;&#10;W9eravZRhOi5BMDb4zVI9wVfKcnTZ6VAJmIGir2lYmOxj9lW+x3rx8jCpPlzG+wfurBMO3z0FerI&#13;&#10;EiNPUf8BZTWPHrxKC+5t5ZXSXJYZcJqm/m2aLxMLssyC5EB4pQn+Hyz/dDq4h4g0zAF6CA8xT3FW&#13;&#10;0eYv9kfOA22Xm82ybSm5DHS5Xq/qtrsSJ8+JcEzotk237FaUcMxYb7smh6sbToiQPkhvSXYGCiky&#13;&#10;PU7p4J3DDfnYFO7Y6SOka+FLQW7C+XttTFmUcWRGlW3rDnfJGepFGZbQtUEgrBsLDnijRa7J1UVJ&#13;&#10;8mAiOTHUgPj+0tsvWfm9I4PpmlRC1wmjf3KivD1JJt47QdIloI4dqpnmZsBSYiRqH52Sl5g2f89D&#13;&#10;coxDjm6sZ+/Ri0tZRrnHlRcWn+WZNfXzuVTffqL9DwAAAP//AwBQSwMEFAAGAAgAAAAhAKXS3fvi&#13;&#10;AAAADgEAAA8AAABkcnMvZG93bnJldi54bWxMT01PwzAMvSPxHyIjcdvSjY/RrumEGDCJAxIdF25Z&#13;&#10;4zWFxqmadC3/HnOCiyX7Pb+PfDO5VpywD40nBYt5AgKp8qahWsH7/ml2ByJETUa3nlDBNwbYFOdn&#13;&#10;uc6MH+kNT2WsBYtQyLQCG2OXSRkqi06Hue+QGDv63unIa19L0+uRxV0rl0lyK51uiB2s7vDBYvVV&#13;&#10;Dk7BM27L1+PjWO/wY7i5/nzxerReqcuLabvmcb8GEXGKfx/w24HzQ8HBDn4gE0SrYLZMU6YqYC8Q&#13;&#10;TEiTxQrEgQ9XCcgil/9rFD8AAAD//wMAUEsBAi0AFAAGAAgAAAAhALaDOJL+AAAA4QEAABMAAAAA&#13;&#10;AAAAAAAAAAAAAAAAAFtDb250ZW50X1R5cGVzXS54bWxQSwECLQAUAAYACAAAACEAOP0h/9YAAACU&#13;&#10;AQAACwAAAAAAAAAAAAAAAAAvAQAAX3JlbHMvLnJlbHNQSwECLQAUAAYACAAAACEAdH1/Ns4BAACM&#13;&#10;AwAADgAAAAAAAAAAAAAAAAAuAgAAZHJzL2Uyb0RvYy54bWxQSwECLQAUAAYACAAAACEApdLd++IA&#13;&#10;AAAOAQAADwAAAAAAAAAAAAAAAAAoBAAAZHJzL2Rvd25yZXYueG1sUEsFBgAAAAAEAAQA8wAAADcF&#13;&#10;AAAAAA==&#13;&#10;" strokecolor="black [3200]" strokeweight="1.5pt">
                <v:stroke startarrowwidth="narrow" startarrowlength="short" endarrowwidth="narrow" endarrowlength="short"/>
              </v:shape>
            </w:pict>
          </mc:Fallback>
        </mc:AlternateContent>
      </w:r>
    </w:p>
    <w:p w14:paraId="285BDBE1" w14:textId="77777777" w:rsidR="00006EE8" w:rsidRDefault="00000000">
      <w:pPr>
        <w:pStyle w:val="Heading3"/>
        <w:spacing w:before="0"/>
        <w:rPr>
          <w:rFonts w:ascii="Times New Roman" w:hAnsi="Times New Roman" w:cs="Times New Roman"/>
          <w:color w:val="1F4E79" w:themeColor="accent1" w:themeShade="80"/>
        </w:rPr>
      </w:pPr>
      <w:bookmarkStart w:id="0" w:name="_heading=h.gjdgxs" w:colFirst="0" w:colLast="0"/>
      <w:bookmarkEnd w:id="0"/>
      <w:r>
        <w:rPr>
          <w:rFonts w:ascii="Times New Roman" w:hAnsi="Times New Roman" w:cs="Times New Roman"/>
          <w:color w:val="1F4E79" w:themeColor="accent1" w:themeShade="80"/>
        </w:rPr>
        <w:t>Introduction</w:t>
      </w:r>
    </w:p>
    <w:p w14:paraId="670F19D5" w14:textId="77777777" w:rsidR="00006EE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Thank you for your interest in participating in this research project. The following pages will provide you with detailed information about the study, so you can make an informed decision about whether you would like to participate. Please take the time to read this information carefully, and feel free to ask any questions if there is something you don’t understand or would like to know more about.</w:t>
      </w:r>
    </w:p>
    <w:p w14:paraId="495EEB14" w14:textId="77777777" w:rsidR="00006EE8" w:rsidRDefault="00006EE8">
      <w:pPr>
        <w:spacing w:after="0" w:line="240" w:lineRule="auto"/>
        <w:jc w:val="both"/>
        <w:rPr>
          <w:rFonts w:ascii="Times New Roman" w:hAnsi="Times New Roman" w:cs="Times New Roman"/>
          <w:sz w:val="24"/>
          <w:szCs w:val="24"/>
        </w:rPr>
      </w:pPr>
    </w:p>
    <w:p w14:paraId="596D2AEB" w14:textId="77777777" w:rsidR="00006EE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Your participation is entirely voluntary. If you choose not to take part, that is perfectly fine. If you do decide to participate, you may withdraw at any time without any consequences.</w:t>
      </w:r>
    </w:p>
    <w:p w14:paraId="4C144C3E" w14:textId="77777777" w:rsidR="00006EE8" w:rsidRDefault="00006EE8">
      <w:pPr>
        <w:pStyle w:val="Heading3"/>
        <w:spacing w:before="0"/>
        <w:rPr>
          <w:rFonts w:ascii="Times New Roman" w:hAnsi="Times New Roman" w:cs="Times New Roman"/>
          <w:b w:val="0"/>
          <w:bCs w:val="0"/>
        </w:rPr>
      </w:pPr>
    </w:p>
    <w:p w14:paraId="41BDBC51" w14:textId="77777777" w:rsidR="00006EE8" w:rsidRDefault="00000000">
      <w:pPr>
        <w:pStyle w:val="Heading3"/>
        <w:spacing w:before="0"/>
        <w:rPr>
          <w:rFonts w:ascii="Times New Roman" w:hAnsi="Times New Roman" w:cs="Times New Roman"/>
          <w:color w:val="1F4E79" w:themeColor="accent1" w:themeShade="80"/>
        </w:rPr>
      </w:pPr>
      <w:r>
        <w:rPr>
          <w:rFonts w:ascii="Times New Roman" w:hAnsi="Times New Roman" w:cs="Times New Roman"/>
          <w:color w:val="1F4E79" w:themeColor="accent1" w:themeShade="80"/>
        </w:rPr>
        <w:t>What is this research about?</w:t>
      </w:r>
    </w:p>
    <w:p w14:paraId="13B8BA78" w14:textId="4D0DE2F1" w:rsidR="00006EE8" w:rsidRDefault="00000000">
      <w:pPr>
        <w:spacing w:after="0" w:line="240" w:lineRule="auto"/>
        <w:jc w:val="both"/>
        <w:rPr>
          <w:rFonts w:ascii="Times New Roman" w:hAnsi="Times New Roman" w:cs="Times New Roman"/>
          <w:sz w:val="24"/>
          <w:szCs w:val="24"/>
        </w:rPr>
      </w:pPr>
      <w:r>
        <w:rPr>
          <w:rFonts w:ascii="Times New Roman" w:eastAsiaTheme="majorEastAsia" w:hAnsi="Times New Roman" w:cs="Times New Roman"/>
          <w:b/>
          <w:bCs/>
          <w:color w:val="000000" w:themeColor="text1"/>
          <w:sz w:val="24"/>
          <w:szCs w:val="24"/>
        </w:rPr>
        <w:t xml:space="preserve">Background: </w:t>
      </w:r>
      <w:r>
        <w:rPr>
          <w:rFonts w:ascii="Times New Roman" w:hAnsi="Times New Roman"/>
          <w:sz w:val="24"/>
          <w:szCs w:val="24"/>
        </w:rPr>
        <w:t xml:space="preserve"> </w:t>
      </w:r>
      <w:r>
        <w:rPr>
          <w:rFonts w:ascii="Times New Roman" w:hAnsi="Times New Roman" w:hint="eastAsia"/>
          <w:sz w:val="24"/>
          <w:szCs w:val="24"/>
        </w:rPr>
        <w:t xml:space="preserve">This project will create a benchmarking framework for the Australian hazelnut industry, </w:t>
      </w:r>
      <w:proofErr w:type="spellStart"/>
      <w:r>
        <w:rPr>
          <w:rFonts w:ascii="Times New Roman" w:hAnsi="Times New Roman" w:hint="eastAsia"/>
          <w:sz w:val="24"/>
          <w:szCs w:val="24"/>
        </w:rPr>
        <w:t>analyzing</w:t>
      </w:r>
      <w:proofErr w:type="spellEnd"/>
      <w:r>
        <w:rPr>
          <w:rFonts w:ascii="Times New Roman" w:hAnsi="Times New Roman" w:hint="eastAsia"/>
          <w:sz w:val="24"/>
          <w:szCs w:val="24"/>
        </w:rPr>
        <w:t xml:space="preserve"> orchard performance across profitability, sustainability, farming practices, and processing/by-product development. Through a comprehensive Qualtrics-based survey, the framework will collect industry-wide data to identify individual orchard performance metrics and guide sustainable development. The results will support decision-making in market access, traceability, biosecurity, yield forecasting, carbon storage, and quality control, while setting new standards for agricultural industries.</w:t>
      </w:r>
      <w:r>
        <w:rPr>
          <w:rFonts w:ascii="Times New Roman" w:eastAsia="SimSun" w:hAnsi="Times New Roman" w:hint="eastAsia"/>
          <w:sz w:val="24"/>
          <w:szCs w:val="24"/>
          <w:lang w:val="en-US"/>
        </w:rPr>
        <w:t xml:space="preserve"> </w:t>
      </w:r>
      <w:r>
        <w:rPr>
          <w:rFonts w:ascii="Times New Roman" w:hAnsi="Times New Roman"/>
          <w:sz w:val="24"/>
          <w:szCs w:val="24"/>
        </w:rPr>
        <w:t>This project is funded by AgriFutures Australia through the Australian Hazelnut Program of Research.</w:t>
      </w:r>
    </w:p>
    <w:p w14:paraId="30D657B3" w14:textId="77777777" w:rsidR="00006EE8" w:rsidRDefault="00006EE8">
      <w:pPr>
        <w:spacing w:after="0"/>
        <w:jc w:val="both"/>
        <w:rPr>
          <w:rFonts w:ascii="Times New Roman" w:hAnsi="Times New Roman" w:cs="Times New Roman"/>
          <w:b/>
          <w:bCs/>
          <w:szCs w:val="24"/>
        </w:rPr>
      </w:pPr>
    </w:p>
    <w:p w14:paraId="29EF3A28" w14:textId="77777777" w:rsidR="00006EE8" w:rsidRDefault="00000000">
      <w:pPr>
        <w:spacing w:after="0" w:line="240" w:lineRule="auto"/>
        <w:jc w:val="both"/>
        <w:rPr>
          <w:rFonts w:ascii="Times New Roman" w:hAnsi="Times New Roman" w:cs="Times New Roman"/>
          <w:sz w:val="24"/>
          <w:szCs w:val="24"/>
        </w:rPr>
      </w:pPr>
      <w:r>
        <w:rPr>
          <w:rFonts w:ascii="Times New Roman" w:eastAsiaTheme="majorEastAsia" w:hAnsi="Times New Roman" w:cs="Times New Roman"/>
          <w:b/>
          <w:bCs/>
          <w:color w:val="000000" w:themeColor="text1"/>
          <w:sz w:val="24"/>
          <w:szCs w:val="24"/>
        </w:rPr>
        <w:t>Aims:</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This study aims to understand the </w:t>
      </w:r>
      <w:proofErr w:type="gramStart"/>
      <w:r>
        <w:rPr>
          <w:rFonts w:ascii="Times New Roman" w:hAnsi="Times New Roman" w:cs="Times New Roman" w:hint="eastAsia"/>
          <w:sz w:val="24"/>
          <w:szCs w:val="24"/>
        </w:rPr>
        <w:t>current status</w:t>
      </w:r>
      <w:proofErr w:type="gramEnd"/>
      <w:r>
        <w:rPr>
          <w:rFonts w:ascii="Times New Roman" w:hAnsi="Times New Roman" w:cs="Times New Roman" w:hint="eastAsia"/>
          <w:sz w:val="24"/>
          <w:szCs w:val="24"/>
        </w:rPr>
        <w:t xml:space="preserve"> of Australian hazelnut production and develop a real-time management platform for industry data.</w:t>
      </w:r>
    </w:p>
    <w:p w14:paraId="5996D8FC" w14:textId="77777777" w:rsidR="00006EE8" w:rsidRDefault="00006EE8">
      <w:pPr>
        <w:spacing w:after="0" w:line="240" w:lineRule="auto"/>
        <w:jc w:val="both"/>
        <w:rPr>
          <w:rFonts w:ascii="Times New Roman" w:hAnsi="Times New Roman" w:cs="Times New Roman"/>
          <w:sz w:val="24"/>
          <w:szCs w:val="24"/>
          <w:lang w:val="en-SG"/>
        </w:rPr>
      </w:pPr>
    </w:p>
    <w:p w14:paraId="0B0F2E31" w14:textId="77777777" w:rsidR="00006EE8" w:rsidRDefault="00000000">
      <w:pPr>
        <w:spacing w:after="0" w:line="240" w:lineRule="auto"/>
        <w:jc w:val="both"/>
        <w:rPr>
          <w:rFonts w:ascii="Times New Roman" w:hAnsi="Times New Roman" w:cs="Times New Roman"/>
          <w:b/>
          <w:bCs/>
          <w:color w:val="000000" w:themeColor="text1"/>
          <w:sz w:val="24"/>
          <w:szCs w:val="24"/>
        </w:rPr>
      </w:pPr>
      <w:r>
        <w:rPr>
          <w:rFonts w:ascii="Times New Roman" w:hAnsi="Times New Roman" w:cs="Times New Roman"/>
          <w:b/>
          <w:bCs/>
          <w:sz w:val="24"/>
          <w:szCs w:val="24"/>
        </w:rPr>
        <w:lastRenderedPageBreak/>
        <w:t xml:space="preserve">Methods: </w:t>
      </w:r>
      <w:r>
        <w:rPr>
          <w:rFonts w:ascii="Times New Roman" w:hAnsi="Times New Roman" w:cs="Times New Roman" w:hint="eastAsia"/>
          <w:sz w:val="24"/>
          <w:szCs w:val="24"/>
        </w:rPr>
        <w:t>An online system will be built on Qualtrics platform</w:t>
      </w:r>
      <w:r>
        <w:rPr>
          <w:rFonts w:ascii="Times New Roman" w:hAnsi="Times New Roman" w:cs="Times New Roman"/>
          <w:sz w:val="24"/>
          <w:szCs w:val="24"/>
        </w:rPr>
        <w:t xml:space="preserve"> or equivalent</w:t>
      </w:r>
      <w:r>
        <w:rPr>
          <w:rFonts w:ascii="Times New Roman" w:hAnsi="Times New Roman" w:cs="Times New Roman" w:hint="eastAsia"/>
          <w:sz w:val="24"/>
          <w:szCs w:val="24"/>
        </w:rPr>
        <w:t xml:space="preserve"> to collect benchmarking data </w:t>
      </w:r>
      <w:r>
        <w:rPr>
          <w:rFonts w:ascii="Times New Roman" w:hAnsi="Times New Roman" w:cs="Times New Roman" w:hint="eastAsia"/>
          <w:color w:val="000000" w:themeColor="text1"/>
          <w:sz w:val="24"/>
          <w:szCs w:val="24"/>
        </w:rPr>
        <w:t xml:space="preserve">electronically. </w:t>
      </w:r>
      <w:r>
        <w:rPr>
          <w:rFonts w:ascii="Times New Roman" w:hAnsi="Times New Roman" w:hint="eastAsia"/>
          <w:color w:val="000000" w:themeColor="text1"/>
          <w:sz w:val="24"/>
          <w:szCs w:val="24"/>
        </w:rPr>
        <w:t>Farm owners, factory personnel, and other stakeholders in the Australian hazelnut industry will be invited via</w:t>
      </w:r>
      <w:r>
        <w:rPr>
          <w:rFonts w:ascii="Times New Roman" w:eastAsia="SimSun" w:hAnsi="Times New Roman" w:hint="eastAsia"/>
          <w:color w:val="000000" w:themeColor="text1"/>
          <w:sz w:val="24"/>
          <w:szCs w:val="24"/>
          <w:lang w:val="en-US"/>
        </w:rPr>
        <w:t xml:space="preserve"> </w:t>
      </w:r>
      <w:r>
        <w:rPr>
          <w:rFonts w:ascii="Times New Roman" w:eastAsia="SimSun" w:hAnsi="Times New Roman"/>
          <w:color w:val="000000" w:themeColor="text1"/>
          <w:sz w:val="24"/>
          <w:szCs w:val="24"/>
          <w:lang w:val="en-US"/>
        </w:rPr>
        <w:t>a</w:t>
      </w:r>
      <w:r>
        <w:rPr>
          <w:rFonts w:ascii="Times New Roman" w:eastAsia="SimSun" w:hAnsi="Times New Roman" w:hint="eastAsia"/>
          <w:color w:val="000000" w:themeColor="text1"/>
          <w:sz w:val="24"/>
          <w:szCs w:val="24"/>
          <w:lang w:val="en-US"/>
        </w:rPr>
        <w:t>dvertisements on the Australian Hazelnut Industry Association website, direct emails to all registered hazelnut orchard owners/farmers, and hybrid (online/in-person) briefing sessions to explain the project and distribute this Plain Language Statement. After providing consent, participants will complete the online benchmarking survey hosted on the secure Qualtrics platform</w:t>
      </w:r>
      <w:r>
        <w:rPr>
          <w:rFonts w:ascii="Times New Roman" w:eastAsia="SimSun" w:hAnsi="Times New Roman"/>
          <w:color w:val="000000" w:themeColor="text1"/>
          <w:sz w:val="24"/>
          <w:szCs w:val="24"/>
          <w:lang w:val="en-US"/>
        </w:rPr>
        <w:t xml:space="preserve"> or equivalent</w:t>
      </w:r>
      <w:r>
        <w:rPr>
          <w:rFonts w:ascii="Times New Roman" w:eastAsia="SimSun" w:hAnsi="Times New Roman" w:hint="eastAsia"/>
          <w:color w:val="000000" w:themeColor="text1"/>
          <w:sz w:val="24"/>
          <w:szCs w:val="24"/>
          <w:lang w:val="en-US"/>
        </w:rPr>
        <w:t xml:space="preserve">. </w:t>
      </w:r>
      <w:r>
        <w:rPr>
          <w:rFonts w:ascii="Times New Roman" w:hAnsi="Times New Roman" w:cs="Times New Roman" w:hint="eastAsia"/>
          <w:color w:val="000000" w:themeColor="text1"/>
          <w:sz w:val="24"/>
          <w:szCs w:val="24"/>
        </w:rPr>
        <w:t>Data will be stored, managed and analysed automatically. Statistical analysis methods will be used to process the benchmarking data, which will then be illustrated by creating a Dashboard in the Qualtrics platform</w:t>
      </w:r>
      <w:r>
        <w:rPr>
          <w:rFonts w:ascii="Times New Roman" w:hAnsi="Times New Roman" w:cs="Times New Roman"/>
          <w:color w:val="000000" w:themeColor="text1"/>
          <w:sz w:val="24"/>
          <w:szCs w:val="24"/>
        </w:rPr>
        <w:t xml:space="preserve"> or equivalent</w:t>
      </w:r>
      <w:r>
        <w:rPr>
          <w:rFonts w:ascii="Times New Roman" w:hAnsi="Times New Roman" w:cs="Times New Roman" w:hint="eastAsia"/>
          <w:color w:val="000000" w:themeColor="text1"/>
          <w:sz w:val="24"/>
          <w:szCs w:val="24"/>
        </w:rPr>
        <w:t xml:space="preserve">. </w:t>
      </w:r>
    </w:p>
    <w:p w14:paraId="606BBDD4" w14:textId="77777777" w:rsidR="00006EE8" w:rsidRDefault="00006EE8">
      <w:pPr>
        <w:spacing w:after="120" w:line="240" w:lineRule="auto"/>
        <w:jc w:val="both"/>
        <w:rPr>
          <w:rFonts w:ascii="Times New Roman" w:hAnsi="Times New Roman" w:cs="Times New Roman"/>
          <w:sz w:val="24"/>
          <w:szCs w:val="24"/>
        </w:rPr>
      </w:pPr>
    </w:p>
    <w:p w14:paraId="205E586B" w14:textId="28C82180" w:rsidR="00006EE8" w:rsidRDefault="00000000">
      <w:pPr>
        <w:pStyle w:val="Heading3"/>
        <w:spacing w:before="0"/>
        <w:rPr>
          <w:rFonts w:ascii="Times New Roman" w:hAnsi="Times New Roman" w:cs="Times New Roman"/>
          <w:color w:val="1F4E79" w:themeColor="accent1" w:themeShade="80"/>
        </w:rPr>
      </w:pPr>
      <w:r>
        <w:rPr>
          <w:rFonts w:ascii="Times New Roman" w:hAnsi="Times New Roman" w:cs="Times New Roman"/>
          <w:color w:val="1F4E79" w:themeColor="accent1" w:themeShade="80"/>
        </w:rPr>
        <w:t xml:space="preserve">Am I eligible to </w:t>
      </w:r>
      <w:r w:rsidRPr="00320028">
        <w:rPr>
          <w:rFonts w:ascii="Times New Roman" w:hAnsi="Times New Roman" w:cs="Times New Roman"/>
          <w:color w:val="1F4E79" w:themeColor="accent1" w:themeShade="80"/>
          <w:lang w:val="en-US"/>
        </w:rPr>
        <w:t>participate in</w:t>
      </w:r>
      <w:r>
        <w:rPr>
          <w:rFonts w:ascii="Times New Roman" w:hAnsi="Times New Roman" w:cs="Times New Roman"/>
          <w:color w:val="1F4E79" w:themeColor="accent1" w:themeShade="80"/>
        </w:rPr>
        <w:t xml:space="preserve"> this </w:t>
      </w:r>
      <w:proofErr w:type="gramStart"/>
      <w:r>
        <w:rPr>
          <w:rFonts w:ascii="Times New Roman" w:hAnsi="Times New Roman" w:cs="Times New Roman"/>
          <w:color w:val="1F4E79" w:themeColor="accent1" w:themeShade="80"/>
        </w:rPr>
        <w:t>research ?</w:t>
      </w:r>
      <w:proofErr w:type="gramEnd"/>
    </w:p>
    <w:p w14:paraId="5E72B1A6" w14:textId="77777777" w:rsidR="00006EE8" w:rsidRDefault="00000000">
      <w:pPr>
        <w:pStyle w:val="ListParagraph"/>
        <w:spacing w:after="120" w:line="240" w:lineRule="auto"/>
        <w:ind w:left="0"/>
        <w:jc w:val="both"/>
        <w:rPr>
          <w:rFonts w:ascii="Times New Roman" w:hAnsi="Times New Roman" w:cs="Times New Roman"/>
          <w:szCs w:val="24"/>
        </w:rPr>
      </w:pPr>
      <w:r>
        <w:rPr>
          <w:rFonts w:ascii="Times New Roman" w:hAnsi="Times New Roman" w:hint="eastAsia"/>
        </w:rPr>
        <w:t>You are eligible if you</w:t>
      </w:r>
      <w:r>
        <w:rPr>
          <w:rFonts w:ascii="Times New Roman" w:eastAsia="SimSun" w:hAnsi="Times New Roman" w:hint="eastAsia"/>
          <w:lang w:val="en-US" w:eastAsia="zh-CN"/>
        </w:rPr>
        <w:t xml:space="preserve"> are engaged in the Australian hazelnut industry, such as a grower, processor, or policymaker.</w:t>
      </w:r>
      <w:r>
        <w:rPr>
          <w:rFonts w:ascii="Times New Roman" w:hAnsi="Times New Roman" w:cs="Times New Roman"/>
        </w:rPr>
        <w:t xml:space="preserve"> </w:t>
      </w:r>
    </w:p>
    <w:p w14:paraId="47D61420" w14:textId="77777777" w:rsidR="00006EE8" w:rsidRDefault="00006EE8">
      <w:pPr>
        <w:pStyle w:val="ListParagraph"/>
        <w:ind w:left="0"/>
        <w:rPr>
          <w:rFonts w:ascii="Times New Roman" w:hAnsi="Times New Roman" w:cs="Times New Roman"/>
          <w:szCs w:val="24"/>
        </w:rPr>
      </w:pPr>
    </w:p>
    <w:p w14:paraId="7ACEF500" w14:textId="77777777" w:rsidR="00006EE8" w:rsidRDefault="00000000">
      <w:pPr>
        <w:pStyle w:val="Heading3"/>
        <w:spacing w:before="0"/>
        <w:rPr>
          <w:rFonts w:ascii="Times New Roman" w:hAnsi="Times New Roman" w:cs="Times New Roman"/>
          <w:color w:val="1F4E79" w:themeColor="accent1" w:themeShade="80"/>
        </w:rPr>
      </w:pPr>
      <w:r>
        <w:rPr>
          <w:rFonts w:ascii="Times New Roman" w:hAnsi="Times New Roman" w:cs="Times New Roman"/>
          <w:color w:val="1F4E79" w:themeColor="accent1" w:themeShade="80"/>
        </w:rPr>
        <w:t>What will you be asked to do?</w:t>
      </w:r>
    </w:p>
    <w:p w14:paraId="7099F7FC" w14:textId="77777777" w:rsidR="00006EE8" w:rsidRDefault="00000000">
      <w:pPr>
        <w:spacing w:after="0"/>
        <w:jc w:val="both"/>
        <w:rPr>
          <w:rFonts w:ascii="Times New Roman" w:hAnsi="Times New Roman"/>
          <w:b/>
          <w:bCs/>
          <w:color w:val="000000" w:themeColor="text1"/>
          <w:sz w:val="24"/>
          <w:szCs w:val="24"/>
        </w:rPr>
      </w:pPr>
      <w:r>
        <w:rPr>
          <w:rFonts w:ascii="Times New Roman" w:hAnsi="Times New Roman" w:hint="eastAsia"/>
          <w:b/>
          <w:bCs/>
          <w:color w:val="000000" w:themeColor="text1"/>
          <w:sz w:val="24"/>
          <w:szCs w:val="24"/>
        </w:rPr>
        <w:t>If you choose to participate in this research, you will be asked to:</w:t>
      </w:r>
    </w:p>
    <w:p w14:paraId="5DCB6978" w14:textId="77777777" w:rsidR="00006EE8" w:rsidRDefault="00000000">
      <w:pPr>
        <w:numPr>
          <w:ilvl w:val="0"/>
          <w:numId w:val="1"/>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Attend an optional briefing session online or face to face. </w:t>
      </w:r>
    </w:p>
    <w:p w14:paraId="5F9A0239" w14:textId="77777777" w:rsidR="00006EE8" w:rsidRDefault="00000000">
      <w:pPr>
        <w:numPr>
          <w:ilvl w:val="0"/>
          <w:numId w:val="1"/>
        </w:numPr>
        <w:spacing w:after="0"/>
        <w:jc w:val="both"/>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Complete an Online Survey:</w:t>
      </w:r>
    </w:p>
    <w:p w14:paraId="3254388C" w14:textId="77777777" w:rsidR="00006EE8" w:rsidRDefault="00000000">
      <w:pPr>
        <w:spacing w:after="0"/>
        <w:jc w:val="both"/>
        <w:rPr>
          <w:rFonts w:ascii="Times New Roman" w:eastAsia="SimSun" w:hAnsi="Times New Roman" w:cs="Times New Roman"/>
          <w:color w:val="000000" w:themeColor="text1"/>
          <w:sz w:val="24"/>
          <w:szCs w:val="24"/>
          <w:lang w:val="en-US"/>
        </w:rPr>
      </w:pPr>
      <w:r>
        <w:rPr>
          <w:rFonts w:ascii="Times New Roman" w:hAnsi="Times New Roman" w:cs="Times New Roman" w:hint="eastAsia"/>
          <w:color w:val="000000" w:themeColor="text1"/>
          <w:sz w:val="24"/>
          <w:szCs w:val="24"/>
        </w:rPr>
        <w:t>Fill out a comprehensive benchmarking questionnaire on the secure Qualtrics platform</w:t>
      </w:r>
      <w:r>
        <w:rPr>
          <w:rFonts w:ascii="Times New Roman" w:hAnsi="Times New Roman" w:cs="Times New Roman"/>
          <w:color w:val="000000" w:themeColor="text1"/>
          <w:sz w:val="24"/>
          <w:szCs w:val="24"/>
        </w:rPr>
        <w:t xml:space="preserve"> or equivalent</w:t>
      </w:r>
      <w:r>
        <w:rPr>
          <w:rFonts w:ascii="Times New Roman" w:eastAsia="SimSun" w:hAnsi="Times New Roman" w:cs="Times New Roman" w:hint="eastAsia"/>
          <w:color w:val="000000" w:themeColor="text1"/>
          <w:sz w:val="24"/>
          <w:szCs w:val="24"/>
          <w:lang w:val="en-US"/>
        </w:rPr>
        <w:t>.</w:t>
      </w:r>
    </w:p>
    <w:p w14:paraId="640A25A7" w14:textId="77777777" w:rsidR="00006EE8" w:rsidRDefault="00000000">
      <w:pPr>
        <w:spacing w:after="0"/>
        <w:jc w:val="both"/>
        <w:rPr>
          <w:rFonts w:ascii="Times New Roman" w:eastAsia="SimSun" w:hAnsi="Times New Roman" w:cs="Times New Roman"/>
          <w:color w:val="000000" w:themeColor="text1"/>
          <w:sz w:val="24"/>
          <w:szCs w:val="24"/>
          <w:lang w:val="en-US"/>
        </w:rPr>
      </w:pPr>
      <w:r>
        <w:rPr>
          <w:rFonts w:ascii="Times New Roman" w:hAnsi="Times New Roman" w:cs="Times New Roman" w:hint="eastAsia"/>
          <w:color w:val="000000" w:themeColor="text1"/>
          <w:sz w:val="24"/>
          <w:szCs w:val="24"/>
        </w:rPr>
        <w:t>Provide information about your orchard's production, sustainability practices, and financial performance</w:t>
      </w:r>
      <w:r>
        <w:rPr>
          <w:rFonts w:ascii="Times New Roman" w:eastAsia="SimSun" w:hAnsi="Times New Roman" w:cs="Times New Roman" w:hint="eastAsia"/>
          <w:color w:val="000000" w:themeColor="text1"/>
          <w:sz w:val="24"/>
          <w:szCs w:val="24"/>
          <w:lang w:val="en-US"/>
        </w:rPr>
        <w:t>.</w:t>
      </w:r>
    </w:p>
    <w:p w14:paraId="74536CDA" w14:textId="77777777" w:rsidR="00006EE8" w:rsidRDefault="00000000">
      <w:pPr>
        <w:spacing w:after="0"/>
        <w:jc w:val="both"/>
        <w:rPr>
          <w:rFonts w:ascii="Times New Roman" w:eastAsia="SimSun" w:hAnsi="Times New Roman" w:cs="Times New Roman"/>
          <w:color w:val="000000" w:themeColor="text1"/>
          <w:sz w:val="24"/>
          <w:szCs w:val="24"/>
          <w:lang w:val="en-US"/>
        </w:rPr>
      </w:pPr>
      <w:r>
        <w:rPr>
          <w:rFonts w:ascii="Times New Roman" w:hAnsi="Times New Roman" w:cs="Times New Roman" w:hint="eastAsia"/>
          <w:color w:val="000000" w:themeColor="text1"/>
          <w:sz w:val="24"/>
          <w:szCs w:val="24"/>
        </w:rPr>
        <w:t xml:space="preserve">The survey will take approximately </w:t>
      </w:r>
      <w:r>
        <w:rPr>
          <w:rFonts w:ascii="Times New Roman" w:eastAsia="SimSun" w:hAnsi="Times New Roman" w:cs="Times New Roman" w:hint="eastAsia"/>
          <w:color w:val="000000" w:themeColor="text1"/>
          <w:sz w:val="24"/>
          <w:szCs w:val="24"/>
          <w:lang w:val="en-US"/>
        </w:rPr>
        <w:t>30~60</w:t>
      </w:r>
      <w:r>
        <w:rPr>
          <w:rFonts w:ascii="Times New Roman" w:hAnsi="Times New Roman" w:cs="Times New Roman" w:hint="eastAsia"/>
          <w:color w:val="000000" w:themeColor="text1"/>
          <w:sz w:val="24"/>
          <w:szCs w:val="24"/>
        </w:rPr>
        <w:t xml:space="preserve"> minutes to complete</w:t>
      </w:r>
      <w:r>
        <w:rPr>
          <w:rFonts w:ascii="Times New Roman" w:eastAsia="SimSun" w:hAnsi="Times New Roman" w:cs="Times New Roman" w:hint="eastAsia"/>
          <w:color w:val="000000" w:themeColor="text1"/>
          <w:sz w:val="24"/>
          <w:szCs w:val="24"/>
          <w:lang w:val="en-US"/>
        </w:rPr>
        <w:t>.</w:t>
      </w:r>
    </w:p>
    <w:p w14:paraId="3F83EAB2" w14:textId="77777777" w:rsidR="00006EE8" w:rsidRDefault="00006EE8">
      <w:pPr>
        <w:spacing w:after="0"/>
        <w:jc w:val="both"/>
        <w:rPr>
          <w:rFonts w:ascii="Times New Roman" w:eastAsia="SimSun" w:hAnsi="Times New Roman" w:cs="Times New Roman"/>
          <w:color w:val="000000" w:themeColor="text1"/>
          <w:sz w:val="24"/>
          <w:szCs w:val="24"/>
          <w:lang w:val="en-US"/>
        </w:rPr>
      </w:pPr>
    </w:p>
    <w:p w14:paraId="42CF801C" w14:textId="77777777" w:rsidR="00006EE8" w:rsidRDefault="00000000">
      <w:pPr>
        <w:numPr>
          <w:ilvl w:val="0"/>
          <w:numId w:val="1"/>
        </w:numPr>
        <w:spacing w:after="0"/>
        <w:jc w:val="both"/>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Review Your Farm Dashboard:</w:t>
      </w:r>
    </w:p>
    <w:p w14:paraId="2D729D05" w14:textId="77777777" w:rsidR="00006EE8" w:rsidRDefault="00000000">
      <w:pPr>
        <w:spacing w:after="0"/>
        <w:jc w:val="both"/>
        <w:rPr>
          <w:rFonts w:ascii="Times New Roman" w:eastAsia="SimSun" w:hAnsi="Times New Roman" w:cs="Times New Roman"/>
          <w:color w:val="000000" w:themeColor="text1"/>
          <w:sz w:val="24"/>
          <w:szCs w:val="24"/>
          <w:lang w:val="en-US"/>
        </w:rPr>
      </w:pPr>
      <w:r>
        <w:rPr>
          <w:rFonts w:ascii="Times New Roman" w:hAnsi="Times New Roman" w:cs="Times New Roman" w:hint="eastAsia"/>
          <w:color w:val="000000" w:themeColor="text1"/>
          <w:sz w:val="24"/>
          <w:szCs w:val="24"/>
        </w:rPr>
        <w:t>Access your personalized performance dashboard on Qualtrics</w:t>
      </w:r>
      <w:r>
        <w:rPr>
          <w:rFonts w:ascii="Times New Roman" w:eastAsia="SimSun" w:hAnsi="Times New Roman" w:cs="Times New Roman"/>
          <w:color w:val="000000" w:themeColor="text1"/>
          <w:sz w:val="24"/>
          <w:szCs w:val="24"/>
          <w:lang w:val="en-US"/>
        </w:rPr>
        <w:t xml:space="preserve"> or equivalent</w:t>
      </w:r>
    </w:p>
    <w:p w14:paraId="20FEA368" w14:textId="77777777" w:rsidR="00006EE8" w:rsidRDefault="00000000">
      <w:pPr>
        <w:spacing w:after="0"/>
        <w:jc w:val="both"/>
        <w:rPr>
          <w:rFonts w:ascii="Times New Roman" w:eastAsia="SimSun" w:hAnsi="Times New Roman" w:cs="Times New Roman"/>
          <w:color w:val="000000" w:themeColor="text1"/>
          <w:sz w:val="24"/>
          <w:szCs w:val="24"/>
          <w:lang w:val="en-US"/>
        </w:rPr>
      </w:pPr>
      <w:r>
        <w:rPr>
          <w:rFonts w:ascii="Times New Roman" w:hAnsi="Times New Roman" w:cs="Times New Roman" w:hint="eastAsia"/>
          <w:color w:val="000000" w:themeColor="text1"/>
          <w:sz w:val="24"/>
          <w:szCs w:val="24"/>
        </w:rPr>
        <w:t>Compare your results with industry benchmarks (aggregated data only)</w:t>
      </w:r>
      <w:r>
        <w:rPr>
          <w:rFonts w:ascii="Times New Roman" w:eastAsia="SimSun" w:hAnsi="Times New Roman" w:cs="Times New Roman" w:hint="eastAsia"/>
          <w:color w:val="000000" w:themeColor="text1"/>
          <w:sz w:val="24"/>
          <w:szCs w:val="24"/>
          <w:lang w:val="en-US"/>
        </w:rPr>
        <w:t>.</w:t>
      </w:r>
    </w:p>
    <w:p w14:paraId="63CF9768" w14:textId="77777777" w:rsidR="00006EE8" w:rsidRDefault="00006EE8">
      <w:pPr>
        <w:spacing w:after="0"/>
        <w:jc w:val="both"/>
        <w:rPr>
          <w:rFonts w:ascii="Times New Roman" w:eastAsia="SimSun" w:hAnsi="Times New Roman" w:cs="Times New Roman"/>
          <w:color w:val="000000" w:themeColor="text1"/>
          <w:sz w:val="24"/>
          <w:szCs w:val="24"/>
          <w:lang w:val="en-US"/>
        </w:rPr>
      </w:pPr>
    </w:p>
    <w:p w14:paraId="2DF06DB0" w14:textId="77777777" w:rsidR="00006EE8" w:rsidRDefault="00000000">
      <w:pPr>
        <w:numPr>
          <w:ilvl w:val="0"/>
          <w:numId w:val="1"/>
        </w:numPr>
        <w:spacing w:after="0"/>
        <w:jc w:val="both"/>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Optional Follow-up:</w:t>
      </w:r>
    </w:p>
    <w:p w14:paraId="7BACCAE8" w14:textId="77777777" w:rsidR="00006EE8" w:rsidRDefault="00000000">
      <w:pPr>
        <w:spacing w:after="0"/>
        <w:jc w:val="both"/>
        <w:rPr>
          <w:rFonts w:ascii="Times New Roman" w:eastAsia="SimSun" w:hAnsi="Times New Roman" w:cs="Times New Roman"/>
          <w:color w:val="000000" w:themeColor="text1"/>
          <w:sz w:val="24"/>
          <w:szCs w:val="24"/>
          <w:lang w:val="en-US"/>
        </w:rPr>
      </w:pPr>
      <w:r>
        <w:rPr>
          <w:rFonts w:ascii="Times New Roman" w:hAnsi="Times New Roman" w:cs="Times New Roman" w:hint="eastAsia"/>
          <w:color w:val="000000" w:themeColor="text1"/>
          <w:sz w:val="24"/>
          <w:szCs w:val="24"/>
        </w:rPr>
        <w:t>Provide feedback on the benchmarking framework</w:t>
      </w:r>
      <w:r>
        <w:rPr>
          <w:rFonts w:ascii="Times New Roman" w:eastAsia="SimSun" w:hAnsi="Times New Roman" w:cs="Times New Roman" w:hint="eastAsia"/>
          <w:color w:val="000000" w:themeColor="text1"/>
          <w:sz w:val="24"/>
          <w:szCs w:val="24"/>
          <w:lang w:val="en-US"/>
        </w:rPr>
        <w:t>.</w:t>
      </w:r>
    </w:p>
    <w:p w14:paraId="2EF11B8C" w14:textId="77777777" w:rsidR="00006EE8" w:rsidRDefault="00006EE8">
      <w:pPr>
        <w:spacing w:after="0"/>
        <w:jc w:val="both"/>
        <w:rPr>
          <w:rFonts w:ascii="Times New Roman" w:eastAsia="SimSun" w:hAnsi="Times New Roman" w:cs="Times New Roman"/>
          <w:color w:val="000000" w:themeColor="text1"/>
          <w:sz w:val="24"/>
          <w:szCs w:val="24"/>
          <w:lang w:val="en-US"/>
        </w:rPr>
      </w:pPr>
    </w:p>
    <w:p w14:paraId="72BA87AC" w14:textId="77777777" w:rsidR="00006EE8" w:rsidRDefault="00000000">
      <w:pPr>
        <w:spacing w:after="0"/>
        <w:jc w:val="both"/>
        <w:rPr>
          <w:rFonts w:ascii="Times New Roman" w:eastAsia="SimSun" w:hAnsi="Times New Roman" w:cs="Times New Roman"/>
          <w:color w:val="000000" w:themeColor="text1"/>
          <w:sz w:val="24"/>
          <w:szCs w:val="24"/>
          <w:lang w:val="en-US"/>
        </w:rPr>
      </w:pPr>
      <w:r>
        <w:rPr>
          <w:rFonts w:ascii="Times New Roman" w:hAnsi="Times New Roman" w:cs="Times New Roman" w:hint="eastAsia"/>
          <w:color w:val="000000" w:themeColor="text1"/>
          <w:sz w:val="24"/>
          <w:szCs w:val="24"/>
        </w:rPr>
        <w:t>Your participation is entirely voluntary, and you can</w:t>
      </w:r>
      <w:r>
        <w:rPr>
          <w:rFonts w:ascii="Times New Roman" w:eastAsia="SimSun" w:hAnsi="Times New Roman" w:cs="Times New Roman" w:hint="eastAsia"/>
          <w:color w:val="000000" w:themeColor="text1"/>
          <w:sz w:val="24"/>
          <w:szCs w:val="24"/>
          <w:lang w:val="en-US"/>
        </w:rPr>
        <w:t>:</w:t>
      </w:r>
    </w:p>
    <w:p w14:paraId="78F3CC10" w14:textId="77777777" w:rsidR="00006EE8" w:rsidRDefault="00000000">
      <w:pPr>
        <w:spacing w:after="0"/>
        <w:jc w:val="both"/>
        <w:rPr>
          <w:rFonts w:ascii="Times New Roman" w:eastAsia="SimSun" w:hAnsi="Times New Roman" w:cs="Times New Roman"/>
          <w:color w:val="000000" w:themeColor="text1"/>
          <w:sz w:val="24"/>
          <w:szCs w:val="24"/>
          <w:lang w:val="en-US"/>
        </w:rPr>
      </w:pPr>
      <w:r>
        <w:rPr>
          <w:rFonts w:ascii="Times New Roman" w:hAnsi="Times New Roman" w:cs="Times New Roman" w:hint="eastAsia"/>
          <w:color w:val="000000" w:themeColor="text1"/>
          <w:sz w:val="24"/>
          <w:szCs w:val="24"/>
        </w:rPr>
        <w:t>Skip any questions you're uncomfortable answering</w:t>
      </w:r>
      <w:r>
        <w:rPr>
          <w:rFonts w:ascii="Times New Roman" w:eastAsia="SimSun" w:hAnsi="Times New Roman" w:cs="Times New Roman" w:hint="eastAsia"/>
          <w:color w:val="000000" w:themeColor="text1"/>
          <w:sz w:val="24"/>
          <w:szCs w:val="24"/>
          <w:lang w:val="en-US"/>
        </w:rPr>
        <w:t>.</w:t>
      </w:r>
    </w:p>
    <w:p w14:paraId="3BE8884F" w14:textId="77777777" w:rsidR="00006EE8" w:rsidRDefault="00000000">
      <w:pPr>
        <w:spacing w:after="0"/>
        <w:jc w:val="both"/>
        <w:rPr>
          <w:rFonts w:ascii="Times New Roman" w:eastAsia="SimSun" w:hAnsi="Times New Roman" w:cs="Times New Roman"/>
          <w:color w:val="000000" w:themeColor="text1"/>
          <w:sz w:val="24"/>
          <w:szCs w:val="24"/>
          <w:lang w:val="en-US"/>
        </w:rPr>
      </w:pPr>
      <w:r>
        <w:rPr>
          <w:rFonts w:ascii="Times New Roman" w:hAnsi="Times New Roman" w:cs="Times New Roman" w:hint="eastAsia"/>
          <w:color w:val="000000" w:themeColor="text1"/>
          <w:sz w:val="24"/>
          <w:szCs w:val="24"/>
        </w:rPr>
        <w:t>Pause and return to the survey later</w:t>
      </w:r>
      <w:r>
        <w:rPr>
          <w:rFonts w:ascii="Times New Roman" w:eastAsia="SimSun" w:hAnsi="Times New Roman" w:cs="Times New Roman" w:hint="eastAsia"/>
          <w:color w:val="000000" w:themeColor="text1"/>
          <w:sz w:val="24"/>
          <w:szCs w:val="24"/>
          <w:lang w:val="en-US"/>
        </w:rPr>
        <w:t>.</w:t>
      </w:r>
    </w:p>
    <w:p w14:paraId="62C21A56" w14:textId="77777777" w:rsidR="00006EE8" w:rsidRDefault="00000000">
      <w:pPr>
        <w:spacing w:after="0"/>
        <w:jc w:val="both"/>
        <w:rPr>
          <w:rFonts w:ascii="Times New Roman" w:eastAsia="SimSun" w:hAnsi="Times New Roman" w:cs="Times New Roman"/>
          <w:color w:val="000000" w:themeColor="text1"/>
          <w:sz w:val="24"/>
          <w:szCs w:val="24"/>
          <w:lang w:val="en-US"/>
        </w:rPr>
      </w:pPr>
      <w:r>
        <w:rPr>
          <w:rFonts w:ascii="Times New Roman" w:hAnsi="Times New Roman" w:cs="Times New Roman" w:hint="eastAsia"/>
          <w:color w:val="000000" w:themeColor="text1"/>
          <w:sz w:val="24"/>
          <w:szCs w:val="24"/>
        </w:rPr>
        <w:t xml:space="preserve">Withdraw completely at any time before </w:t>
      </w:r>
      <w:r>
        <w:rPr>
          <w:rFonts w:ascii="Times New Roman" w:eastAsia="SimSun" w:hAnsi="Times New Roman" w:cs="Times New Roman" w:hint="eastAsia"/>
          <w:color w:val="000000" w:themeColor="text1"/>
          <w:sz w:val="24"/>
          <w:szCs w:val="24"/>
          <w:lang w:val="en-US"/>
        </w:rPr>
        <w:t>December 31</w:t>
      </w:r>
      <w:r>
        <w:rPr>
          <w:rFonts w:ascii="Times New Roman" w:hAnsi="Times New Roman" w:cs="Times New Roman" w:hint="eastAsia"/>
          <w:color w:val="000000" w:themeColor="text1"/>
          <w:sz w:val="24"/>
          <w:szCs w:val="24"/>
        </w:rPr>
        <w:t>, 2027</w:t>
      </w:r>
      <w:r>
        <w:rPr>
          <w:rFonts w:ascii="Times New Roman" w:eastAsia="SimSun" w:hAnsi="Times New Roman" w:cs="Times New Roman" w:hint="eastAsia"/>
          <w:color w:val="000000" w:themeColor="text1"/>
          <w:sz w:val="24"/>
          <w:szCs w:val="24"/>
          <w:lang w:val="en-US"/>
        </w:rPr>
        <w:t>.</w:t>
      </w:r>
    </w:p>
    <w:p w14:paraId="4B7934B3" w14:textId="77777777" w:rsidR="00006EE8" w:rsidRDefault="00006EE8">
      <w:pPr>
        <w:spacing w:after="0"/>
        <w:jc w:val="both"/>
        <w:rPr>
          <w:rFonts w:ascii="Times New Roman" w:eastAsia="SimSun" w:hAnsi="Times New Roman" w:cs="Times New Roman"/>
          <w:color w:val="000000" w:themeColor="text1"/>
          <w:sz w:val="24"/>
          <w:szCs w:val="24"/>
          <w:lang w:val="en-US"/>
        </w:rPr>
      </w:pPr>
    </w:p>
    <w:p w14:paraId="03E7A09B" w14:textId="77777777" w:rsidR="00006EE8" w:rsidRDefault="00000000">
      <w:pPr>
        <w:spacing w:after="0"/>
        <w:jc w:val="both"/>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All data you provide will be treated confidentially and used only for the purposes outlined in this statement.</w:t>
      </w:r>
    </w:p>
    <w:p w14:paraId="68090B29" w14:textId="77777777" w:rsidR="00006EE8" w:rsidRDefault="00006EE8">
      <w:pPr>
        <w:spacing w:after="0"/>
        <w:jc w:val="both"/>
        <w:rPr>
          <w:rFonts w:ascii="Times New Roman" w:hAnsi="Times New Roman" w:cs="Times New Roman"/>
          <w:color w:val="000000" w:themeColor="text1"/>
          <w:sz w:val="24"/>
          <w:szCs w:val="24"/>
        </w:rPr>
      </w:pPr>
    </w:p>
    <w:p w14:paraId="3DFE0E38" w14:textId="77777777" w:rsidR="00006EE8" w:rsidRDefault="00000000">
      <w:pPr>
        <w:spacing w:after="0"/>
        <w:jc w:val="both"/>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Your participation is voluntary, and you can withdraw at any time without consequences.</w:t>
      </w:r>
    </w:p>
    <w:p w14:paraId="56744A84" w14:textId="77777777" w:rsidR="00006EE8" w:rsidRDefault="00006EE8">
      <w:pPr>
        <w:spacing w:after="0"/>
        <w:jc w:val="both"/>
        <w:rPr>
          <w:rFonts w:ascii="Times New Roman" w:hAnsi="Times New Roman"/>
          <w:b/>
          <w:bCs/>
          <w:color w:val="000000" w:themeColor="text1"/>
          <w:sz w:val="24"/>
          <w:szCs w:val="24"/>
        </w:rPr>
      </w:pPr>
    </w:p>
    <w:p w14:paraId="465B916E" w14:textId="77777777" w:rsidR="00006EE8" w:rsidRDefault="00000000">
      <w:pPr>
        <w:pStyle w:val="Heading3"/>
        <w:spacing w:before="0"/>
        <w:rPr>
          <w:rFonts w:ascii="Times New Roman" w:hAnsi="Times New Roman" w:cs="Times New Roman"/>
          <w:color w:val="1F4E79" w:themeColor="accent1" w:themeShade="80"/>
        </w:rPr>
      </w:pPr>
      <w:r>
        <w:rPr>
          <w:rFonts w:ascii="Times New Roman" w:hAnsi="Times New Roman" w:cs="Times New Roman"/>
          <w:color w:val="1F4E79" w:themeColor="accent1" w:themeShade="80"/>
        </w:rPr>
        <w:t>Time, Location and transport:</w:t>
      </w:r>
    </w:p>
    <w:p w14:paraId="41E6FCE1" w14:textId="77777777" w:rsidR="00006EE8" w:rsidRDefault="00006EE8">
      <w:pPr>
        <w:spacing w:after="0" w:line="240" w:lineRule="auto"/>
        <w:jc w:val="both"/>
        <w:rPr>
          <w:rFonts w:ascii="Times New Roman" w:hAnsi="Times New Roman"/>
          <w:color w:val="FF0000"/>
          <w:sz w:val="24"/>
          <w:szCs w:val="24"/>
        </w:rPr>
      </w:pPr>
    </w:p>
    <w:p w14:paraId="55802E5C" w14:textId="77777777" w:rsidR="00006EE8" w:rsidRDefault="00000000">
      <w:p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Online or face to face briefing sessions will be arrange and communicated in the advertisement or via direct email to farmers. Face to face briefing sessions may be conducted at industry premises. </w:t>
      </w:r>
    </w:p>
    <w:p w14:paraId="317F6B78" w14:textId="77777777" w:rsidR="00006EE8" w:rsidRDefault="00006EE8">
      <w:pPr>
        <w:spacing w:after="0" w:line="240" w:lineRule="auto"/>
        <w:jc w:val="both"/>
        <w:rPr>
          <w:rFonts w:ascii="Times New Roman" w:hAnsi="Times New Roman"/>
          <w:color w:val="000000" w:themeColor="text1"/>
          <w:sz w:val="24"/>
          <w:szCs w:val="24"/>
        </w:rPr>
      </w:pPr>
    </w:p>
    <w:p w14:paraId="004AB197" w14:textId="77777777" w:rsidR="00006EE8" w:rsidRDefault="00000000">
      <w:pPr>
        <w:spacing w:after="0" w:line="240" w:lineRule="auto"/>
        <w:jc w:val="both"/>
        <w:rPr>
          <w:rFonts w:ascii="Times New Roman" w:eastAsia="SimSun" w:hAnsi="Times New Roman"/>
          <w:color w:val="000000" w:themeColor="text1"/>
          <w:sz w:val="24"/>
          <w:szCs w:val="24"/>
          <w:lang w:val="en-US"/>
        </w:rPr>
      </w:pPr>
      <w:r>
        <w:rPr>
          <w:rFonts w:ascii="Times New Roman" w:hAnsi="Times New Roman" w:hint="eastAsia"/>
          <w:color w:val="000000" w:themeColor="text1"/>
          <w:sz w:val="24"/>
          <w:szCs w:val="24"/>
        </w:rPr>
        <w:lastRenderedPageBreak/>
        <w:t>Online Participation</w:t>
      </w:r>
      <w:r>
        <w:rPr>
          <w:rFonts w:ascii="Times New Roman" w:eastAsia="SimSun" w:hAnsi="Times New Roman" w:hint="eastAsia"/>
          <w:color w:val="000000" w:themeColor="text1"/>
          <w:sz w:val="24"/>
          <w:szCs w:val="24"/>
          <w:lang w:val="en-US"/>
        </w:rPr>
        <w:t xml:space="preserve">: </w:t>
      </w:r>
    </w:p>
    <w:p w14:paraId="4C8B9CE9" w14:textId="77777777" w:rsidR="00006EE8" w:rsidRDefault="00000000">
      <w:pPr>
        <w:spacing w:after="0" w:line="240" w:lineRule="auto"/>
        <w:jc w:val="both"/>
        <w:rPr>
          <w:rFonts w:ascii="Times New Roman" w:hAnsi="Times New Roman"/>
          <w:color w:val="000000" w:themeColor="text1"/>
          <w:sz w:val="24"/>
          <w:szCs w:val="24"/>
        </w:rPr>
      </w:pPr>
      <w:r>
        <w:rPr>
          <w:rFonts w:ascii="Times New Roman" w:hAnsi="Times New Roman" w:hint="eastAsia"/>
          <w:color w:val="000000" w:themeColor="text1"/>
          <w:sz w:val="24"/>
          <w:szCs w:val="24"/>
        </w:rPr>
        <w:t>The study will be conducted until December 3</w:t>
      </w:r>
      <w:r>
        <w:rPr>
          <w:rFonts w:ascii="Times New Roman" w:eastAsia="SimSun" w:hAnsi="Times New Roman" w:hint="eastAsia"/>
          <w:color w:val="000000" w:themeColor="text1"/>
          <w:sz w:val="24"/>
          <w:szCs w:val="24"/>
          <w:lang w:val="en-US"/>
        </w:rPr>
        <w:t>1</w:t>
      </w:r>
      <w:r>
        <w:rPr>
          <w:rFonts w:ascii="Times New Roman" w:hAnsi="Times New Roman" w:hint="eastAsia"/>
          <w:color w:val="000000" w:themeColor="text1"/>
          <w:sz w:val="24"/>
          <w:szCs w:val="24"/>
        </w:rPr>
        <w:t>, 2027.</w:t>
      </w:r>
      <w:r>
        <w:rPr>
          <w:rFonts w:ascii="Times New Roman" w:eastAsia="SimSun" w:hAnsi="Times New Roman" w:hint="eastAsia"/>
          <w:color w:val="000000" w:themeColor="text1"/>
          <w:sz w:val="24"/>
          <w:szCs w:val="24"/>
          <w:lang w:val="en-US"/>
        </w:rPr>
        <w:t xml:space="preserve"> </w:t>
      </w:r>
      <w:r>
        <w:rPr>
          <w:rFonts w:ascii="Times New Roman" w:hAnsi="Times New Roman" w:hint="eastAsia"/>
          <w:color w:val="000000" w:themeColor="text1"/>
          <w:sz w:val="24"/>
          <w:szCs w:val="24"/>
        </w:rPr>
        <w:t>Complete at your convenience using any internet-connected device</w:t>
      </w:r>
    </w:p>
    <w:p w14:paraId="230F732F" w14:textId="6F091B0A" w:rsidR="00006EE8" w:rsidRDefault="00000000">
      <w:pPr>
        <w:spacing w:after="0" w:line="240" w:lineRule="auto"/>
        <w:jc w:val="both"/>
        <w:rPr>
          <w:rFonts w:ascii="Times New Roman" w:hAnsi="Times New Roman"/>
          <w:color w:val="000000" w:themeColor="text1"/>
          <w:sz w:val="24"/>
          <w:szCs w:val="24"/>
        </w:rPr>
      </w:pPr>
      <w:r>
        <w:rPr>
          <w:rFonts w:ascii="Times New Roman" w:hAnsi="Times New Roman" w:hint="eastAsia"/>
          <w:color w:val="000000" w:themeColor="text1"/>
          <w:sz w:val="24"/>
          <w:szCs w:val="24"/>
        </w:rPr>
        <w:t>Estimated time: The questionnaire consists of two sections. The first section is General Part 1, which requires approximately 40 minutes to complete. The second section contains four sub-questionnaires</w:t>
      </w:r>
      <w:r>
        <w:rPr>
          <w:rFonts w:ascii="Times New Roman" w:hAnsi="Times New Roman"/>
          <w:color w:val="000000" w:themeColor="text1"/>
          <w:sz w:val="24"/>
          <w:szCs w:val="24"/>
          <w:lang w:val="en-US"/>
        </w:rPr>
        <w:t xml:space="preserve">: </w:t>
      </w:r>
      <w:r>
        <w:rPr>
          <w:rFonts w:ascii="Times New Roman" w:hAnsi="Times New Roman" w:hint="eastAsia"/>
          <w:color w:val="000000" w:themeColor="text1"/>
          <w:sz w:val="24"/>
          <w:szCs w:val="24"/>
        </w:rPr>
        <w:t>A. Profitability analysis</w:t>
      </w:r>
      <w:r>
        <w:rPr>
          <w:rFonts w:ascii="Times New Roman" w:hAnsi="Times New Roman"/>
          <w:color w:val="000000" w:themeColor="text1"/>
          <w:sz w:val="24"/>
          <w:szCs w:val="24"/>
          <w:lang w:val="en-US"/>
        </w:rPr>
        <w:t xml:space="preserve">; </w:t>
      </w:r>
      <w:r>
        <w:rPr>
          <w:rFonts w:ascii="Times New Roman" w:hAnsi="Times New Roman" w:hint="eastAsia"/>
          <w:color w:val="000000" w:themeColor="text1"/>
          <w:sz w:val="24"/>
          <w:szCs w:val="24"/>
        </w:rPr>
        <w:t>B. Social awareness and sustainability</w:t>
      </w:r>
      <w:r>
        <w:rPr>
          <w:rFonts w:ascii="Times New Roman" w:hAnsi="Times New Roman"/>
          <w:color w:val="000000" w:themeColor="text1"/>
          <w:sz w:val="24"/>
          <w:szCs w:val="24"/>
          <w:lang w:val="en-US"/>
        </w:rPr>
        <w:t xml:space="preserve">; </w:t>
      </w:r>
      <w:r>
        <w:rPr>
          <w:rFonts w:ascii="Times New Roman" w:hAnsi="Times New Roman" w:hint="eastAsia"/>
          <w:color w:val="000000" w:themeColor="text1"/>
          <w:sz w:val="24"/>
          <w:szCs w:val="24"/>
        </w:rPr>
        <w:t>C. Farm practice</w:t>
      </w:r>
      <w:r>
        <w:rPr>
          <w:rFonts w:ascii="Times New Roman" w:hAnsi="Times New Roman"/>
          <w:color w:val="000000" w:themeColor="text1"/>
          <w:sz w:val="24"/>
          <w:szCs w:val="24"/>
          <w:lang w:val="en-US"/>
        </w:rPr>
        <w:t xml:space="preserve">; </w:t>
      </w:r>
      <w:r>
        <w:rPr>
          <w:rFonts w:ascii="Times New Roman" w:hAnsi="Times New Roman" w:hint="eastAsia"/>
          <w:color w:val="000000" w:themeColor="text1"/>
          <w:sz w:val="24"/>
          <w:szCs w:val="24"/>
        </w:rPr>
        <w:t>D. Hazelnut processing and by-product development</w:t>
      </w:r>
      <w:r>
        <w:rPr>
          <w:rFonts w:ascii="Times New Roman" w:hAnsi="Times New Roman"/>
          <w:color w:val="000000" w:themeColor="text1"/>
          <w:sz w:val="24"/>
          <w:szCs w:val="24"/>
          <w:lang w:val="en-US"/>
        </w:rPr>
        <w:t xml:space="preserve">. </w:t>
      </w:r>
      <w:r>
        <w:rPr>
          <w:rFonts w:ascii="Times New Roman" w:hAnsi="Times New Roman" w:hint="eastAsia"/>
          <w:color w:val="000000" w:themeColor="text1"/>
          <w:sz w:val="24"/>
          <w:szCs w:val="24"/>
        </w:rPr>
        <w:t>After completing the first section, participants may choose whether to proceed with the second section and which specific sub-questionnaire(s) they wish to complete. Each sub-questionnaire takes about 20 minutes to finish.</w:t>
      </w:r>
    </w:p>
    <w:p w14:paraId="22C2A074" w14:textId="77777777" w:rsidR="00006EE8" w:rsidRDefault="00006EE8">
      <w:pPr>
        <w:spacing w:after="0" w:line="240" w:lineRule="auto"/>
        <w:jc w:val="both"/>
        <w:rPr>
          <w:rFonts w:ascii="Times New Roman" w:hAnsi="Times New Roman"/>
          <w:color w:val="FF0000"/>
          <w:sz w:val="24"/>
          <w:szCs w:val="24"/>
        </w:rPr>
      </w:pPr>
    </w:p>
    <w:p w14:paraId="1F923578" w14:textId="77777777" w:rsidR="00006EE8" w:rsidRDefault="00006EE8">
      <w:pPr>
        <w:spacing w:after="0" w:line="240" w:lineRule="auto"/>
        <w:jc w:val="both"/>
        <w:rPr>
          <w:rFonts w:ascii="Times New Roman" w:hAnsi="Times New Roman"/>
          <w:color w:val="FF0000"/>
          <w:sz w:val="24"/>
          <w:szCs w:val="24"/>
        </w:rPr>
      </w:pPr>
    </w:p>
    <w:p w14:paraId="471A0054" w14:textId="77777777" w:rsidR="00006EE8" w:rsidRDefault="00000000">
      <w:pPr>
        <w:pStyle w:val="Heading3"/>
        <w:spacing w:before="0"/>
        <w:rPr>
          <w:rFonts w:ascii="Times New Roman" w:hAnsi="Times New Roman" w:cs="Times New Roman"/>
          <w:color w:val="1F4E79" w:themeColor="accent1" w:themeShade="80"/>
        </w:rPr>
      </w:pPr>
      <w:r>
        <w:rPr>
          <w:rFonts w:ascii="Times New Roman" w:hAnsi="Times New Roman" w:cs="Times New Roman"/>
          <w:color w:val="1F4E79" w:themeColor="accent1" w:themeShade="80"/>
        </w:rPr>
        <w:t>What are the possible benefits?</w:t>
      </w:r>
    </w:p>
    <w:p w14:paraId="4B8B7826" w14:textId="77777777" w:rsidR="00006EE8" w:rsidRDefault="00000000">
      <w:pPr>
        <w:spacing w:after="0"/>
        <w:jc w:val="both"/>
        <w:rPr>
          <w:rFonts w:ascii="Times New Roman" w:hAnsi="Times New Roman" w:cs="Times New Roman"/>
          <w:color w:val="FF0000"/>
          <w:sz w:val="24"/>
          <w:szCs w:val="24"/>
          <w:lang w:val="en-GB"/>
        </w:rPr>
      </w:pPr>
      <w:r>
        <w:rPr>
          <w:rFonts w:ascii="Times New Roman" w:hAnsi="Times New Roman" w:hint="eastAsia"/>
          <w:sz w:val="24"/>
          <w:szCs w:val="24"/>
          <w:lang w:val="en-GB"/>
        </w:rPr>
        <w:t>Participating in this research can provide valuable insights into the Australian hazelnut industry. By contributing data, you will gain access to benchmarking information that helps understand trends in profitability, social awareness and sustainability, farm practice, as well as hazelnut processing and by-product development. This can support better farm management, resource allocation, and business planning, ultimately helping you make more informed decisions.</w:t>
      </w:r>
      <w:r>
        <w:rPr>
          <w:rFonts w:ascii="Times New Roman" w:eastAsia="SimSun" w:hAnsi="Times New Roman" w:hint="eastAsia"/>
          <w:sz w:val="24"/>
          <w:szCs w:val="24"/>
          <w:lang w:val="en-US"/>
        </w:rPr>
        <w:t xml:space="preserve"> </w:t>
      </w:r>
      <w:r>
        <w:rPr>
          <w:rFonts w:ascii="Times New Roman" w:hAnsi="Times New Roman" w:hint="eastAsia"/>
          <w:sz w:val="24"/>
          <w:szCs w:val="24"/>
          <w:lang w:val="en-GB"/>
        </w:rPr>
        <w:t>Additionally, the benchmarking framework aims to enhance industry performance by setting new standards for efficiency, quality, and sustainability. The online platform will provide real-time feedback, allowing you to compare your operations with industry benchmarks and identify areas for improvement. This can also contribute to stronger market positioning, helping businesses improve market access, competitiveness, and traceability.</w:t>
      </w:r>
      <w:r>
        <w:rPr>
          <w:rFonts w:ascii="Times New Roman" w:hAnsi="Times New Roman"/>
          <w:sz w:val="24"/>
          <w:szCs w:val="24"/>
          <w:lang w:val="en-GB"/>
        </w:rPr>
        <w:t xml:space="preserve"> </w:t>
      </w:r>
      <w:r>
        <w:rPr>
          <w:rFonts w:ascii="Times New Roman" w:hAnsi="Times New Roman" w:hint="eastAsia"/>
          <w:sz w:val="24"/>
          <w:szCs w:val="24"/>
          <w:lang w:val="en-GB"/>
        </w:rPr>
        <w:t>While there may be no direct financial benefit, the study seeks to support the long-term growth and sustainability of the Australian hazelnut industry, benefiting all stakeholders involved.</w:t>
      </w:r>
    </w:p>
    <w:p w14:paraId="408D1748" w14:textId="77777777" w:rsidR="00006EE8" w:rsidRDefault="00006EE8">
      <w:pPr>
        <w:spacing w:after="0"/>
        <w:rPr>
          <w:rFonts w:ascii="Times New Roman" w:hAnsi="Times New Roman" w:cs="Times New Roman"/>
          <w:sz w:val="24"/>
          <w:szCs w:val="24"/>
          <w:lang w:val="en-GB"/>
        </w:rPr>
      </w:pPr>
    </w:p>
    <w:p w14:paraId="7FC2F7F3" w14:textId="77777777" w:rsidR="00006EE8" w:rsidRDefault="00000000">
      <w:pPr>
        <w:pStyle w:val="Heading3"/>
        <w:spacing w:before="0"/>
        <w:rPr>
          <w:rFonts w:ascii="Times New Roman" w:hAnsi="Times New Roman" w:cs="Times New Roman"/>
          <w:color w:val="1F4E79" w:themeColor="accent1" w:themeShade="80"/>
        </w:rPr>
      </w:pPr>
      <w:r>
        <w:rPr>
          <w:rFonts w:ascii="Times New Roman" w:hAnsi="Times New Roman" w:cs="Times New Roman"/>
          <w:color w:val="1F4E79" w:themeColor="accent1" w:themeShade="80"/>
        </w:rPr>
        <w:t>What are the possible risks?</w:t>
      </w:r>
    </w:p>
    <w:p w14:paraId="75AF1A76" w14:textId="77777777" w:rsidR="00006EE8" w:rsidRDefault="00000000">
      <w:pPr>
        <w:rPr>
          <w:rFonts w:ascii="Times New Roman" w:hAnsi="Times New Roman"/>
          <w:sz w:val="24"/>
          <w:szCs w:val="24"/>
        </w:rPr>
      </w:pPr>
      <w:r>
        <w:rPr>
          <w:rFonts w:ascii="Times New Roman" w:hAnsi="Times New Roman" w:hint="eastAsia"/>
          <w:sz w:val="24"/>
          <w:szCs w:val="24"/>
        </w:rPr>
        <w:t>There are minimal risks associated with participating in this research. However, potential risks may include:</w:t>
      </w:r>
    </w:p>
    <w:p w14:paraId="5997245D" w14:textId="77777777" w:rsidR="00006EE8" w:rsidRDefault="00000000">
      <w:pPr>
        <w:numPr>
          <w:ilvl w:val="0"/>
          <w:numId w:val="2"/>
        </w:numPr>
        <w:snapToGrid w:val="0"/>
        <w:spacing w:after="0"/>
        <w:rPr>
          <w:rFonts w:ascii="Times New Roman" w:hAnsi="Times New Roman"/>
          <w:color w:val="000000" w:themeColor="text1"/>
          <w:sz w:val="24"/>
          <w:szCs w:val="24"/>
        </w:rPr>
      </w:pPr>
      <w:r>
        <w:rPr>
          <w:rFonts w:ascii="Times New Roman" w:hAnsi="Times New Roman" w:hint="eastAsia"/>
          <w:color w:val="000000" w:themeColor="text1"/>
          <w:sz w:val="24"/>
          <w:szCs w:val="24"/>
        </w:rPr>
        <w:t>Privacy Concerns</w:t>
      </w:r>
    </w:p>
    <w:p w14:paraId="165AFB99" w14:textId="77777777" w:rsidR="00006EE8" w:rsidRDefault="00000000">
      <w:pPr>
        <w:snapToGrid w:val="0"/>
        <w:spacing w:after="0"/>
        <w:rPr>
          <w:rFonts w:ascii="Times New Roman" w:hAnsi="Times New Roman"/>
          <w:color w:val="000000" w:themeColor="text1"/>
          <w:sz w:val="24"/>
          <w:szCs w:val="24"/>
        </w:rPr>
      </w:pPr>
      <w:r>
        <w:rPr>
          <w:rFonts w:ascii="Times New Roman" w:hAnsi="Times New Roman" w:hint="eastAsia"/>
          <w:color w:val="000000" w:themeColor="text1"/>
          <w:sz w:val="24"/>
          <w:szCs w:val="24"/>
        </w:rPr>
        <w:t>Risk: Although unlikely, there is a minimal chance of accidental data exposure given the need for farm-specific identification in benchmarking.</w:t>
      </w:r>
    </w:p>
    <w:p w14:paraId="3B72E111" w14:textId="77777777" w:rsidR="00006EE8" w:rsidRDefault="00000000">
      <w:pPr>
        <w:snapToGrid w:val="0"/>
        <w:spacing w:after="0"/>
        <w:rPr>
          <w:rFonts w:ascii="Times New Roman" w:hAnsi="Times New Roman"/>
          <w:color w:val="000000" w:themeColor="text1"/>
          <w:sz w:val="24"/>
          <w:szCs w:val="24"/>
        </w:rPr>
      </w:pPr>
      <w:r>
        <w:rPr>
          <w:rFonts w:ascii="Times New Roman" w:hAnsi="Times New Roman" w:hint="eastAsia"/>
          <w:color w:val="000000" w:themeColor="text1"/>
          <w:sz w:val="24"/>
          <w:szCs w:val="24"/>
        </w:rPr>
        <w:t>Protection: We implement strict protocols including encryption, access controls, and de-identification for shared results. Your farm</w:t>
      </w:r>
      <w:r>
        <w:rPr>
          <w:rFonts w:ascii="Times New Roman" w:hAnsi="Times New Roman"/>
          <w:color w:val="000000" w:themeColor="text1"/>
          <w:sz w:val="24"/>
          <w:szCs w:val="24"/>
        </w:rPr>
        <w:t>’</w:t>
      </w:r>
      <w:r>
        <w:rPr>
          <w:rFonts w:ascii="Times New Roman" w:hAnsi="Times New Roman" w:hint="eastAsia"/>
          <w:color w:val="000000" w:themeColor="text1"/>
          <w:sz w:val="24"/>
          <w:szCs w:val="24"/>
        </w:rPr>
        <w:t>s identity will never be disclosed in reports.</w:t>
      </w:r>
    </w:p>
    <w:p w14:paraId="413123C4" w14:textId="77777777" w:rsidR="00006EE8" w:rsidRDefault="00000000">
      <w:pPr>
        <w:numPr>
          <w:ilvl w:val="0"/>
          <w:numId w:val="2"/>
        </w:numPr>
        <w:snapToGrid w:val="0"/>
        <w:spacing w:after="0"/>
        <w:rPr>
          <w:rFonts w:ascii="Times New Roman" w:hAnsi="Times New Roman"/>
          <w:color w:val="000000" w:themeColor="text1"/>
          <w:sz w:val="24"/>
          <w:szCs w:val="24"/>
        </w:rPr>
      </w:pPr>
      <w:r>
        <w:rPr>
          <w:rFonts w:ascii="Times New Roman" w:hAnsi="Times New Roman" w:hint="eastAsia"/>
          <w:color w:val="000000" w:themeColor="text1"/>
          <w:sz w:val="24"/>
          <w:szCs w:val="24"/>
        </w:rPr>
        <w:t>Commercial Sensitivity</w:t>
      </w:r>
    </w:p>
    <w:p w14:paraId="1535E0D6" w14:textId="77777777" w:rsidR="00006EE8" w:rsidRDefault="00000000">
      <w:pPr>
        <w:snapToGrid w:val="0"/>
        <w:spacing w:after="0"/>
        <w:rPr>
          <w:rFonts w:ascii="Times New Roman" w:hAnsi="Times New Roman"/>
          <w:color w:val="000000" w:themeColor="text1"/>
          <w:sz w:val="24"/>
          <w:szCs w:val="24"/>
        </w:rPr>
      </w:pPr>
      <w:r>
        <w:rPr>
          <w:rFonts w:ascii="Times New Roman" w:hAnsi="Times New Roman" w:hint="eastAsia"/>
          <w:color w:val="000000" w:themeColor="text1"/>
          <w:sz w:val="24"/>
          <w:szCs w:val="24"/>
        </w:rPr>
        <w:t>Risk: Some may worry about sharing operational/financial data.</w:t>
      </w:r>
    </w:p>
    <w:p w14:paraId="4EFF21EC" w14:textId="77777777" w:rsidR="00006EE8" w:rsidRDefault="00000000">
      <w:pPr>
        <w:snapToGrid w:val="0"/>
        <w:spacing w:after="0"/>
        <w:rPr>
          <w:rFonts w:ascii="Times New Roman" w:eastAsia="SimSun" w:hAnsi="Times New Roman"/>
          <w:color w:val="000000" w:themeColor="text1"/>
          <w:sz w:val="24"/>
          <w:szCs w:val="24"/>
          <w:lang w:val="en-US"/>
        </w:rPr>
      </w:pPr>
      <w:r>
        <w:rPr>
          <w:rFonts w:ascii="Times New Roman" w:hAnsi="Times New Roman" w:hint="eastAsia"/>
          <w:color w:val="000000" w:themeColor="text1"/>
          <w:sz w:val="24"/>
          <w:szCs w:val="24"/>
        </w:rPr>
        <w:t xml:space="preserve">Protection: Data is aggregated with </w:t>
      </w:r>
      <w:r>
        <w:rPr>
          <w:rFonts w:ascii="Times New Roman" w:hAnsi="Times New Roman" w:hint="eastAsia"/>
          <w:color w:val="000000" w:themeColor="text1"/>
          <w:sz w:val="24"/>
          <w:szCs w:val="24"/>
        </w:rPr>
        <w:t>≥</w:t>
      </w:r>
      <w:r>
        <w:rPr>
          <w:rFonts w:ascii="Times New Roman" w:hAnsi="Times New Roman" w:hint="eastAsia"/>
          <w:color w:val="000000" w:themeColor="text1"/>
          <w:sz w:val="24"/>
          <w:szCs w:val="24"/>
        </w:rPr>
        <w:t>5 farms per benchmark. Competitors cannot access your individual data</w:t>
      </w:r>
      <w:r>
        <w:rPr>
          <w:rFonts w:ascii="Times New Roman" w:hAnsi="Times New Roman" w:hint="eastAsia"/>
          <w:color w:val="000000" w:themeColor="text1"/>
          <w:sz w:val="24"/>
          <w:szCs w:val="24"/>
        </w:rPr>
        <w:t>—</w:t>
      </w:r>
      <w:r>
        <w:rPr>
          <w:rFonts w:ascii="Times New Roman" w:hAnsi="Times New Roman" w:hint="eastAsia"/>
          <w:color w:val="000000" w:themeColor="text1"/>
          <w:sz w:val="24"/>
          <w:szCs w:val="24"/>
        </w:rPr>
        <w:t>only you see your farm</w:t>
      </w:r>
      <w:r>
        <w:rPr>
          <w:rFonts w:ascii="Times New Roman" w:hAnsi="Times New Roman"/>
          <w:color w:val="000000" w:themeColor="text1"/>
          <w:sz w:val="24"/>
          <w:szCs w:val="24"/>
        </w:rPr>
        <w:t>’</w:t>
      </w:r>
      <w:r>
        <w:rPr>
          <w:rFonts w:ascii="Times New Roman" w:hAnsi="Times New Roman" w:hint="eastAsia"/>
          <w:color w:val="000000" w:themeColor="text1"/>
          <w:sz w:val="24"/>
          <w:szCs w:val="24"/>
        </w:rPr>
        <w:t>s dashboard.</w:t>
      </w:r>
      <w:r>
        <w:rPr>
          <w:rFonts w:ascii="Times New Roman" w:eastAsia="SimSun" w:hAnsi="Times New Roman" w:hint="eastAsia"/>
          <w:color w:val="000000" w:themeColor="text1"/>
          <w:sz w:val="24"/>
          <w:szCs w:val="24"/>
          <w:lang w:val="en-US"/>
        </w:rPr>
        <w:t xml:space="preserve"> You may choose not to answer specific questions if they involve sensitive business information. Participation in individual questions or sections is entirely voluntary.</w:t>
      </w:r>
    </w:p>
    <w:p w14:paraId="25F6352F" w14:textId="77777777" w:rsidR="00006EE8" w:rsidRDefault="00000000">
      <w:pPr>
        <w:numPr>
          <w:ilvl w:val="0"/>
          <w:numId w:val="2"/>
        </w:numPr>
        <w:snapToGrid w:val="0"/>
        <w:spacing w:after="0"/>
        <w:rPr>
          <w:rFonts w:ascii="Times New Roman" w:hAnsi="Times New Roman"/>
          <w:color w:val="000000" w:themeColor="text1"/>
          <w:sz w:val="24"/>
          <w:szCs w:val="24"/>
        </w:rPr>
      </w:pPr>
      <w:r>
        <w:rPr>
          <w:rFonts w:ascii="Times New Roman" w:hAnsi="Times New Roman" w:hint="eastAsia"/>
          <w:color w:val="000000" w:themeColor="text1"/>
          <w:sz w:val="24"/>
          <w:szCs w:val="24"/>
        </w:rPr>
        <w:t>Time Burden</w:t>
      </w:r>
    </w:p>
    <w:p w14:paraId="71630A0A" w14:textId="4FD42132" w:rsidR="00006EE8" w:rsidRDefault="00000000">
      <w:pPr>
        <w:snapToGrid w:val="0"/>
        <w:spacing w:after="0"/>
        <w:rPr>
          <w:rFonts w:ascii="Times New Roman" w:hAnsi="Times New Roman"/>
          <w:color w:val="000000" w:themeColor="text1"/>
          <w:sz w:val="24"/>
          <w:szCs w:val="24"/>
        </w:rPr>
      </w:pPr>
      <w:r>
        <w:rPr>
          <w:rFonts w:ascii="Times New Roman" w:hAnsi="Times New Roman" w:hint="eastAsia"/>
          <w:color w:val="000000" w:themeColor="text1"/>
          <w:sz w:val="24"/>
          <w:szCs w:val="24"/>
        </w:rPr>
        <w:t>Risk: Participation requires time (1-2 h</w:t>
      </w:r>
      <w:proofErr w:type="spellStart"/>
      <w:r>
        <w:rPr>
          <w:rFonts w:ascii="Times New Roman" w:eastAsia="SimSun" w:hAnsi="Times New Roman" w:hint="eastAsia"/>
          <w:color w:val="000000" w:themeColor="text1"/>
          <w:sz w:val="24"/>
          <w:szCs w:val="24"/>
          <w:lang w:val="en-US"/>
        </w:rPr>
        <w:t>ou</w:t>
      </w:r>
      <w:r>
        <w:rPr>
          <w:rFonts w:ascii="Times New Roman" w:hAnsi="Times New Roman" w:hint="eastAsia"/>
          <w:color w:val="000000" w:themeColor="text1"/>
          <w:sz w:val="24"/>
          <w:szCs w:val="24"/>
        </w:rPr>
        <w:t>rs</w:t>
      </w:r>
      <w:proofErr w:type="spellEnd"/>
      <w:r>
        <w:rPr>
          <w:rFonts w:ascii="Times New Roman" w:hAnsi="Times New Roman" w:hint="eastAsia"/>
          <w:color w:val="000000" w:themeColor="text1"/>
          <w:sz w:val="24"/>
          <w:szCs w:val="24"/>
        </w:rPr>
        <w:t xml:space="preserve"> online).</w:t>
      </w:r>
    </w:p>
    <w:p w14:paraId="7F8503C9" w14:textId="77777777" w:rsidR="00006EE8" w:rsidRDefault="00000000">
      <w:pPr>
        <w:snapToGrid w:val="0"/>
        <w:spacing w:after="0"/>
        <w:rPr>
          <w:rFonts w:ascii="Times New Roman" w:hAnsi="Times New Roman"/>
          <w:color w:val="000000" w:themeColor="text1"/>
          <w:sz w:val="24"/>
          <w:szCs w:val="24"/>
        </w:rPr>
      </w:pPr>
      <w:r>
        <w:rPr>
          <w:rFonts w:ascii="Times New Roman" w:hAnsi="Times New Roman" w:hint="eastAsia"/>
          <w:color w:val="000000" w:themeColor="text1"/>
          <w:sz w:val="24"/>
          <w:szCs w:val="24"/>
        </w:rPr>
        <w:t>Protection: Flexible scheduling and the ability to pause/save the survey minimize disruption.</w:t>
      </w:r>
    </w:p>
    <w:p w14:paraId="2CEF3446" w14:textId="77777777" w:rsidR="00006EE8" w:rsidRDefault="00006EE8">
      <w:pPr>
        <w:snapToGrid w:val="0"/>
        <w:spacing w:after="0"/>
        <w:rPr>
          <w:rFonts w:ascii="Times New Roman" w:hAnsi="Times New Roman"/>
          <w:sz w:val="24"/>
          <w:szCs w:val="24"/>
        </w:rPr>
      </w:pPr>
    </w:p>
    <w:p w14:paraId="6FB53DD0" w14:textId="77777777" w:rsidR="00006EE8" w:rsidRDefault="00000000">
      <w:pPr>
        <w:snapToGrid w:val="0"/>
        <w:spacing w:after="0"/>
        <w:rPr>
          <w:rFonts w:ascii="Times New Roman" w:hAnsi="Times New Roman"/>
          <w:sz w:val="24"/>
          <w:szCs w:val="24"/>
        </w:rPr>
      </w:pPr>
      <w:r>
        <w:rPr>
          <w:rFonts w:ascii="Times New Roman" w:hAnsi="Times New Roman" w:hint="eastAsia"/>
          <w:sz w:val="24"/>
          <w:szCs w:val="24"/>
        </w:rPr>
        <w:t>If you have any concerns about these risks, you are encouraged to contact the research team for further clarification.</w:t>
      </w:r>
    </w:p>
    <w:p w14:paraId="17115358" w14:textId="77777777" w:rsidR="00006EE8" w:rsidRDefault="00006EE8">
      <w:pPr>
        <w:snapToGrid w:val="0"/>
        <w:spacing w:after="0"/>
        <w:rPr>
          <w:rFonts w:ascii="Times New Roman" w:hAnsi="Times New Roman"/>
          <w:sz w:val="24"/>
          <w:szCs w:val="24"/>
        </w:rPr>
      </w:pPr>
    </w:p>
    <w:p w14:paraId="0EB71756" w14:textId="77777777" w:rsidR="00006EE8" w:rsidRDefault="00000000">
      <w:pPr>
        <w:pStyle w:val="Heading3"/>
        <w:spacing w:before="0"/>
        <w:rPr>
          <w:rFonts w:ascii="Times New Roman" w:hAnsi="Times New Roman" w:cs="Times New Roman"/>
          <w:color w:val="1F4E79" w:themeColor="accent1" w:themeShade="80"/>
        </w:rPr>
      </w:pPr>
      <w:r>
        <w:rPr>
          <w:rFonts w:ascii="Times New Roman" w:hAnsi="Times New Roman" w:cs="Times New Roman"/>
          <w:color w:val="1F4E79" w:themeColor="accent1" w:themeShade="80"/>
        </w:rPr>
        <w:lastRenderedPageBreak/>
        <w:t>Do I have to take part?</w:t>
      </w:r>
    </w:p>
    <w:p w14:paraId="2106F2D8" w14:textId="77777777" w:rsidR="00006EE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 participation is completely voluntary. You can withdraw from the study at any time. If you choose to withdraw, your anonymity will be maintained by the removal of any identifying details (such as names and locations) from the data.</w:t>
      </w:r>
    </w:p>
    <w:p w14:paraId="229F0F94" w14:textId="77777777" w:rsidR="00006EE8" w:rsidRDefault="00006EE8">
      <w:pPr>
        <w:spacing w:after="0" w:line="240" w:lineRule="auto"/>
        <w:jc w:val="both"/>
        <w:rPr>
          <w:rFonts w:ascii="Times New Roman" w:hAnsi="Times New Roman" w:cs="Times New Roman"/>
          <w:sz w:val="24"/>
          <w:szCs w:val="24"/>
        </w:rPr>
      </w:pPr>
    </w:p>
    <w:p w14:paraId="4B2562B4" w14:textId="77777777" w:rsidR="00006EE8" w:rsidRDefault="00000000">
      <w:pPr>
        <w:pStyle w:val="Heading3"/>
        <w:spacing w:before="0"/>
        <w:rPr>
          <w:rFonts w:ascii="Times New Roman" w:hAnsi="Times New Roman" w:cs="Times New Roman"/>
          <w:color w:val="1F4E79" w:themeColor="accent1" w:themeShade="80"/>
        </w:rPr>
      </w:pPr>
      <w:r>
        <w:rPr>
          <w:rFonts w:ascii="Times New Roman" w:hAnsi="Times New Roman" w:cs="Times New Roman"/>
          <w:color w:val="1F4E79" w:themeColor="accent1" w:themeShade="80"/>
        </w:rPr>
        <w:t>Will I hear about the results of this project?</w:t>
      </w:r>
    </w:p>
    <w:p w14:paraId="7448673C" w14:textId="77777777" w:rsidR="00006EE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en-US"/>
        </w:rPr>
        <w:t>Participants will have access to a summary of the research findings. The results may be shared through reports, industry briefings, or an online dashboard. If you wish to receive updates, please inform the research team.</w:t>
      </w:r>
    </w:p>
    <w:p w14:paraId="18AD4C74" w14:textId="77777777" w:rsidR="00006EE8" w:rsidRDefault="00006EE8">
      <w:pPr>
        <w:spacing w:after="0" w:line="240" w:lineRule="auto"/>
        <w:jc w:val="both"/>
        <w:rPr>
          <w:rFonts w:ascii="Times New Roman" w:hAnsi="Times New Roman" w:cs="Times New Roman"/>
          <w:sz w:val="24"/>
          <w:szCs w:val="24"/>
        </w:rPr>
      </w:pPr>
    </w:p>
    <w:p w14:paraId="4B5AC7F2" w14:textId="77777777" w:rsidR="00006EE8" w:rsidRDefault="00000000">
      <w:pPr>
        <w:pStyle w:val="Heading3"/>
        <w:spacing w:before="0"/>
        <w:rPr>
          <w:rFonts w:ascii="Times New Roman" w:hAnsi="Times New Roman" w:cs="Times New Roman"/>
          <w:color w:val="1F4E79" w:themeColor="accent1" w:themeShade="80"/>
        </w:rPr>
      </w:pPr>
      <w:r>
        <w:rPr>
          <w:rFonts w:ascii="Times New Roman" w:hAnsi="Times New Roman" w:cs="Times New Roman"/>
          <w:color w:val="1F4E79" w:themeColor="accent1" w:themeShade="80"/>
        </w:rPr>
        <w:t>What will happen to information about me?</w:t>
      </w:r>
    </w:p>
    <w:p w14:paraId="5D2083E0" w14:textId="77777777" w:rsidR="00006EE8" w:rsidRDefault="00000000">
      <w:pPr>
        <w:spacing w:after="0" w:line="240" w:lineRule="auto"/>
        <w:jc w:val="both"/>
        <w:rPr>
          <w:rFonts w:ascii="Times New Roman" w:hAnsi="Times New Roman" w:cs="Times New Roman"/>
          <w:sz w:val="24"/>
          <w:szCs w:val="24"/>
        </w:rPr>
      </w:pPr>
      <w:r>
        <w:rPr>
          <w:rFonts w:ascii="Times New Roman" w:hAnsi="Times New Roman" w:cs="Times New Roman" w:hint="eastAsia"/>
          <w:sz w:val="24"/>
          <w:szCs w:val="24"/>
        </w:rPr>
        <w:t>To ensure the safety and confidentiality of all participants, this study will implement the following measures:</w:t>
      </w:r>
    </w:p>
    <w:p w14:paraId="43700B21" w14:textId="77777777" w:rsidR="00006EE8" w:rsidRDefault="00000000" w:rsidP="00320028">
      <w:pPr>
        <w:numPr>
          <w:ilvl w:val="0"/>
          <w:numId w:val="4"/>
        </w:numPr>
        <w:spacing w:after="0" w:line="240" w:lineRule="auto"/>
        <w:jc w:val="both"/>
        <w:rPr>
          <w:rFonts w:ascii="Times New Roman" w:hAnsi="Times New Roman" w:cs="Times New Roman"/>
          <w:sz w:val="24"/>
          <w:szCs w:val="24"/>
        </w:rPr>
      </w:pPr>
      <w:r w:rsidRPr="00320028">
        <w:rPr>
          <w:rFonts w:ascii="Times New Roman Bold" w:hAnsi="Times New Roman Bold" w:cs="Times New Roman Bold"/>
          <w:b/>
          <w:bCs/>
          <w:sz w:val="24"/>
          <w:szCs w:val="24"/>
        </w:rPr>
        <w:t>Data Use and Protection:</w:t>
      </w:r>
      <w:r>
        <w:rPr>
          <w:rFonts w:ascii="Times New Roman" w:hAnsi="Times New Roman" w:cs="Times New Roman" w:hint="eastAsia"/>
          <w:sz w:val="24"/>
          <w:szCs w:val="24"/>
        </w:rPr>
        <w:t xml:space="preserve"> Your farm's data will be used to develop farm-specific benchmarking dashboards, creating personalized reports and contributing to aggregated analyses for the Australian hazelnut industry. A unique farm ID will be assigned to ensure that the information collected is linked to your farm. While your data will be identifiable, it will NOT be shared with other farms. Only average values from farming regions will be provided to the Hazelnut Growers of Australia. Individual farm identities will remain confidential in all published results</w:t>
      </w:r>
      <w:r>
        <w:rPr>
          <w:rFonts w:ascii="Times New Roman" w:hAnsi="Times New Roman" w:cs="Times New Roman" w:hint="eastAsia"/>
          <w:sz w:val="24"/>
          <w:szCs w:val="24"/>
        </w:rPr>
        <w:t>—</w:t>
      </w:r>
      <w:r>
        <w:rPr>
          <w:rFonts w:ascii="Times New Roman" w:hAnsi="Times New Roman" w:cs="Times New Roman" w:hint="eastAsia"/>
          <w:sz w:val="24"/>
          <w:szCs w:val="24"/>
        </w:rPr>
        <w:t>only anonymized, industry-wide trends will be shared. Your contributions will help shape sustainability recommendations and inform best practices for the sector.</w:t>
      </w:r>
    </w:p>
    <w:p w14:paraId="3C67DA43" w14:textId="77777777" w:rsidR="00006EE8" w:rsidRDefault="00006EE8">
      <w:pPr>
        <w:spacing w:after="0" w:line="240" w:lineRule="auto"/>
        <w:jc w:val="both"/>
        <w:rPr>
          <w:rFonts w:ascii="Times New Roman" w:hAnsi="Times New Roman" w:cs="Times New Roman"/>
          <w:sz w:val="24"/>
          <w:szCs w:val="24"/>
        </w:rPr>
      </w:pPr>
    </w:p>
    <w:p w14:paraId="772D1E0B" w14:textId="77777777" w:rsidR="00006EE8" w:rsidRDefault="00000000" w:rsidP="00320028">
      <w:pPr>
        <w:numPr>
          <w:ilvl w:val="0"/>
          <w:numId w:val="4"/>
        </w:numPr>
        <w:spacing w:after="0" w:line="240" w:lineRule="auto"/>
        <w:jc w:val="both"/>
        <w:rPr>
          <w:rFonts w:ascii="Times New Roman" w:hAnsi="Times New Roman" w:cs="Times New Roman"/>
          <w:sz w:val="24"/>
          <w:szCs w:val="24"/>
        </w:rPr>
      </w:pPr>
      <w:r w:rsidRPr="00320028">
        <w:rPr>
          <w:rFonts w:ascii="Times New Roman Bold" w:hAnsi="Times New Roman Bold" w:cs="Times New Roman Bold"/>
          <w:b/>
          <w:bCs/>
          <w:sz w:val="24"/>
          <w:szCs w:val="24"/>
        </w:rPr>
        <w:t xml:space="preserve">Identification Procedures: </w:t>
      </w:r>
      <w:r>
        <w:rPr>
          <w:rFonts w:ascii="Times New Roman" w:hAnsi="Times New Roman" w:cs="Times New Roman" w:hint="eastAsia"/>
          <w:sz w:val="24"/>
          <w:szCs w:val="24"/>
        </w:rPr>
        <w:t xml:space="preserve">At the beginning of each survey, you will be required to provide your farm identifying information. Only responses that include this information will be recorded. Data collected from each farm will be associated with that </w:t>
      </w:r>
      <w:proofErr w:type="gramStart"/>
      <w:r>
        <w:rPr>
          <w:rFonts w:ascii="Times New Roman" w:hAnsi="Times New Roman" w:cs="Times New Roman" w:hint="eastAsia"/>
          <w:sz w:val="24"/>
          <w:szCs w:val="24"/>
        </w:rPr>
        <w:t>particular farm</w:t>
      </w:r>
      <w:proofErr w:type="gramEnd"/>
      <w:r>
        <w:rPr>
          <w:rFonts w:ascii="Times New Roman" w:hAnsi="Times New Roman" w:cs="Times New Roman" w:hint="eastAsia"/>
          <w:sz w:val="24"/>
          <w:szCs w:val="24"/>
        </w:rPr>
        <w:t xml:space="preserve"> and will not be mixed with data from other farms.</w:t>
      </w:r>
    </w:p>
    <w:p w14:paraId="18E686CE" w14:textId="77777777" w:rsidR="00006EE8" w:rsidRDefault="00006EE8" w:rsidP="00320028">
      <w:pPr>
        <w:numPr>
          <w:ilvl w:val="255"/>
          <w:numId w:val="0"/>
        </w:numPr>
        <w:spacing w:after="0" w:line="240" w:lineRule="auto"/>
        <w:jc w:val="both"/>
        <w:rPr>
          <w:rFonts w:ascii="Times New Roman" w:hAnsi="Times New Roman" w:cs="Times New Roman"/>
          <w:sz w:val="24"/>
          <w:szCs w:val="24"/>
        </w:rPr>
      </w:pPr>
    </w:p>
    <w:p w14:paraId="5ECE5B96" w14:textId="77777777" w:rsidR="00006EE8" w:rsidRDefault="00000000" w:rsidP="00320028">
      <w:pPr>
        <w:numPr>
          <w:ilvl w:val="0"/>
          <w:numId w:val="4"/>
        </w:numPr>
        <w:spacing w:after="0" w:line="240" w:lineRule="auto"/>
        <w:jc w:val="both"/>
        <w:rPr>
          <w:rFonts w:ascii="Times New Roman" w:hAnsi="Times New Roman" w:cs="Times New Roman"/>
          <w:sz w:val="24"/>
          <w:szCs w:val="24"/>
        </w:rPr>
      </w:pPr>
      <w:r w:rsidRPr="00320028">
        <w:rPr>
          <w:rFonts w:ascii="Times New Roman Bold" w:hAnsi="Times New Roman Bold" w:cs="Times New Roman Bold"/>
          <w:b/>
          <w:bCs/>
          <w:sz w:val="24"/>
          <w:szCs w:val="24"/>
        </w:rPr>
        <w:t xml:space="preserve">Secure Data Storage: </w:t>
      </w:r>
      <w:r>
        <w:rPr>
          <w:rFonts w:ascii="Times New Roman" w:hAnsi="Times New Roman" w:cs="Times New Roman" w:hint="eastAsia"/>
          <w:sz w:val="24"/>
          <w:szCs w:val="24"/>
        </w:rPr>
        <w:t>All data will be stored on a password-protected cloud drive (OneDrive) with University of Melbourne security controls and on password-protected University computers. Access to data will be strictly limited to authorized researchers involved in this project, who will use secure passwords to protect all data files.</w:t>
      </w:r>
    </w:p>
    <w:p w14:paraId="2D9C5FA9" w14:textId="77777777" w:rsidR="00006EE8" w:rsidRDefault="00006EE8" w:rsidP="00320028">
      <w:pPr>
        <w:numPr>
          <w:ilvl w:val="255"/>
          <w:numId w:val="0"/>
        </w:numPr>
        <w:spacing w:after="0" w:line="240" w:lineRule="auto"/>
        <w:jc w:val="both"/>
        <w:rPr>
          <w:rFonts w:ascii="Times New Roman" w:hAnsi="Times New Roman" w:cs="Times New Roman"/>
          <w:sz w:val="24"/>
          <w:szCs w:val="24"/>
        </w:rPr>
      </w:pPr>
    </w:p>
    <w:p w14:paraId="630EABE3" w14:textId="77777777" w:rsidR="00006EE8" w:rsidRDefault="00000000" w:rsidP="00320028">
      <w:pPr>
        <w:numPr>
          <w:ilvl w:val="0"/>
          <w:numId w:val="4"/>
        </w:numPr>
        <w:spacing w:after="0" w:line="240" w:lineRule="auto"/>
        <w:jc w:val="both"/>
        <w:rPr>
          <w:rFonts w:ascii="Times New Roman" w:hAnsi="Times New Roman" w:cs="Times New Roman"/>
          <w:sz w:val="24"/>
          <w:szCs w:val="24"/>
        </w:rPr>
      </w:pPr>
      <w:r w:rsidRPr="00320028">
        <w:rPr>
          <w:rFonts w:ascii="Times New Roman Bold" w:hAnsi="Times New Roman Bold" w:cs="Times New Roman Bold"/>
          <w:b/>
          <w:bCs/>
          <w:sz w:val="24"/>
          <w:szCs w:val="24"/>
        </w:rPr>
        <w:t>Data Aggregation:</w:t>
      </w:r>
      <w:r>
        <w:rPr>
          <w:rFonts w:ascii="Times New Roman" w:hAnsi="Times New Roman" w:cs="Times New Roman" w:hint="eastAsia"/>
          <w:sz w:val="24"/>
          <w:szCs w:val="24"/>
        </w:rPr>
        <w:t xml:space="preserve"> Where possible, individual responses will be combined into aggregated datasets for analysis. Any results shared in publications, presentations, or workshops will include only fully anonymized and aggregated data. No identifying details about participants will be used at any stage.</w:t>
      </w:r>
    </w:p>
    <w:p w14:paraId="44E506F8" w14:textId="77777777" w:rsidR="00006EE8" w:rsidRDefault="00006EE8" w:rsidP="00320028">
      <w:pPr>
        <w:numPr>
          <w:ilvl w:val="255"/>
          <w:numId w:val="0"/>
        </w:numPr>
        <w:spacing w:after="0" w:line="240" w:lineRule="auto"/>
        <w:jc w:val="both"/>
        <w:rPr>
          <w:rFonts w:ascii="Times New Roman" w:hAnsi="Times New Roman" w:cs="Times New Roman"/>
          <w:sz w:val="24"/>
          <w:szCs w:val="24"/>
        </w:rPr>
      </w:pPr>
    </w:p>
    <w:p w14:paraId="21493A54" w14:textId="77777777" w:rsidR="00006EE8" w:rsidRDefault="00000000" w:rsidP="00320028">
      <w:pPr>
        <w:numPr>
          <w:ilvl w:val="0"/>
          <w:numId w:val="4"/>
        </w:numPr>
        <w:spacing w:after="0" w:line="240" w:lineRule="auto"/>
        <w:jc w:val="both"/>
        <w:rPr>
          <w:rFonts w:ascii="Times New Roman" w:hAnsi="Times New Roman" w:cs="Times New Roman"/>
          <w:sz w:val="24"/>
          <w:szCs w:val="24"/>
        </w:rPr>
      </w:pPr>
      <w:r w:rsidRPr="00320028">
        <w:rPr>
          <w:rFonts w:ascii="Times New Roman Bold" w:hAnsi="Times New Roman Bold" w:cs="Times New Roman Bold"/>
          <w:b/>
          <w:bCs/>
          <w:sz w:val="24"/>
          <w:szCs w:val="24"/>
        </w:rPr>
        <w:t>Data Retention and Deletion:</w:t>
      </w:r>
      <w:r>
        <w:rPr>
          <w:rFonts w:ascii="Times New Roman" w:hAnsi="Times New Roman" w:cs="Times New Roman" w:hint="eastAsia"/>
          <w:sz w:val="24"/>
          <w:szCs w:val="24"/>
        </w:rPr>
        <w:t xml:space="preserve"> Raw datasets containing farm identifiers will be retained securely for up to five years after the project concludes, in accordance with </w:t>
      </w:r>
      <w:proofErr w:type="gramStart"/>
      <w:r>
        <w:rPr>
          <w:rFonts w:ascii="Times New Roman" w:hAnsi="Times New Roman" w:cs="Times New Roman" w:hint="eastAsia"/>
          <w:sz w:val="24"/>
          <w:szCs w:val="24"/>
        </w:rPr>
        <w:t>University</w:t>
      </w:r>
      <w:proofErr w:type="gramEnd"/>
      <w:r>
        <w:rPr>
          <w:rFonts w:ascii="Times New Roman" w:hAnsi="Times New Roman" w:cs="Times New Roman" w:hint="eastAsia"/>
          <w:sz w:val="24"/>
          <w:szCs w:val="24"/>
        </w:rPr>
        <w:t xml:space="preserve"> policy. After this period, all personally identifiable information will be permanently deleted. Only de-identified, aggregated data may be archived for future research, subject to separate ethics approval.</w:t>
      </w:r>
    </w:p>
    <w:p w14:paraId="114F6104" w14:textId="77777777" w:rsidR="00006EE8" w:rsidRDefault="00006EE8" w:rsidP="00320028">
      <w:pPr>
        <w:numPr>
          <w:ilvl w:val="255"/>
          <w:numId w:val="0"/>
        </w:numPr>
        <w:spacing w:after="0" w:line="240" w:lineRule="auto"/>
        <w:jc w:val="both"/>
        <w:rPr>
          <w:rFonts w:ascii="Times New Roman" w:hAnsi="Times New Roman" w:cs="Times New Roman"/>
          <w:sz w:val="24"/>
          <w:szCs w:val="24"/>
        </w:rPr>
      </w:pPr>
    </w:p>
    <w:p w14:paraId="2D498848" w14:textId="77777777" w:rsidR="00006EE8" w:rsidRDefault="00000000" w:rsidP="00320028">
      <w:pPr>
        <w:numPr>
          <w:ilvl w:val="0"/>
          <w:numId w:val="4"/>
        </w:numPr>
        <w:spacing w:after="0" w:line="240" w:lineRule="auto"/>
        <w:jc w:val="both"/>
        <w:rPr>
          <w:rFonts w:ascii="Times New Roman" w:hAnsi="Times New Roman" w:cs="Times New Roman"/>
          <w:sz w:val="24"/>
          <w:szCs w:val="24"/>
        </w:rPr>
      </w:pPr>
      <w:r w:rsidRPr="00320028">
        <w:rPr>
          <w:rFonts w:ascii="Times New Roman Bold" w:hAnsi="Times New Roman Bold" w:cs="Times New Roman Bold"/>
          <w:b/>
          <w:bCs/>
          <w:sz w:val="24"/>
          <w:szCs w:val="24"/>
        </w:rPr>
        <w:t xml:space="preserve">Limited Access: </w:t>
      </w:r>
      <w:r>
        <w:rPr>
          <w:rFonts w:ascii="Times New Roman" w:hAnsi="Times New Roman" w:cs="Times New Roman" w:hint="eastAsia"/>
          <w:sz w:val="24"/>
          <w:szCs w:val="24"/>
        </w:rPr>
        <w:t>Access to data will be strictly limited to the research team. At no point will your farm's specific data be shared without your explicit consent.</w:t>
      </w:r>
    </w:p>
    <w:p w14:paraId="78FE03FA" w14:textId="77777777" w:rsidR="00006EE8" w:rsidRDefault="00006EE8" w:rsidP="00320028">
      <w:pPr>
        <w:numPr>
          <w:ilvl w:val="255"/>
          <w:numId w:val="0"/>
        </w:numPr>
        <w:spacing w:after="0" w:line="240" w:lineRule="auto"/>
        <w:jc w:val="both"/>
        <w:rPr>
          <w:rFonts w:ascii="Times New Roman" w:hAnsi="Times New Roman" w:cs="Times New Roman"/>
          <w:sz w:val="24"/>
          <w:szCs w:val="24"/>
        </w:rPr>
      </w:pPr>
    </w:p>
    <w:p w14:paraId="43EB7526" w14:textId="77777777" w:rsidR="00006EE8" w:rsidRDefault="00000000" w:rsidP="00320028">
      <w:pPr>
        <w:numPr>
          <w:ilvl w:val="0"/>
          <w:numId w:val="4"/>
        </w:numPr>
        <w:spacing w:after="0" w:line="240" w:lineRule="auto"/>
        <w:jc w:val="both"/>
        <w:rPr>
          <w:rFonts w:ascii="Times New Roman" w:hAnsi="Times New Roman" w:cs="Times New Roman"/>
          <w:sz w:val="24"/>
          <w:szCs w:val="24"/>
        </w:rPr>
      </w:pPr>
      <w:r w:rsidRPr="00320028">
        <w:rPr>
          <w:rFonts w:ascii="Times New Roman Bold" w:hAnsi="Times New Roman Bold" w:cs="Times New Roman Bold"/>
          <w:b/>
          <w:bCs/>
          <w:sz w:val="24"/>
          <w:szCs w:val="24"/>
        </w:rPr>
        <w:t>Your Rights:</w:t>
      </w:r>
      <w:r>
        <w:rPr>
          <w:rFonts w:ascii="Times New Roman" w:hAnsi="Times New Roman" w:cs="Times New Roman" w:hint="eastAsia"/>
          <w:sz w:val="24"/>
          <w:szCs w:val="24"/>
        </w:rPr>
        <w:t xml:space="preserve"> You maintain full control over your participation, including the right to access your submitted data, request corrections, or withdraw your information at any time before December 31, 2027, via the Qualtrics platform. For any inquiries or to exercise these rights, please contact the research team at pangzhen.zhang@unimelb.edu.au. Your decision to participate or not will not affect your standing within the industry.</w:t>
      </w:r>
    </w:p>
    <w:p w14:paraId="22CD09C2" w14:textId="77777777" w:rsidR="00006EE8" w:rsidRDefault="00006EE8">
      <w:pPr>
        <w:spacing w:after="0" w:line="240" w:lineRule="auto"/>
        <w:jc w:val="both"/>
        <w:rPr>
          <w:rFonts w:ascii="Times New Roman" w:hAnsi="Times New Roman" w:cs="Times New Roman"/>
          <w:sz w:val="24"/>
          <w:szCs w:val="24"/>
        </w:rPr>
      </w:pPr>
    </w:p>
    <w:p w14:paraId="2EFC184A" w14:textId="77777777" w:rsidR="00006EE8" w:rsidRDefault="00000000">
      <w:pPr>
        <w:pStyle w:val="Heading3"/>
        <w:spacing w:before="0" w:line="240" w:lineRule="auto"/>
        <w:jc w:val="both"/>
        <w:rPr>
          <w:rFonts w:ascii="Times New Roman" w:hAnsi="Times New Roman" w:cs="Times New Roman"/>
          <w:b w:val="0"/>
          <w:bCs w:val="0"/>
          <w:szCs w:val="24"/>
        </w:rPr>
      </w:pPr>
      <w:r>
        <w:rPr>
          <w:rFonts w:ascii="Times New Roman" w:hAnsi="Times New Roman" w:cs="Times New Roman"/>
          <w:b w:val="0"/>
          <w:bCs w:val="0"/>
          <w:szCs w:val="24"/>
        </w:rPr>
        <w:lastRenderedPageBreak/>
        <w:t>Where can I get further information?</w:t>
      </w:r>
    </w:p>
    <w:p w14:paraId="183CAD4C" w14:textId="77777777" w:rsidR="00006EE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If you would like more information about the project, please contact the </w:t>
      </w:r>
      <w:proofErr w:type="gramStart"/>
      <w:r>
        <w:rPr>
          <w:rFonts w:ascii="Times New Roman" w:hAnsi="Times New Roman" w:cs="Times New Roman"/>
          <w:sz w:val="24"/>
          <w:szCs w:val="24"/>
        </w:rPr>
        <w:t>researchers;</w:t>
      </w:r>
      <w:proofErr w:type="gramEnd"/>
      <w:r>
        <w:rPr>
          <w:rFonts w:ascii="Times New Roman" w:hAnsi="Times New Roman" w:cs="Times New Roman"/>
          <w:sz w:val="24"/>
          <w:szCs w:val="24"/>
        </w:rPr>
        <w:t xml:space="preserve"> </w:t>
      </w:r>
    </w:p>
    <w:p w14:paraId="6AD0EAFD" w14:textId="77777777" w:rsidR="00006EE8" w:rsidRDefault="00000000">
      <w:pPr>
        <w:spacing w:after="0" w:line="240"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Dr Pangzhen Zhang, </w:t>
      </w:r>
      <w:hyperlink r:id="rId9">
        <w:r>
          <w:rPr>
            <w:rFonts w:ascii="Times New Roman" w:hAnsi="Times New Roman" w:cs="Times New Roman"/>
            <w:color w:val="000000"/>
            <w:sz w:val="24"/>
            <w:szCs w:val="24"/>
          </w:rPr>
          <w:t>pangzhen.zhang@unimelb.edu.au</w:t>
        </w:r>
      </w:hyperlink>
      <w:r>
        <w:rPr>
          <w:rFonts w:ascii="Times New Roman" w:hAnsi="Times New Roman" w:cs="Times New Roman"/>
          <w:color w:val="000000"/>
          <w:sz w:val="24"/>
          <w:szCs w:val="24"/>
        </w:rPr>
        <w:t xml:space="preserve">,  Ph: 0425 896 788 </w:t>
      </w:r>
    </w:p>
    <w:p w14:paraId="6BD3D675" w14:textId="77777777" w:rsidR="00006EE8" w:rsidRDefault="00006EE8">
      <w:pPr>
        <w:pStyle w:val="Heading3"/>
        <w:spacing w:before="0" w:line="240" w:lineRule="auto"/>
        <w:jc w:val="both"/>
        <w:rPr>
          <w:rFonts w:ascii="Times New Roman" w:hAnsi="Times New Roman" w:cs="Times New Roman"/>
          <w:b w:val="0"/>
          <w:bCs w:val="0"/>
          <w:szCs w:val="24"/>
        </w:rPr>
      </w:pPr>
    </w:p>
    <w:p w14:paraId="38D72B95" w14:textId="77777777" w:rsidR="00006EE8" w:rsidRDefault="00000000">
      <w:pPr>
        <w:pStyle w:val="Heading3"/>
        <w:spacing w:before="0" w:line="240" w:lineRule="auto"/>
        <w:jc w:val="both"/>
        <w:rPr>
          <w:rFonts w:ascii="Times New Roman" w:hAnsi="Times New Roman" w:cs="Times New Roman"/>
          <w:b w:val="0"/>
          <w:bCs w:val="0"/>
          <w:szCs w:val="24"/>
        </w:rPr>
      </w:pPr>
      <w:r>
        <w:rPr>
          <w:rFonts w:ascii="Times New Roman" w:hAnsi="Times New Roman" w:cs="Times New Roman"/>
          <w:b w:val="0"/>
          <w:bCs w:val="0"/>
          <w:szCs w:val="24"/>
        </w:rPr>
        <w:t>Who can I contact if I have any concerns about the project?</w:t>
      </w:r>
    </w:p>
    <w:p w14:paraId="31AFCE51" w14:textId="414E4975" w:rsidR="00006EE8" w:rsidRDefault="00000000">
      <w:pPr>
        <w:spacing w:line="24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This research project has been approved by the Human Research Ethics Committee of The University of Melbourne. </w:t>
      </w:r>
      <w:r w:rsidRPr="00320028">
        <w:rPr>
          <w:rFonts w:ascii="Times New Roman" w:hAnsi="Times New Roman" w:cs="Times New Roman"/>
          <w:sz w:val="24"/>
          <w:szCs w:val="24"/>
        </w:rPr>
        <w:t>Ethics approval ID:</w:t>
      </w:r>
      <w:r w:rsidRPr="00320028">
        <w:rPr>
          <w:rFonts w:ascii="Times New Roman" w:hAnsi="Times New Roman" w:cs="Times New Roman"/>
          <w:sz w:val="24"/>
          <w:szCs w:val="24"/>
          <w:lang w:val="en-US"/>
        </w:rPr>
        <w:t xml:space="preserve"> </w:t>
      </w:r>
      <w:r w:rsidR="00320028" w:rsidRPr="00320028">
        <w:rPr>
          <w:rFonts w:ascii="Times New Roman" w:hAnsi="Times New Roman" w:cs="Times New Roman"/>
          <w:sz w:val="24"/>
          <w:szCs w:val="24"/>
          <w:lang w:val="en-US"/>
        </w:rPr>
        <w:t>2025-32538-70108-3</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If</w:t>
      </w:r>
      <w:r>
        <w:rPr>
          <w:rFonts w:ascii="Times New Roman" w:eastAsia="Times New Roman" w:hAnsi="Times New Roman" w:cs="Times New Roman"/>
          <w:color w:val="000000"/>
          <w:sz w:val="24"/>
          <w:szCs w:val="24"/>
          <w:shd w:val="clear" w:color="auto" w:fill="FFFFFF"/>
        </w:rPr>
        <w:t xml:space="preserve"> you have any concerns or complaints about the conduct of this research project, which you do not wish to discuss with the research team, you should contact the Research Integrity Administrator, Office of Research Ethics and Integrity, University of Melbourne, VIC 3010. Tel: +61 3 </w:t>
      </w:r>
      <w:r>
        <w:rPr>
          <w:rFonts w:ascii="Times New Roman" w:eastAsia="Times New Roman" w:hAnsi="Times New Roman" w:cs="Times New Roman"/>
          <w:color w:val="201F1E"/>
          <w:sz w:val="24"/>
          <w:szCs w:val="24"/>
          <w:shd w:val="clear" w:color="auto" w:fill="FFFFFF"/>
        </w:rPr>
        <w:t xml:space="preserve">8344 1376 </w:t>
      </w:r>
      <w:r>
        <w:rPr>
          <w:rFonts w:ascii="Times New Roman" w:eastAsia="Times New Roman" w:hAnsi="Times New Roman" w:cs="Times New Roman"/>
          <w:color w:val="000000"/>
          <w:sz w:val="24"/>
          <w:szCs w:val="24"/>
          <w:shd w:val="clear" w:color="auto" w:fill="FFFFFF"/>
        </w:rPr>
        <w:t xml:space="preserve">or Email: </w:t>
      </w:r>
      <w:hyperlink r:id="rId10" w:history="1">
        <w:r>
          <w:rPr>
            <w:rStyle w:val="Hyperlink"/>
            <w:rFonts w:ascii="Times New Roman" w:eastAsia="Times New Roman" w:hAnsi="Times New Roman" w:cs="Times New Roman"/>
            <w:sz w:val="24"/>
            <w:szCs w:val="24"/>
            <w:shd w:val="clear" w:color="auto" w:fill="FFFFFF"/>
          </w:rPr>
          <w:t>research-integrity@unimelb.edu.au</w:t>
        </w:r>
      </w:hyperlink>
      <w:r>
        <w:rPr>
          <w:rFonts w:ascii="Times New Roman" w:eastAsia="Times New Roman" w:hAnsi="Times New Roman" w:cs="Times New Roman"/>
          <w:color w:val="000000"/>
          <w:sz w:val="24"/>
          <w:szCs w:val="24"/>
          <w:shd w:val="clear" w:color="auto" w:fill="FFFFFF"/>
        </w:rPr>
        <w:t xml:space="preserve">. All complaints will be treated confidentially. In any </w:t>
      </w:r>
      <w:proofErr w:type="gramStart"/>
      <w:r>
        <w:rPr>
          <w:rFonts w:ascii="Times New Roman" w:eastAsia="Times New Roman" w:hAnsi="Times New Roman" w:cs="Times New Roman"/>
          <w:color w:val="000000"/>
          <w:sz w:val="24"/>
          <w:szCs w:val="24"/>
          <w:shd w:val="clear" w:color="auto" w:fill="FFFFFF"/>
        </w:rPr>
        <w:t>correspondence</w:t>
      </w:r>
      <w:proofErr w:type="gramEnd"/>
      <w:r>
        <w:rPr>
          <w:rFonts w:ascii="Times New Roman" w:eastAsia="Times New Roman" w:hAnsi="Times New Roman" w:cs="Times New Roman"/>
          <w:color w:val="000000"/>
          <w:sz w:val="24"/>
          <w:szCs w:val="24"/>
          <w:shd w:val="clear" w:color="auto" w:fill="FFFFFF"/>
        </w:rPr>
        <w:t xml:space="preserve"> please provide the name of the research team and/or the name or ethics ID number of the research project.</w:t>
      </w:r>
    </w:p>
    <w:p w14:paraId="408AD570" w14:textId="77777777" w:rsidR="00006EE8" w:rsidRDefault="00006EE8">
      <w:pPr>
        <w:spacing w:after="0" w:line="240" w:lineRule="auto"/>
        <w:jc w:val="both"/>
        <w:rPr>
          <w:rFonts w:ascii="Times New Roman" w:hAnsi="Times New Roman" w:cs="Times New Roman"/>
          <w:sz w:val="24"/>
          <w:szCs w:val="24"/>
        </w:rPr>
      </w:pPr>
    </w:p>
    <w:p w14:paraId="292B05A0" w14:textId="77777777" w:rsidR="00006EE8" w:rsidRDefault="00006EE8">
      <w:pPr>
        <w:spacing w:after="60" w:line="240" w:lineRule="auto"/>
        <w:jc w:val="both"/>
        <w:rPr>
          <w:rFonts w:ascii="Times New Roman" w:hAnsi="Times New Roman" w:cs="Times New Roman"/>
        </w:rPr>
      </w:pPr>
    </w:p>
    <w:p w14:paraId="7283A017" w14:textId="77777777" w:rsidR="00006EE8" w:rsidRDefault="00006EE8"/>
    <w:sectPr w:rsidR="00006EE8">
      <w:headerReference w:type="even" r:id="rId11"/>
      <w:headerReference w:type="default" r:id="rId12"/>
      <w:footerReference w:type="even" r:id="rId13"/>
      <w:footerReference w:type="default" r:id="rId14"/>
      <w:pgSz w:w="11906" w:h="16838"/>
      <w:pgMar w:top="851" w:right="1274" w:bottom="993"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C06A6" w14:textId="77777777" w:rsidR="002600B3" w:rsidRDefault="002600B3">
      <w:pPr>
        <w:spacing w:line="240" w:lineRule="auto"/>
      </w:pPr>
      <w:r>
        <w:separator/>
      </w:r>
    </w:p>
  </w:endnote>
  <w:endnote w:type="continuationSeparator" w:id="0">
    <w:p w14:paraId="4DB6E439" w14:textId="77777777" w:rsidR="002600B3" w:rsidRDefault="002600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Times New Roman Bold">
    <w:altName w:val="Times New Roman"/>
    <w:panose1 w:val="020B0604020202020204"/>
    <w:charset w:val="00"/>
    <w:family w:val="auto"/>
    <w:pitch w:val="default"/>
    <w:sig w:usb0="E0000AFF" w:usb1="00007843" w:usb2="00000001" w:usb3="00000000" w:csb0="400001BF" w:csb1="DFF70000"/>
  </w:font>
  <w:font w:name="EB Garamond">
    <w:panose1 w:val="00000500000000000000"/>
    <w:charset w:val="00"/>
    <w:family w:val="auto"/>
    <w:pitch w:val="variable"/>
    <w:sig w:usb0="E00002FF" w:usb1="020004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5210F" w14:textId="77777777" w:rsidR="00006EE8" w:rsidRDefault="00000000">
    <w:pPr>
      <w:tabs>
        <w:tab w:val="center" w:pos="4513"/>
        <w:tab w:val="right" w:pos="9026"/>
        <w:tab w:val="right" w:pos="9192"/>
      </w:tabs>
      <w:spacing w:after="0" w:line="240" w:lineRule="auto"/>
      <w:rPr>
        <w:color w:val="000000"/>
      </w:rPr>
    </w:pPr>
    <w:r>
      <w:rPr>
        <w:rFonts w:asciiTheme="minorHAnsi" w:hAnsiTheme="minorHAnsi"/>
      </w:rPr>
      <w:t>Ethics ID Number: 2024-30889-59601-1</w:t>
    </w:r>
    <w:r>
      <w:rPr>
        <w:color w:val="000000"/>
      </w:rPr>
      <w:tab/>
    </w:r>
    <w:r>
      <w:rPr>
        <w:color w:val="000000"/>
      </w:rPr>
      <w:tab/>
    </w:r>
    <w:r>
      <w:rPr>
        <w:rFonts w:ascii="EB Garamond" w:eastAsia="EB Garamond" w:hAnsi="EB Garamond" w:cs="EB Garamond"/>
        <w:color w:val="000000"/>
        <w:sz w:val="18"/>
        <w:szCs w:val="18"/>
      </w:rPr>
      <w:t>Version 1 (17/12/2021)</w:t>
    </w:r>
    <w:r>
      <w:rPr>
        <w:rFonts w:ascii="EB Garamond" w:eastAsia="EB Garamond" w:hAnsi="EB Garamond" w:cs="EB Garamond"/>
        <w:color w:val="000000"/>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1B5F" w14:textId="645FB198" w:rsidR="00006EE8" w:rsidRDefault="00000000">
    <w:pPr>
      <w:tabs>
        <w:tab w:val="center" w:pos="4513"/>
        <w:tab w:val="right" w:pos="9026"/>
        <w:tab w:val="right" w:pos="9192"/>
      </w:tabs>
      <w:spacing w:after="0" w:line="240" w:lineRule="auto"/>
      <w:rPr>
        <w:color w:val="000000"/>
      </w:rPr>
    </w:pPr>
    <w:r>
      <w:rPr>
        <w:rFonts w:asciiTheme="minorHAnsi" w:hAnsiTheme="minorHAnsi"/>
      </w:rPr>
      <w:t xml:space="preserve">Ethics ID Number: </w:t>
    </w:r>
    <w:r w:rsidR="008459C7" w:rsidRPr="008459C7">
      <w:rPr>
        <w:rFonts w:asciiTheme="minorHAnsi" w:hAnsiTheme="minorHAnsi"/>
      </w:rPr>
      <w:t>2025-32538-70108-3</w:t>
    </w:r>
    <w:r>
      <w:rPr>
        <w:color w:val="000000"/>
      </w:rPr>
      <w:tab/>
    </w:r>
    <w:r>
      <w:rPr>
        <w:color w:val="000000"/>
      </w:rPr>
      <w:tab/>
    </w:r>
    <w:r>
      <w:rPr>
        <w:rFonts w:ascii="EB Garamond" w:eastAsia="EB Garamond" w:hAnsi="EB Garamond" w:cs="EB Garamond"/>
        <w:color w:val="000000"/>
        <w:sz w:val="18"/>
        <w:szCs w:val="18"/>
      </w:rPr>
      <w:t>Version 1 (</w:t>
    </w:r>
    <w:r w:rsidR="008459C7">
      <w:rPr>
        <w:rFonts w:ascii="EB Garamond" w:eastAsia="EB Garamond" w:hAnsi="EB Garamond" w:cs="EB Garamond"/>
        <w:color w:val="000000"/>
        <w:sz w:val="18"/>
        <w:szCs w:val="18"/>
      </w:rPr>
      <w:t>09</w:t>
    </w:r>
    <w:r>
      <w:rPr>
        <w:rFonts w:ascii="EB Garamond" w:eastAsia="EB Garamond" w:hAnsi="EB Garamond" w:cs="EB Garamond"/>
        <w:color w:val="000000"/>
        <w:sz w:val="18"/>
        <w:szCs w:val="18"/>
      </w:rPr>
      <w:t>/0</w:t>
    </w:r>
    <w:r w:rsidR="008459C7">
      <w:rPr>
        <w:rFonts w:ascii="EB Garamond" w:eastAsia="EB Garamond" w:hAnsi="EB Garamond" w:cs="EB Garamond"/>
        <w:color w:val="000000"/>
        <w:sz w:val="18"/>
        <w:szCs w:val="18"/>
      </w:rPr>
      <w:t>7</w:t>
    </w:r>
    <w:r>
      <w:rPr>
        <w:rFonts w:ascii="EB Garamond" w:eastAsia="EB Garamond" w:hAnsi="EB Garamond" w:cs="EB Garamond"/>
        <w:color w:val="000000"/>
        <w:sz w:val="18"/>
        <w:szCs w:val="18"/>
      </w:rPr>
      <w:t>/2025)</w:t>
    </w:r>
    <w:r>
      <w:rPr>
        <w:rFonts w:ascii="EB Garamond" w:eastAsia="EB Garamond" w:hAnsi="EB Garamond" w:cs="EB Garamond"/>
        <w:color w:val="00000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5E3F1" w14:textId="77777777" w:rsidR="002600B3" w:rsidRDefault="002600B3">
      <w:pPr>
        <w:spacing w:after="0"/>
      </w:pPr>
      <w:r>
        <w:separator/>
      </w:r>
    </w:p>
  </w:footnote>
  <w:footnote w:type="continuationSeparator" w:id="0">
    <w:p w14:paraId="120813CA" w14:textId="77777777" w:rsidR="002600B3" w:rsidRDefault="002600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1294" w14:textId="77777777" w:rsidR="00006EE8" w:rsidRDefault="00000000">
    <w:pPr>
      <w:tabs>
        <w:tab w:val="center" w:pos="4513"/>
        <w:tab w:val="right" w:pos="9026"/>
      </w:tabs>
      <w:spacing w:after="0" w:line="240" w:lineRule="auto"/>
      <w:rPr>
        <w:color w:val="000000"/>
      </w:rPr>
    </w:pPr>
    <w:r>
      <w:rPr>
        <w:color w:val="000000"/>
      </w:rPr>
      <w:t>Plain Language statement</w:t>
    </w:r>
  </w:p>
  <w:p w14:paraId="1D67876B" w14:textId="77777777" w:rsidR="00006EE8" w:rsidRDefault="00006EE8">
    <w:pP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0D71" w14:textId="77777777" w:rsidR="00006EE8" w:rsidRDefault="00000000">
    <w:pPr>
      <w:spacing w:after="0" w:line="240" w:lineRule="auto"/>
      <w:ind w:left="-284"/>
      <w:jc w:val="both"/>
      <w:rPr>
        <w:b/>
        <w:sz w:val="24"/>
        <w:szCs w:val="24"/>
      </w:rPr>
    </w:pPr>
    <w:r>
      <w:rPr>
        <w:b/>
        <w:sz w:val="24"/>
        <w:szCs w:val="24"/>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715F"/>
    <w:multiLevelType w:val="singleLevel"/>
    <w:tmpl w:val="07F8715F"/>
    <w:lvl w:ilvl="0">
      <w:start w:val="1"/>
      <w:numFmt w:val="decimal"/>
      <w:suff w:val="space"/>
      <w:lvlText w:val="%1."/>
      <w:lvlJc w:val="left"/>
    </w:lvl>
  </w:abstractNum>
  <w:abstractNum w:abstractNumId="1" w15:restartNumberingAfterBreak="0">
    <w:nsid w:val="1F49A804"/>
    <w:multiLevelType w:val="singleLevel"/>
    <w:tmpl w:val="1F49A804"/>
    <w:lvl w:ilvl="0">
      <w:start w:val="1"/>
      <w:numFmt w:val="decimal"/>
      <w:suff w:val="space"/>
      <w:lvlText w:val="%1."/>
      <w:lvlJc w:val="left"/>
    </w:lvl>
  </w:abstractNum>
  <w:abstractNum w:abstractNumId="2" w15:restartNumberingAfterBreak="0">
    <w:nsid w:val="3A9390D3"/>
    <w:multiLevelType w:val="singleLevel"/>
    <w:tmpl w:val="3A9390D3"/>
    <w:lvl w:ilvl="0">
      <w:start w:val="1"/>
      <w:numFmt w:val="decimal"/>
      <w:suff w:val="space"/>
      <w:lvlText w:val="%1."/>
      <w:lvlJc w:val="left"/>
    </w:lvl>
  </w:abstractNum>
  <w:abstractNum w:abstractNumId="3" w15:restartNumberingAfterBreak="0">
    <w:nsid w:val="77DE89CD"/>
    <w:multiLevelType w:val="singleLevel"/>
    <w:tmpl w:val="77DE89CD"/>
    <w:lvl w:ilvl="0">
      <w:start w:val="1"/>
      <w:numFmt w:val="decimal"/>
      <w:suff w:val="space"/>
      <w:lvlText w:val="%1."/>
      <w:lvlJc w:val="left"/>
    </w:lvl>
  </w:abstractNum>
  <w:num w:numId="1" w16cid:durableId="150605180">
    <w:abstractNumId w:val="1"/>
  </w:num>
  <w:num w:numId="2" w16cid:durableId="1025325442">
    <w:abstractNumId w:val="2"/>
  </w:num>
  <w:num w:numId="3" w16cid:durableId="374046158">
    <w:abstractNumId w:val="0"/>
  </w:num>
  <w:num w:numId="4" w16cid:durableId="71464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D5DAAEB"/>
    <w:rsid w:val="DD9FAB1C"/>
    <w:rsid w:val="FCFFC36F"/>
    <w:rsid w:val="00006EE8"/>
    <w:rsid w:val="002600B3"/>
    <w:rsid w:val="0030387C"/>
    <w:rsid w:val="00320028"/>
    <w:rsid w:val="00366797"/>
    <w:rsid w:val="00455E1E"/>
    <w:rsid w:val="004C601D"/>
    <w:rsid w:val="004E3801"/>
    <w:rsid w:val="00751C1B"/>
    <w:rsid w:val="0075378D"/>
    <w:rsid w:val="007A220F"/>
    <w:rsid w:val="008459C7"/>
    <w:rsid w:val="008C7E5A"/>
    <w:rsid w:val="0093660F"/>
    <w:rsid w:val="00B840AF"/>
    <w:rsid w:val="00E05197"/>
    <w:rsid w:val="00E07893"/>
    <w:rsid w:val="00EC5979"/>
    <w:rsid w:val="00ED01D2"/>
    <w:rsid w:val="00FE302F"/>
    <w:rsid w:val="05C62066"/>
    <w:rsid w:val="08BB6618"/>
    <w:rsid w:val="08F5205B"/>
    <w:rsid w:val="149D0A06"/>
    <w:rsid w:val="29DD6E15"/>
    <w:rsid w:val="2AF3C5B5"/>
    <w:rsid w:val="2D5DAAEB"/>
    <w:rsid w:val="3FFF948F"/>
    <w:rsid w:val="499F2B63"/>
    <w:rsid w:val="4E170C30"/>
    <w:rsid w:val="4FFB61BF"/>
    <w:rsid w:val="57B32840"/>
    <w:rsid w:val="6D7FFB12"/>
    <w:rsid w:val="793E7E79"/>
    <w:rsid w:val="7E3DE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21EF5F6"/>
  <w15:docId w15:val="{CE16679D-DAA5-A041-9D88-D3F938646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0"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eastAsia="Calibri" w:hAnsi="Calibri" w:cs="Calibri"/>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3">
    <w:name w:val="heading 3"/>
    <w:basedOn w:val="Normal"/>
    <w:next w:val="Normal"/>
    <w:uiPriority w:val="9"/>
    <w:unhideWhenUsed/>
    <w:qFormat/>
    <w:pPr>
      <w:keepNext/>
      <w:keepLines/>
      <w:spacing w:before="360" w:after="0"/>
      <w:outlineLvl w:val="2"/>
    </w:pPr>
    <w:rPr>
      <w:rFonts w:asciiTheme="majorHAnsi" w:eastAsiaTheme="majorEastAsia" w:hAnsiTheme="majorHAnsi" w:cstheme="majorBidi"/>
      <w:b/>
      <w:bCs/>
      <w:color w:val="44546A" w:themeColor="text2"/>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tyle>
  <w:style w:type="paragraph" w:styleId="Footer">
    <w:name w:val="footer"/>
    <w:basedOn w:val="Normal"/>
    <w:link w:val="FooterChar"/>
    <w:qFormat/>
    <w:pPr>
      <w:tabs>
        <w:tab w:val="center" w:pos="4513"/>
        <w:tab w:val="right" w:pos="9026"/>
      </w:tabs>
      <w:spacing w:after="0" w:line="240" w:lineRule="auto"/>
    </w:pPr>
  </w:style>
  <w:style w:type="paragraph" w:styleId="Header">
    <w:name w:val="header"/>
    <w:basedOn w:val="Normal"/>
    <w:link w:val="HeaderChar"/>
    <w:qFormat/>
    <w:pPr>
      <w:tabs>
        <w:tab w:val="center" w:pos="4513"/>
        <w:tab w:val="right" w:pos="9026"/>
      </w:tabs>
      <w:spacing w:after="0" w:line="240" w:lineRule="auto"/>
    </w:pPr>
  </w:style>
  <w:style w:type="paragraph" w:styleId="NormalWeb">
    <w:name w:val="Normal (Web)"/>
    <w:basedOn w:val="Normal"/>
    <w:qFormat/>
    <w:pPr>
      <w:spacing w:beforeAutospacing="1" w:after="0" w:afterAutospacing="1"/>
    </w:pPr>
    <w:rPr>
      <w:rFonts w:cs="Times New Roman"/>
      <w:sz w:val="24"/>
      <w:lang w:val="en-US"/>
    </w:rPr>
  </w:style>
  <w:style w:type="paragraph" w:styleId="Title">
    <w:name w:val="Title"/>
    <w:basedOn w:val="Normal"/>
    <w:next w:val="Normal"/>
    <w:link w:val="TitleChar"/>
    <w:uiPriority w:val="10"/>
    <w:qFormat/>
    <w:pPr>
      <w:keepNext/>
      <w:keepLines/>
      <w:spacing w:before="480" w:after="120"/>
    </w:pPr>
    <w:rPr>
      <w:b/>
      <w:sz w:val="72"/>
      <w:szCs w:val="72"/>
    </w:rPr>
  </w:style>
  <w:style w:type="character" w:styleId="Strong">
    <w:name w:val="Strong"/>
    <w:basedOn w:val="DefaultParagraphFont"/>
    <w:qFormat/>
    <w:rPr>
      <w:b/>
    </w:rPr>
  </w:style>
  <w:style w:type="character" w:styleId="Hyperlink">
    <w:name w:val="Hyperlink"/>
    <w:basedOn w:val="DefaultParagraphFont"/>
    <w:uiPriority w:val="99"/>
    <w:unhideWhenUsed/>
    <w:qFormat/>
    <w:rPr>
      <w:color w:val="0563C1" w:themeColor="hyperlink"/>
      <w:u w:val="single"/>
    </w:rPr>
  </w:style>
  <w:style w:type="character" w:customStyle="1" w:styleId="TitleChar">
    <w:name w:val="Title Char"/>
    <w:basedOn w:val="DefaultParagraphFont"/>
    <w:link w:val="Title"/>
    <w:uiPriority w:val="10"/>
    <w:qFormat/>
    <w:rPr>
      <w:b/>
      <w:sz w:val="72"/>
      <w:szCs w:val="72"/>
    </w:rPr>
  </w:style>
  <w:style w:type="paragraph" w:styleId="ListParagraph">
    <w:name w:val="List Paragraph"/>
    <w:basedOn w:val="Normal"/>
    <w:uiPriority w:val="99"/>
    <w:qFormat/>
    <w:pPr>
      <w:spacing w:after="0"/>
      <w:ind w:left="720"/>
      <w:contextualSpacing/>
    </w:pPr>
    <w:rPr>
      <w:rFonts w:asciiTheme="majorHAnsi" w:eastAsiaTheme="minorHAnsi" w:hAnsiTheme="majorHAnsi" w:cstheme="minorBidi"/>
      <w:sz w:val="24"/>
      <w:lang w:eastAsia="en-US"/>
    </w:rPr>
  </w:style>
  <w:style w:type="paragraph" w:customStyle="1" w:styleId="p1">
    <w:name w:val="p1"/>
    <w:basedOn w:val="Normal"/>
    <w:qFormat/>
    <w:pPr>
      <w:spacing w:after="0"/>
    </w:pPr>
    <w:rPr>
      <w:rFonts w:ascii="Helvetica Neue" w:eastAsia="Helvetica Neue" w:hAnsi="Helvetica Neue" w:cs="Times New Roman"/>
      <w:color w:val="191919"/>
      <w:sz w:val="34"/>
      <w:szCs w:val="34"/>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qFormat/>
    <w:rPr>
      <w:rFonts w:ascii="Calibri" w:eastAsia="Calibri" w:hAnsi="Calibri" w:cs="Calibri"/>
      <w:sz w:val="22"/>
      <w:szCs w:val="22"/>
    </w:rPr>
  </w:style>
  <w:style w:type="character" w:customStyle="1" w:styleId="FooterChar">
    <w:name w:val="Footer Char"/>
    <w:basedOn w:val="DefaultParagraphFont"/>
    <w:link w:val="Footer"/>
    <w:qFormat/>
    <w:rPr>
      <w:rFonts w:ascii="Calibri" w:eastAsia="Calibri" w:hAnsi="Calibri" w:cs="Calibri"/>
      <w:sz w:val="22"/>
      <w:szCs w:val="22"/>
    </w:rPr>
  </w:style>
  <w:style w:type="paragraph" w:styleId="Revision">
    <w:name w:val="Revision"/>
    <w:hidden/>
    <w:uiPriority w:val="99"/>
    <w:unhideWhenUsed/>
    <w:rsid w:val="008459C7"/>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research-integrity@unimelb.edu.au" TargetMode="External"/><Relationship Id="rId4" Type="http://schemas.openxmlformats.org/officeDocument/2006/relationships/settings" Target="settings.xml"/><Relationship Id="rId9" Type="http://schemas.openxmlformats.org/officeDocument/2006/relationships/hyperlink" Target="mailto:pangzhen.zhang@unimelb.edu.au" TargetMode="Externa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1797</Words>
  <Characters>10247</Characters>
  <Application>Microsoft Office Word</Application>
  <DocSecurity>0</DocSecurity>
  <Lines>85</Lines>
  <Paragraphs>24</Paragraphs>
  <ScaleCrop>false</ScaleCrop>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WPS_1728473110</dc:creator>
  <cp:lastModifiedBy>Pangzhen Zhang</cp:lastModifiedBy>
  <cp:revision>3</cp:revision>
  <dcterms:created xsi:type="dcterms:W3CDTF">2025-08-23T15:19:00Z</dcterms:created>
  <dcterms:modified xsi:type="dcterms:W3CDTF">2025-08-23T15:20:00Z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B5F66B0AB8FB7EB014725E688516F618_43</vt:lpwstr>
  </property>
  <property fmtid="{D5CDD505-2E9C-101B-9397-08002B2CF9AE}" pid="4" name="KSOTemplateDocerSaveRecord">
    <vt:lpwstr>eyJoZGlkIjoiODQ3OTQ5YjFkOTQ3M2ZiYWE5YjVhNzBjYjkxOTczOWQiLCJ1c2VySWQiOiIzMTU5MDU5NTcifQ==</vt:lpwstr>
  </property>
</Properties>
</file>