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C8E64"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color w:val="000000"/>
          <w:lang w:val="fr-FR" w:eastAsia="fr-FR"/>
        </w:rPr>
        <w:t>UNIVERSITÉ DE SHERBROOKE</w:t>
      </w:r>
    </w:p>
    <w:p w14:paraId="05FF541E" w14:textId="77777777" w:rsidR="00576AD7" w:rsidRDefault="00576AD7" w:rsidP="00576AD7">
      <w:pPr>
        <w:jc w:val="center"/>
        <w:rPr>
          <w:rFonts w:ascii="Arial" w:hAnsi="Arial" w:cs="Arial"/>
          <w:color w:val="000000"/>
          <w:lang w:val="fr-FR" w:eastAsia="fr-FR"/>
        </w:rPr>
      </w:pPr>
      <w:r w:rsidRPr="00576AD7">
        <w:rPr>
          <w:rFonts w:ascii="Arial" w:hAnsi="Arial" w:cs="Arial"/>
          <w:color w:val="000000"/>
          <w:lang w:val="fr-FR" w:eastAsia="fr-FR"/>
        </w:rPr>
        <w:t>DÉPARTEMENT D’INFORMATIQUE</w:t>
      </w:r>
    </w:p>
    <w:p w14:paraId="2F4AC8CF" w14:textId="77777777" w:rsidR="00576AD7" w:rsidRDefault="00576AD7" w:rsidP="00576AD7">
      <w:pPr>
        <w:jc w:val="center"/>
        <w:rPr>
          <w:rFonts w:ascii="Arial" w:hAnsi="Arial" w:cs="Arial"/>
          <w:color w:val="000000"/>
          <w:lang w:val="fr-FR" w:eastAsia="fr-FR"/>
        </w:rPr>
      </w:pPr>
    </w:p>
    <w:p w14:paraId="630672BB" w14:textId="77777777" w:rsidR="00576AD7" w:rsidRDefault="00576AD7" w:rsidP="00576AD7">
      <w:pPr>
        <w:jc w:val="center"/>
        <w:rPr>
          <w:rFonts w:ascii="Arial" w:hAnsi="Arial" w:cs="Arial"/>
          <w:color w:val="000000"/>
          <w:lang w:val="fr-FR" w:eastAsia="fr-FR"/>
        </w:rPr>
      </w:pPr>
    </w:p>
    <w:p w14:paraId="096C5F5B" w14:textId="77777777" w:rsidR="00576AD7" w:rsidRDefault="00576AD7" w:rsidP="00576AD7">
      <w:pPr>
        <w:jc w:val="center"/>
        <w:rPr>
          <w:rFonts w:ascii="Arial" w:hAnsi="Arial" w:cs="Arial"/>
          <w:color w:val="000000"/>
          <w:lang w:val="fr-FR" w:eastAsia="fr-FR"/>
        </w:rPr>
      </w:pPr>
    </w:p>
    <w:p w14:paraId="1D92DD5C" w14:textId="77777777" w:rsidR="00576AD7" w:rsidRDefault="00576AD7" w:rsidP="00576AD7">
      <w:pPr>
        <w:jc w:val="center"/>
        <w:rPr>
          <w:rFonts w:ascii="Arial" w:hAnsi="Arial" w:cs="Arial"/>
          <w:color w:val="000000"/>
          <w:lang w:val="fr-FR" w:eastAsia="fr-FR"/>
        </w:rPr>
      </w:pPr>
    </w:p>
    <w:p w14:paraId="2642C7D9" w14:textId="77777777" w:rsidR="00576AD7" w:rsidRPr="00576AD7" w:rsidRDefault="00576AD7" w:rsidP="00576AD7">
      <w:pPr>
        <w:jc w:val="center"/>
        <w:rPr>
          <w:rFonts w:ascii="Times New Roman" w:hAnsi="Times New Roman" w:cs="Times New Roman"/>
          <w:lang w:val="fr-FR" w:eastAsia="fr-FR"/>
        </w:rPr>
      </w:pPr>
    </w:p>
    <w:p w14:paraId="6AF996DD" w14:textId="77777777" w:rsidR="00576AD7" w:rsidRDefault="00576AD7" w:rsidP="00576AD7">
      <w:pPr>
        <w:jc w:val="center"/>
        <w:rPr>
          <w:rFonts w:ascii="Arial" w:hAnsi="Arial" w:cs="Arial"/>
          <w:color w:val="000000"/>
          <w:lang w:val="fr-FR" w:eastAsia="fr-FR"/>
        </w:rPr>
      </w:pPr>
      <w:r w:rsidRPr="00576AD7">
        <w:rPr>
          <w:rFonts w:ascii="Arial" w:hAnsi="Arial" w:cs="Arial"/>
          <w:color w:val="000000"/>
          <w:lang w:val="fr-FR" w:eastAsia="fr-FR"/>
        </w:rPr>
        <w:t>IFT 630 - Processus concurrents et parallélisme</w:t>
      </w:r>
    </w:p>
    <w:p w14:paraId="041D7D9F" w14:textId="77777777" w:rsidR="00576AD7" w:rsidRDefault="00576AD7" w:rsidP="00576AD7">
      <w:pPr>
        <w:jc w:val="center"/>
        <w:rPr>
          <w:rFonts w:ascii="Arial" w:hAnsi="Arial" w:cs="Arial"/>
          <w:color w:val="000000"/>
          <w:lang w:val="fr-FR" w:eastAsia="fr-FR"/>
        </w:rPr>
      </w:pPr>
    </w:p>
    <w:p w14:paraId="7A68EE70" w14:textId="77777777" w:rsidR="00576AD7" w:rsidRDefault="00576AD7" w:rsidP="00576AD7">
      <w:pPr>
        <w:jc w:val="center"/>
        <w:rPr>
          <w:rFonts w:ascii="Arial" w:hAnsi="Arial" w:cs="Arial"/>
          <w:color w:val="000000"/>
          <w:lang w:val="fr-FR" w:eastAsia="fr-FR"/>
        </w:rPr>
      </w:pPr>
    </w:p>
    <w:p w14:paraId="269028F0" w14:textId="77777777" w:rsidR="00576AD7" w:rsidRDefault="00576AD7" w:rsidP="00576AD7">
      <w:pPr>
        <w:jc w:val="center"/>
        <w:rPr>
          <w:rFonts w:ascii="Arial" w:hAnsi="Arial" w:cs="Arial"/>
          <w:color w:val="000000"/>
          <w:lang w:val="fr-FR" w:eastAsia="fr-FR"/>
        </w:rPr>
      </w:pPr>
    </w:p>
    <w:p w14:paraId="037F488C" w14:textId="77777777" w:rsidR="00576AD7" w:rsidRDefault="00576AD7" w:rsidP="00576AD7">
      <w:pPr>
        <w:jc w:val="center"/>
        <w:rPr>
          <w:rFonts w:ascii="Arial" w:hAnsi="Arial" w:cs="Arial"/>
          <w:color w:val="000000"/>
          <w:lang w:val="fr-FR" w:eastAsia="fr-FR"/>
        </w:rPr>
      </w:pPr>
    </w:p>
    <w:p w14:paraId="450ECFAB" w14:textId="77777777" w:rsidR="00576AD7" w:rsidRDefault="00576AD7" w:rsidP="00576AD7">
      <w:pPr>
        <w:jc w:val="center"/>
        <w:rPr>
          <w:rFonts w:ascii="Arial" w:hAnsi="Arial" w:cs="Arial"/>
          <w:color w:val="000000"/>
          <w:lang w:val="fr-FR" w:eastAsia="fr-FR"/>
        </w:rPr>
      </w:pPr>
    </w:p>
    <w:p w14:paraId="64419E6C" w14:textId="77777777" w:rsidR="00576AD7" w:rsidRPr="00576AD7" w:rsidRDefault="00576AD7" w:rsidP="00576AD7">
      <w:pPr>
        <w:jc w:val="center"/>
        <w:rPr>
          <w:rFonts w:ascii="Times New Roman" w:hAnsi="Times New Roman" w:cs="Times New Roman"/>
          <w:lang w:val="fr-FR" w:eastAsia="fr-FR"/>
        </w:rPr>
      </w:pPr>
    </w:p>
    <w:p w14:paraId="44678421" w14:textId="77777777" w:rsidR="00576AD7" w:rsidRDefault="00576AD7" w:rsidP="00576AD7">
      <w:pPr>
        <w:jc w:val="center"/>
        <w:rPr>
          <w:rFonts w:ascii="Arial" w:hAnsi="Arial" w:cs="Arial"/>
          <w:color w:val="000000"/>
          <w:lang w:val="fr-FR" w:eastAsia="fr-FR"/>
        </w:rPr>
      </w:pPr>
      <w:r w:rsidRPr="00576AD7">
        <w:rPr>
          <w:rFonts w:ascii="Arial" w:hAnsi="Arial" w:cs="Arial"/>
          <w:color w:val="000000"/>
          <w:lang w:val="fr-FR" w:eastAsia="fr-FR"/>
        </w:rPr>
        <w:t>TP02</w:t>
      </w:r>
    </w:p>
    <w:p w14:paraId="5244B93C" w14:textId="77777777" w:rsidR="00576AD7" w:rsidRDefault="00576AD7" w:rsidP="00576AD7">
      <w:pPr>
        <w:jc w:val="center"/>
        <w:rPr>
          <w:rFonts w:ascii="Arial" w:hAnsi="Arial" w:cs="Arial"/>
          <w:color w:val="000000"/>
          <w:lang w:val="fr-FR" w:eastAsia="fr-FR"/>
        </w:rPr>
      </w:pPr>
    </w:p>
    <w:p w14:paraId="31830512" w14:textId="77777777" w:rsidR="00576AD7" w:rsidRDefault="00576AD7" w:rsidP="00576AD7">
      <w:pPr>
        <w:jc w:val="center"/>
        <w:rPr>
          <w:rFonts w:ascii="Arial" w:hAnsi="Arial" w:cs="Arial"/>
          <w:color w:val="000000"/>
          <w:lang w:val="fr-FR" w:eastAsia="fr-FR"/>
        </w:rPr>
      </w:pPr>
    </w:p>
    <w:p w14:paraId="0A6647F4" w14:textId="77777777" w:rsidR="00576AD7" w:rsidRDefault="00576AD7" w:rsidP="00576AD7">
      <w:pPr>
        <w:jc w:val="center"/>
        <w:rPr>
          <w:rFonts w:ascii="Arial" w:hAnsi="Arial" w:cs="Arial"/>
          <w:color w:val="000000"/>
          <w:lang w:val="fr-FR" w:eastAsia="fr-FR"/>
        </w:rPr>
      </w:pPr>
    </w:p>
    <w:p w14:paraId="10E308E7" w14:textId="77777777" w:rsidR="00576AD7" w:rsidRDefault="00576AD7" w:rsidP="00576AD7">
      <w:pPr>
        <w:jc w:val="center"/>
        <w:rPr>
          <w:rFonts w:ascii="Arial" w:hAnsi="Arial" w:cs="Arial"/>
          <w:color w:val="000000"/>
          <w:lang w:val="fr-FR" w:eastAsia="fr-FR"/>
        </w:rPr>
      </w:pPr>
    </w:p>
    <w:p w14:paraId="70D92E4D" w14:textId="77777777" w:rsidR="00576AD7" w:rsidRDefault="00576AD7" w:rsidP="00576AD7">
      <w:pPr>
        <w:jc w:val="center"/>
        <w:rPr>
          <w:rFonts w:ascii="Arial" w:hAnsi="Arial" w:cs="Arial"/>
          <w:color w:val="000000"/>
          <w:lang w:val="fr-FR" w:eastAsia="fr-FR"/>
        </w:rPr>
      </w:pPr>
    </w:p>
    <w:p w14:paraId="56D23C81" w14:textId="77777777" w:rsidR="00576AD7" w:rsidRPr="00576AD7" w:rsidRDefault="00576AD7" w:rsidP="00576AD7">
      <w:pPr>
        <w:jc w:val="center"/>
        <w:rPr>
          <w:rFonts w:ascii="Times New Roman" w:hAnsi="Times New Roman" w:cs="Times New Roman"/>
          <w:lang w:val="fr-FR" w:eastAsia="fr-FR"/>
        </w:rPr>
      </w:pPr>
    </w:p>
    <w:p w14:paraId="5A67F681"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color w:val="000000"/>
          <w:lang w:val="fr-FR" w:eastAsia="fr-FR"/>
        </w:rPr>
        <w:t>Travail présenté à</w:t>
      </w:r>
    </w:p>
    <w:p w14:paraId="6168A44E" w14:textId="77777777" w:rsidR="00576AD7" w:rsidRDefault="00576AD7" w:rsidP="00576AD7">
      <w:pPr>
        <w:jc w:val="center"/>
        <w:rPr>
          <w:rFonts w:ascii="Arial" w:hAnsi="Arial" w:cs="Arial"/>
          <w:color w:val="000000"/>
          <w:lang w:val="fr-FR" w:eastAsia="fr-FR"/>
        </w:rPr>
      </w:pPr>
      <w:r w:rsidRPr="00576AD7">
        <w:rPr>
          <w:rFonts w:ascii="Arial" w:hAnsi="Arial" w:cs="Arial"/>
          <w:color w:val="000000"/>
          <w:lang w:val="fr-FR" w:eastAsia="fr-FR"/>
        </w:rPr>
        <w:t>M. Patrice Roy</w:t>
      </w:r>
    </w:p>
    <w:p w14:paraId="06741E54" w14:textId="77777777" w:rsidR="00576AD7" w:rsidRDefault="00576AD7" w:rsidP="00576AD7">
      <w:pPr>
        <w:jc w:val="center"/>
        <w:rPr>
          <w:rFonts w:ascii="Arial" w:hAnsi="Arial" w:cs="Arial"/>
          <w:color w:val="000000"/>
          <w:lang w:val="fr-FR" w:eastAsia="fr-FR"/>
        </w:rPr>
      </w:pPr>
    </w:p>
    <w:p w14:paraId="2FBC35C3" w14:textId="77777777" w:rsidR="00576AD7" w:rsidRDefault="00576AD7" w:rsidP="00576AD7">
      <w:pPr>
        <w:jc w:val="center"/>
        <w:rPr>
          <w:rFonts w:ascii="Arial" w:hAnsi="Arial" w:cs="Arial"/>
          <w:color w:val="000000"/>
          <w:lang w:val="fr-FR" w:eastAsia="fr-FR"/>
        </w:rPr>
      </w:pPr>
    </w:p>
    <w:p w14:paraId="62674AFC" w14:textId="77777777" w:rsidR="00576AD7" w:rsidRDefault="00576AD7" w:rsidP="00576AD7">
      <w:pPr>
        <w:jc w:val="center"/>
        <w:rPr>
          <w:rFonts w:ascii="Arial" w:hAnsi="Arial" w:cs="Arial"/>
          <w:color w:val="000000"/>
          <w:lang w:val="fr-FR" w:eastAsia="fr-FR"/>
        </w:rPr>
      </w:pPr>
    </w:p>
    <w:p w14:paraId="2FB49AE3" w14:textId="77777777" w:rsidR="00576AD7" w:rsidRDefault="00576AD7" w:rsidP="00576AD7">
      <w:pPr>
        <w:jc w:val="center"/>
        <w:rPr>
          <w:rFonts w:ascii="Arial" w:hAnsi="Arial" w:cs="Arial"/>
          <w:color w:val="000000"/>
          <w:lang w:val="fr-FR" w:eastAsia="fr-FR"/>
        </w:rPr>
      </w:pPr>
    </w:p>
    <w:p w14:paraId="3EA6BB2D" w14:textId="77777777" w:rsidR="00576AD7" w:rsidRDefault="00576AD7" w:rsidP="00576AD7">
      <w:pPr>
        <w:jc w:val="center"/>
        <w:rPr>
          <w:rFonts w:ascii="Arial" w:hAnsi="Arial" w:cs="Arial"/>
          <w:color w:val="000000"/>
          <w:lang w:val="fr-FR" w:eastAsia="fr-FR"/>
        </w:rPr>
      </w:pPr>
    </w:p>
    <w:p w14:paraId="1D67767B" w14:textId="77777777" w:rsidR="00576AD7" w:rsidRPr="00576AD7" w:rsidRDefault="00576AD7" w:rsidP="00576AD7">
      <w:pPr>
        <w:jc w:val="center"/>
        <w:rPr>
          <w:rFonts w:ascii="Times New Roman" w:hAnsi="Times New Roman" w:cs="Times New Roman"/>
          <w:lang w:val="fr-FR" w:eastAsia="fr-FR"/>
        </w:rPr>
      </w:pPr>
    </w:p>
    <w:p w14:paraId="25390AF3" w14:textId="77777777" w:rsidR="00576AD7" w:rsidRDefault="00576AD7" w:rsidP="00576AD7">
      <w:pPr>
        <w:jc w:val="center"/>
        <w:rPr>
          <w:rFonts w:ascii="Arial" w:hAnsi="Arial" w:cs="Arial"/>
          <w:color w:val="000000"/>
          <w:lang w:val="fr-FR" w:eastAsia="fr-FR"/>
        </w:rPr>
      </w:pPr>
      <w:r>
        <w:rPr>
          <w:rFonts w:ascii="Arial" w:hAnsi="Arial" w:cs="Arial"/>
          <w:color w:val="000000"/>
          <w:lang w:val="fr-FR" w:eastAsia="fr-FR"/>
        </w:rPr>
        <w:t>P</w:t>
      </w:r>
      <w:r w:rsidRPr="00576AD7">
        <w:rPr>
          <w:rFonts w:ascii="Arial" w:hAnsi="Arial" w:cs="Arial"/>
          <w:color w:val="000000"/>
          <w:lang w:val="fr-FR" w:eastAsia="fr-FR"/>
        </w:rPr>
        <w:t>ar</w:t>
      </w:r>
    </w:p>
    <w:p w14:paraId="1865E3F2" w14:textId="77777777" w:rsidR="00576AD7" w:rsidRDefault="00576AD7" w:rsidP="00576AD7">
      <w:pPr>
        <w:jc w:val="center"/>
        <w:rPr>
          <w:rFonts w:ascii="Arial" w:hAnsi="Arial" w:cs="Arial"/>
          <w:color w:val="000000"/>
          <w:lang w:val="fr-FR" w:eastAsia="fr-FR"/>
        </w:rPr>
      </w:pPr>
    </w:p>
    <w:p w14:paraId="17E68253" w14:textId="77777777" w:rsidR="00576AD7" w:rsidRDefault="00576AD7" w:rsidP="00576AD7">
      <w:pPr>
        <w:jc w:val="center"/>
        <w:rPr>
          <w:rFonts w:ascii="Arial" w:hAnsi="Arial" w:cs="Arial"/>
          <w:color w:val="000000"/>
          <w:lang w:val="fr-FR" w:eastAsia="fr-FR"/>
        </w:rPr>
      </w:pPr>
    </w:p>
    <w:p w14:paraId="0122619A" w14:textId="77777777" w:rsidR="00576AD7" w:rsidRDefault="00576AD7" w:rsidP="00576AD7">
      <w:pPr>
        <w:jc w:val="center"/>
        <w:rPr>
          <w:rFonts w:ascii="Arial" w:hAnsi="Arial" w:cs="Arial"/>
          <w:color w:val="000000"/>
          <w:lang w:val="fr-FR" w:eastAsia="fr-FR"/>
        </w:rPr>
      </w:pPr>
    </w:p>
    <w:p w14:paraId="1F07144F" w14:textId="77777777" w:rsidR="00576AD7" w:rsidRDefault="00576AD7" w:rsidP="00576AD7">
      <w:pPr>
        <w:jc w:val="center"/>
        <w:rPr>
          <w:rFonts w:ascii="Arial" w:hAnsi="Arial" w:cs="Arial"/>
          <w:color w:val="000000"/>
          <w:lang w:val="fr-FR" w:eastAsia="fr-FR"/>
        </w:rPr>
      </w:pPr>
    </w:p>
    <w:p w14:paraId="6DA2D97D" w14:textId="77777777" w:rsidR="00576AD7" w:rsidRPr="00576AD7" w:rsidRDefault="00576AD7" w:rsidP="00576AD7">
      <w:pPr>
        <w:jc w:val="center"/>
        <w:rPr>
          <w:rFonts w:ascii="Times New Roman" w:hAnsi="Times New Roman" w:cs="Times New Roman"/>
          <w:lang w:val="fr-FR" w:eastAsia="fr-FR"/>
        </w:rPr>
      </w:pPr>
    </w:p>
    <w:p w14:paraId="1B7E7DFF"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i/>
          <w:iCs/>
          <w:color w:val="000000"/>
          <w:lang w:val="fr-FR" w:eastAsia="fr-FR"/>
        </w:rPr>
        <w:t>Raphaël Cayouette (15 064 430)</w:t>
      </w:r>
    </w:p>
    <w:p w14:paraId="5EB458F5"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i/>
          <w:iCs/>
          <w:color w:val="000000"/>
          <w:lang w:val="fr-FR" w:eastAsia="fr-FR"/>
        </w:rPr>
        <w:t xml:space="preserve">Jean-Philippe </w:t>
      </w:r>
      <w:proofErr w:type="spellStart"/>
      <w:r w:rsidRPr="00576AD7">
        <w:rPr>
          <w:rFonts w:ascii="Arial" w:hAnsi="Arial" w:cs="Arial"/>
          <w:i/>
          <w:iCs/>
          <w:color w:val="000000"/>
          <w:lang w:val="fr-FR" w:eastAsia="fr-FR"/>
        </w:rPr>
        <w:t>Croteau</w:t>
      </w:r>
      <w:proofErr w:type="spellEnd"/>
      <w:r w:rsidRPr="00576AD7">
        <w:rPr>
          <w:rFonts w:ascii="Arial" w:hAnsi="Arial" w:cs="Arial"/>
          <w:i/>
          <w:iCs/>
          <w:color w:val="000000"/>
          <w:lang w:val="fr-FR" w:eastAsia="fr-FR"/>
        </w:rPr>
        <w:t xml:space="preserve"> (15 072 957)</w:t>
      </w:r>
    </w:p>
    <w:p w14:paraId="47C5871F"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i/>
          <w:iCs/>
          <w:color w:val="000000"/>
          <w:lang w:val="fr-FR" w:eastAsia="fr-FR"/>
        </w:rPr>
        <w:t>Jonathan Martineau (15 059 124)</w:t>
      </w:r>
    </w:p>
    <w:p w14:paraId="7FDD7B1D" w14:textId="77777777" w:rsidR="00576AD7" w:rsidRDefault="00576AD7" w:rsidP="00576AD7">
      <w:pPr>
        <w:jc w:val="center"/>
        <w:rPr>
          <w:rFonts w:ascii="Arial" w:hAnsi="Arial" w:cs="Arial"/>
          <w:i/>
          <w:iCs/>
          <w:color w:val="000000"/>
          <w:lang w:val="fr-FR" w:eastAsia="fr-FR"/>
        </w:rPr>
      </w:pPr>
      <w:r w:rsidRPr="00576AD7">
        <w:rPr>
          <w:rFonts w:ascii="Arial" w:hAnsi="Arial" w:cs="Arial"/>
          <w:i/>
          <w:iCs/>
          <w:color w:val="000000"/>
          <w:lang w:val="fr-FR" w:eastAsia="fr-FR"/>
        </w:rPr>
        <w:t>Félix Vigneault (15 079 576)</w:t>
      </w:r>
    </w:p>
    <w:p w14:paraId="6EC8F2FB" w14:textId="77777777" w:rsidR="00576AD7" w:rsidRDefault="00576AD7" w:rsidP="00576AD7">
      <w:pPr>
        <w:jc w:val="center"/>
        <w:rPr>
          <w:rFonts w:ascii="Arial" w:hAnsi="Arial" w:cs="Arial"/>
          <w:i/>
          <w:iCs/>
          <w:color w:val="000000"/>
          <w:lang w:val="fr-FR" w:eastAsia="fr-FR"/>
        </w:rPr>
      </w:pPr>
    </w:p>
    <w:p w14:paraId="2E1E734E" w14:textId="77777777" w:rsidR="00576AD7" w:rsidRDefault="00576AD7" w:rsidP="00576AD7">
      <w:pPr>
        <w:jc w:val="center"/>
        <w:rPr>
          <w:rFonts w:ascii="Arial" w:hAnsi="Arial" w:cs="Arial"/>
          <w:i/>
          <w:iCs/>
          <w:color w:val="000000"/>
          <w:lang w:val="fr-FR" w:eastAsia="fr-FR"/>
        </w:rPr>
      </w:pPr>
    </w:p>
    <w:p w14:paraId="613A555F" w14:textId="77777777" w:rsidR="00576AD7" w:rsidRDefault="00576AD7" w:rsidP="00576AD7">
      <w:pPr>
        <w:jc w:val="center"/>
        <w:rPr>
          <w:rFonts w:ascii="Arial" w:hAnsi="Arial" w:cs="Arial"/>
          <w:i/>
          <w:iCs/>
          <w:color w:val="000000"/>
          <w:lang w:val="fr-FR" w:eastAsia="fr-FR"/>
        </w:rPr>
      </w:pPr>
    </w:p>
    <w:p w14:paraId="15E9F5C8" w14:textId="77777777" w:rsidR="00576AD7" w:rsidRDefault="00576AD7" w:rsidP="00576AD7">
      <w:pPr>
        <w:jc w:val="center"/>
        <w:rPr>
          <w:rFonts w:ascii="Arial" w:hAnsi="Arial" w:cs="Arial"/>
          <w:i/>
          <w:iCs/>
          <w:color w:val="000000"/>
          <w:lang w:val="fr-FR" w:eastAsia="fr-FR"/>
        </w:rPr>
      </w:pPr>
    </w:p>
    <w:p w14:paraId="4B86AC15" w14:textId="77777777" w:rsidR="00576AD7" w:rsidRDefault="00576AD7" w:rsidP="00576AD7">
      <w:pPr>
        <w:jc w:val="center"/>
        <w:rPr>
          <w:rFonts w:ascii="Arial" w:hAnsi="Arial" w:cs="Arial"/>
          <w:i/>
          <w:iCs/>
          <w:color w:val="000000"/>
          <w:lang w:val="fr-FR" w:eastAsia="fr-FR"/>
        </w:rPr>
      </w:pPr>
    </w:p>
    <w:p w14:paraId="088484D6" w14:textId="77777777" w:rsidR="00576AD7" w:rsidRPr="00576AD7" w:rsidRDefault="00576AD7" w:rsidP="00576AD7">
      <w:pPr>
        <w:jc w:val="center"/>
        <w:rPr>
          <w:rFonts w:ascii="Times New Roman" w:hAnsi="Times New Roman" w:cs="Times New Roman"/>
          <w:lang w:val="fr-FR" w:eastAsia="fr-FR"/>
        </w:rPr>
      </w:pPr>
    </w:p>
    <w:p w14:paraId="5EE8CC19" w14:textId="77777777" w:rsidR="00576AD7" w:rsidRPr="00576AD7" w:rsidRDefault="00576AD7" w:rsidP="00576AD7">
      <w:pPr>
        <w:jc w:val="center"/>
        <w:rPr>
          <w:rFonts w:ascii="Times New Roman" w:hAnsi="Times New Roman" w:cs="Times New Roman"/>
          <w:lang w:val="fr-FR" w:eastAsia="fr-FR"/>
        </w:rPr>
      </w:pPr>
      <w:r w:rsidRPr="00576AD7">
        <w:rPr>
          <w:rFonts w:ascii="Arial" w:hAnsi="Arial" w:cs="Arial"/>
          <w:color w:val="000000"/>
          <w:lang w:val="fr-FR" w:eastAsia="fr-FR"/>
        </w:rPr>
        <w:t>Le 7 août 2017</w:t>
      </w:r>
    </w:p>
    <w:sdt>
      <w:sdtPr>
        <w:id w:val="53056793"/>
        <w:docPartObj>
          <w:docPartGallery w:val="Table of Contents"/>
          <w:docPartUnique/>
        </w:docPartObj>
      </w:sdtPr>
      <w:sdtEndPr>
        <w:rPr>
          <w:rFonts w:asciiTheme="minorHAnsi" w:eastAsiaTheme="minorHAnsi" w:hAnsiTheme="minorHAnsi" w:cstheme="minorBidi"/>
          <w:noProof/>
          <w:color w:val="auto"/>
          <w:sz w:val="24"/>
          <w:szCs w:val="24"/>
          <w:lang w:val="fr-CA" w:eastAsia="en-US"/>
        </w:rPr>
      </w:sdtEndPr>
      <w:sdtContent>
        <w:p w14:paraId="16235530" w14:textId="6CE498A0" w:rsidR="00F65290" w:rsidRDefault="00F65290">
          <w:pPr>
            <w:pStyle w:val="En-ttedetabledesmatires"/>
          </w:pPr>
          <w:r>
            <w:t>Table des matières</w:t>
          </w:r>
        </w:p>
        <w:p w14:paraId="0110CF88" w14:textId="77777777" w:rsidR="00F65290" w:rsidRDefault="00F65290">
          <w:pPr>
            <w:pStyle w:val="TM1"/>
            <w:tabs>
              <w:tab w:val="right" w:leader="dot" w:pos="8630"/>
            </w:tabs>
            <w:rPr>
              <w:noProof/>
            </w:rPr>
          </w:pPr>
          <w:r>
            <w:rPr>
              <w:b w:val="0"/>
              <w:bCs w:val="0"/>
            </w:rPr>
            <w:fldChar w:fldCharType="begin"/>
          </w:r>
          <w:r>
            <w:instrText>TOC \o "1-3" \h \z \u</w:instrText>
          </w:r>
          <w:r>
            <w:rPr>
              <w:b w:val="0"/>
              <w:bCs w:val="0"/>
            </w:rPr>
            <w:fldChar w:fldCharType="separate"/>
          </w:r>
          <w:hyperlink w:anchor="_Toc489868221" w:history="1">
            <w:r w:rsidRPr="00D01D62">
              <w:rPr>
                <w:rStyle w:val="Lienhypertexte"/>
                <w:rFonts w:ascii="Arial" w:eastAsia="Times New Roman" w:hAnsi="Arial" w:cs="Arial"/>
                <w:noProof/>
                <w:kern w:val="36"/>
                <w:lang w:val="fr-FR" w:eastAsia="fr-FR"/>
              </w:rPr>
              <w:t>Contribution des membres de l’équipe</w:t>
            </w:r>
            <w:r>
              <w:rPr>
                <w:noProof/>
                <w:webHidden/>
              </w:rPr>
              <w:tab/>
            </w:r>
            <w:r>
              <w:rPr>
                <w:noProof/>
                <w:webHidden/>
              </w:rPr>
              <w:fldChar w:fldCharType="begin"/>
            </w:r>
            <w:r>
              <w:rPr>
                <w:noProof/>
                <w:webHidden/>
              </w:rPr>
              <w:instrText xml:space="preserve"> PAGEREF _Toc489868221 \h </w:instrText>
            </w:r>
            <w:r>
              <w:rPr>
                <w:noProof/>
                <w:webHidden/>
              </w:rPr>
            </w:r>
            <w:r>
              <w:rPr>
                <w:noProof/>
                <w:webHidden/>
              </w:rPr>
              <w:fldChar w:fldCharType="separate"/>
            </w:r>
            <w:r>
              <w:rPr>
                <w:noProof/>
                <w:webHidden/>
              </w:rPr>
              <w:t>3</w:t>
            </w:r>
            <w:r>
              <w:rPr>
                <w:noProof/>
                <w:webHidden/>
              </w:rPr>
              <w:fldChar w:fldCharType="end"/>
            </w:r>
          </w:hyperlink>
        </w:p>
        <w:p w14:paraId="7CF63EE3" w14:textId="77777777" w:rsidR="00F65290" w:rsidRDefault="00F65290">
          <w:pPr>
            <w:pStyle w:val="TM1"/>
            <w:tabs>
              <w:tab w:val="right" w:leader="dot" w:pos="8630"/>
            </w:tabs>
            <w:rPr>
              <w:noProof/>
            </w:rPr>
          </w:pPr>
          <w:hyperlink w:anchor="_Toc489868222" w:history="1">
            <w:r w:rsidRPr="00D01D62">
              <w:rPr>
                <w:rStyle w:val="Lienhypertexte"/>
                <w:rFonts w:ascii="Arial" w:eastAsia="Times New Roman" w:hAnsi="Arial" w:cs="Arial"/>
                <w:noProof/>
                <w:kern w:val="36"/>
                <w:lang w:val="fr-FR" w:eastAsia="fr-FR"/>
              </w:rPr>
              <w:t>Description des choix technologiques</w:t>
            </w:r>
            <w:r>
              <w:rPr>
                <w:noProof/>
                <w:webHidden/>
              </w:rPr>
              <w:tab/>
            </w:r>
            <w:r>
              <w:rPr>
                <w:noProof/>
                <w:webHidden/>
              </w:rPr>
              <w:fldChar w:fldCharType="begin"/>
            </w:r>
            <w:r>
              <w:rPr>
                <w:noProof/>
                <w:webHidden/>
              </w:rPr>
              <w:instrText xml:space="preserve"> PAGEREF _Toc489868222 \h </w:instrText>
            </w:r>
            <w:r>
              <w:rPr>
                <w:noProof/>
                <w:webHidden/>
              </w:rPr>
            </w:r>
            <w:r>
              <w:rPr>
                <w:noProof/>
                <w:webHidden/>
              </w:rPr>
              <w:fldChar w:fldCharType="separate"/>
            </w:r>
            <w:r>
              <w:rPr>
                <w:noProof/>
                <w:webHidden/>
              </w:rPr>
              <w:t>3</w:t>
            </w:r>
            <w:r>
              <w:rPr>
                <w:noProof/>
                <w:webHidden/>
              </w:rPr>
              <w:fldChar w:fldCharType="end"/>
            </w:r>
          </w:hyperlink>
        </w:p>
        <w:p w14:paraId="0DD78A4C" w14:textId="77777777" w:rsidR="00F65290" w:rsidRDefault="00F65290">
          <w:pPr>
            <w:pStyle w:val="TM1"/>
            <w:tabs>
              <w:tab w:val="right" w:leader="dot" w:pos="8630"/>
            </w:tabs>
            <w:rPr>
              <w:noProof/>
            </w:rPr>
          </w:pPr>
          <w:hyperlink w:anchor="_Toc489868223" w:history="1">
            <w:r w:rsidRPr="00D01D62">
              <w:rPr>
                <w:rStyle w:val="Lienhypertexte"/>
                <w:rFonts w:ascii="Arial" w:eastAsia="Times New Roman" w:hAnsi="Arial" w:cs="Arial"/>
                <w:noProof/>
                <w:kern w:val="36"/>
                <w:lang w:val="fr-FR" w:eastAsia="fr-FR"/>
              </w:rPr>
              <w:t>Description des choix de conception</w:t>
            </w:r>
            <w:r>
              <w:rPr>
                <w:noProof/>
                <w:webHidden/>
              </w:rPr>
              <w:tab/>
            </w:r>
            <w:r>
              <w:rPr>
                <w:noProof/>
                <w:webHidden/>
              </w:rPr>
              <w:fldChar w:fldCharType="begin"/>
            </w:r>
            <w:r>
              <w:rPr>
                <w:noProof/>
                <w:webHidden/>
              </w:rPr>
              <w:instrText xml:space="preserve"> PAGEREF _Toc489868223 \h </w:instrText>
            </w:r>
            <w:r>
              <w:rPr>
                <w:noProof/>
                <w:webHidden/>
              </w:rPr>
            </w:r>
            <w:r>
              <w:rPr>
                <w:noProof/>
                <w:webHidden/>
              </w:rPr>
              <w:fldChar w:fldCharType="separate"/>
            </w:r>
            <w:r>
              <w:rPr>
                <w:noProof/>
                <w:webHidden/>
              </w:rPr>
              <w:t>3</w:t>
            </w:r>
            <w:r>
              <w:rPr>
                <w:noProof/>
                <w:webHidden/>
              </w:rPr>
              <w:fldChar w:fldCharType="end"/>
            </w:r>
          </w:hyperlink>
        </w:p>
        <w:p w14:paraId="20E13FFB" w14:textId="77777777" w:rsidR="00F65290" w:rsidRDefault="00F65290">
          <w:pPr>
            <w:pStyle w:val="TM2"/>
            <w:tabs>
              <w:tab w:val="right" w:leader="dot" w:pos="8630"/>
            </w:tabs>
            <w:rPr>
              <w:noProof/>
            </w:rPr>
          </w:pPr>
          <w:hyperlink w:anchor="_Toc489868224" w:history="1">
            <w:r w:rsidRPr="00D01D62">
              <w:rPr>
                <w:rStyle w:val="Lienhypertexte"/>
                <w:rFonts w:ascii="Arial" w:eastAsia="Times New Roman" w:hAnsi="Arial" w:cs="Arial"/>
                <w:noProof/>
                <w:lang w:val="fr-FR" w:eastAsia="fr-FR"/>
              </w:rPr>
              <w:t>Protocole de communication</w:t>
            </w:r>
            <w:r>
              <w:rPr>
                <w:noProof/>
                <w:webHidden/>
              </w:rPr>
              <w:tab/>
            </w:r>
            <w:r>
              <w:rPr>
                <w:noProof/>
                <w:webHidden/>
              </w:rPr>
              <w:fldChar w:fldCharType="begin"/>
            </w:r>
            <w:r>
              <w:rPr>
                <w:noProof/>
                <w:webHidden/>
              </w:rPr>
              <w:instrText xml:space="preserve"> PAGEREF _Toc489868224 \h </w:instrText>
            </w:r>
            <w:r>
              <w:rPr>
                <w:noProof/>
                <w:webHidden/>
              </w:rPr>
            </w:r>
            <w:r>
              <w:rPr>
                <w:noProof/>
                <w:webHidden/>
              </w:rPr>
              <w:fldChar w:fldCharType="separate"/>
            </w:r>
            <w:r>
              <w:rPr>
                <w:noProof/>
                <w:webHidden/>
              </w:rPr>
              <w:t>3</w:t>
            </w:r>
            <w:r>
              <w:rPr>
                <w:noProof/>
                <w:webHidden/>
              </w:rPr>
              <w:fldChar w:fldCharType="end"/>
            </w:r>
          </w:hyperlink>
        </w:p>
        <w:p w14:paraId="7C6046C3" w14:textId="77777777" w:rsidR="00F65290" w:rsidRDefault="00F65290">
          <w:pPr>
            <w:pStyle w:val="TM2"/>
            <w:tabs>
              <w:tab w:val="right" w:leader="dot" w:pos="8630"/>
            </w:tabs>
            <w:rPr>
              <w:noProof/>
            </w:rPr>
          </w:pPr>
          <w:hyperlink w:anchor="_Toc489868225" w:history="1">
            <w:r w:rsidRPr="00D01D62">
              <w:rPr>
                <w:rStyle w:val="Lienhypertexte"/>
                <w:rFonts w:ascii="Arial" w:eastAsia="Times New Roman" w:hAnsi="Arial" w:cs="Arial"/>
                <w:noProof/>
                <w:lang w:val="fr-FR" w:eastAsia="fr-FR"/>
              </w:rPr>
              <w:t>Acteurs : Patron de méthode</w:t>
            </w:r>
            <w:r>
              <w:rPr>
                <w:noProof/>
                <w:webHidden/>
              </w:rPr>
              <w:tab/>
            </w:r>
            <w:r>
              <w:rPr>
                <w:noProof/>
                <w:webHidden/>
              </w:rPr>
              <w:fldChar w:fldCharType="begin"/>
            </w:r>
            <w:r>
              <w:rPr>
                <w:noProof/>
                <w:webHidden/>
              </w:rPr>
              <w:instrText xml:space="preserve"> PAGEREF _Toc489868225 \h </w:instrText>
            </w:r>
            <w:r>
              <w:rPr>
                <w:noProof/>
                <w:webHidden/>
              </w:rPr>
            </w:r>
            <w:r>
              <w:rPr>
                <w:noProof/>
                <w:webHidden/>
              </w:rPr>
              <w:fldChar w:fldCharType="separate"/>
            </w:r>
            <w:r>
              <w:rPr>
                <w:noProof/>
                <w:webHidden/>
              </w:rPr>
              <w:t>4</w:t>
            </w:r>
            <w:r>
              <w:rPr>
                <w:noProof/>
                <w:webHidden/>
              </w:rPr>
              <w:fldChar w:fldCharType="end"/>
            </w:r>
          </w:hyperlink>
        </w:p>
        <w:p w14:paraId="1487AB17" w14:textId="77777777" w:rsidR="00F65290" w:rsidRDefault="00F65290">
          <w:pPr>
            <w:pStyle w:val="TM1"/>
            <w:tabs>
              <w:tab w:val="right" w:leader="dot" w:pos="8630"/>
            </w:tabs>
            <w:rPr>
              <w:noProof/>
            </w:rPr>
          </w:pPr>
          <w:hyperlink w:anchor="_Toc489868226" w:history="1">
            <w:r w:rsidRPr="00D01D62">
              <w:rPr>
                <w:rStyle w:val="Lienhypertexte"/>
                <w:rFonts w:ascii="Arial" w:eastAsia="Times New Roman" w:hAnsi="Arial" w:cs="Arial"/>
                <w:noProof/>
                <w:kern w:val="36"/>
                <w:lang w:val="fr-FR" w:eastAsia="fr-FR"/>
              </w:rPr>
              <w:t>Stratégies de synchronisation des modules</w:t>
            </w:r>
            <w:r>
              <w:rPr>
                <w:noProof/>
                <w:webHidden/>
              </w:rPr>
              <w:tab/>
            </w:r>
            <w:r>
              <w:rPr>
                <w:noProof/>
                <w:webHidden/>
              </w:rPr>
              <w:fldChar w:fldCharType="begin"/>
            </w:r>
            <w:r>
              <w:rPr>
                <w:noProof/>
                <w:webHidden/>
              </w:rPr>
              <w:instrText xml:space="preserve"> PAGEREF _Toc489868226 \h </w:instrText>
            </w:r>
            <w:r>
              <w:rPr>
                <w:noProof/>
                <w:webHidden/>
              </w:rPr>
            </w:r>
            <w:r>
              <w:rPr>
                <w:noProof/>
                <w:webHidden/>
              </w:rPr>
              <w:fldChar w:fldCharType="separate"/>
            </w:r>
            <w:r>
              <w:rPr>
                <w:noProof/>
                <w:webHidden/>
              </w:rPr>
              <w:t>4</w:t>
            </w:r>
            <w:r>
              <w:rPr>
                <w:noProof/>
                <w:webHidden/>
              </w:rPr>
              <w:fldChar w:fldCharType="end"/>
            </w:r>
          </w:hyperlink>
        </w:p>
        <w:p w14:paraId="33BB5BC3" w14:textId="77777777" w:rsidR="00F65290" w:rsidRDefault="00F65290">
          <w:pPr>
            <w:pStyle w:val="TM2"/>
            <w:tabs>
              <w:tab w:val="right" w:leader="dot" w:pos="8630"/>
            </w:tabs>
            <w:rPr>
              <w:noProof/>
            </w:rPr>
          </w:pPr>
          <w:hyperlink w:anchor="_Toc489868227" w:history="1">
            <w:r w:rsidRPr="00D01D62">
              <w:rPr>
                <w:rStyle w:val="Lienhypertexte"/>
                <w:rFonts w:ascii="Arial" w:eastAsia="Times New Roman" w:hAnsi="Arial" w:cs="Arial"/>
                <w:noProof/>
                <w:lang w:val="fr-FR" w:eastAsia="fr-FR"/>
              </w:rPr>
              <w:t>Synchronisation de la lecture et de l’envoi des messages par la carte</w:t>
            </w:r>
            <w:r>
              <w:rPr>
                <w:noProof/>
                <w:webHidden/>
              </w:rPr>
              <w:tab/>
            </w:r>
            <w:r>
              <w:rPr>
                <w:noProof/>
                <w:webHidden/>
              </w:rPr>
              <w:fldChar w:fldCharType="begin"/>
            </w:r>
            <w:r>
              <w:rPr>
                <w:noProof/>
                <w:webHidden/>
              </w:rPr>
              <w:instrText xml:space="preserve"> PAGEREF _Toc489868227 \h </w:instrText>
            </w:r>
            <w:r>
              <w:rPr>
                <w:noProof/>
                <w:webHidden/>
              </w:rPr>
            </w:r>
            <w:r>
              <w:rPr>
                <w:noProof/>
                <w:webHidden/>
              </w:rPr>
              <w:fldChar w:fldCharType="separate"/>
            </w:r>
            <w:r>
              <w:rPr>
                <w:noProof/>
                <w:webHidden/>
              </w:rPr>
              <w:t>5</w:t>
            </w:r>
            <w:r>
              <w:rPr>
                <w:noProof/>
                <w:webHidden/>
              </w:rPr>
              <w:fldChar w:fldCharType="end"/>
            </w:r>
          </w:hyperlink>
        </w:p>
        <w:p w14:paraId="35BC097A" w14:textId="77777777" w:rsidR="00F65290" w:rsidRDefault="00F65290">
          <w:pPr>
            <w:pStyle w:val="TM2"/>
            <w:tabs>
              <w:tab w:val="right" w:leader="dot" w:pos="8630"/>
            </w:tabs>
            <w:rPr>
              <w:noProof/>
            </w:rPr>
          </w:pPr>
          <w:hyperlink w:anchor="_Toc489868228" w:history="1">
            <w:r w:rsidRPr="00D01D62">
              <w:rPr>
                <w:rStyle w:val="Lienhypertexte"/>
                <w:rFonts w:ascii="Arial" w:eastAsia="Times New Roman" w:hAnsi="Arial" w:cs="Arial"/>
                <w:noProof/>
                <w:lang w:val="fr-FR" w:eastAsia="fr-FR"/>
              </w:rPr>
              <w:t>Fermeture des processus</w:t>
            </w:r>
            <w:r>
              <w:rPr>
                <w:noProof/>
                <w:webHidden/>
              </w:rPr>
              <w:tab/>
            </w:r>
            <w:r>
              <w:rPr>
                <w:noProof/>
                <w:webHidden/>
              </w:rPr>
              <w:fldChar w:fldCharType="begin"/>
            </w:r>
            <w:r>
              <w:rPr>
                <w:noProof/>
                <w:webHidden/>
              </w:rPr>
              <w:instrText xml:space="preserve"> PAGEREF _Toc489868228 \h </w:instrText>
            </w:r>
            <w:r>
              <w:rPr>
                <w:noProof/>
                <w:webHidden/>
              </w:rPr>
            </w:r>
            <w:r>
              <w:rPr>
                <w:noProof/>
                <w:webHidden/>
              </w:rPr>
              <w:fldChar w:fldCharType="separate"/>
            </w:r>
            <w:r>
              <w:rPr>
                <w:noProof/>
                <w:webHidden/>
              </w:rPr>
              <w:t>6</w:t>
            </w:r>
            <w:r>
              <w:rPr>
                <w:noProof/>
                <w:webHidden/>
              </w:rPr>
              <w:fldChar w:fldCharType="end"/>
            </w:r>
          </w:hyperlink>
        </w:p>
        <w:p w14:paraId="09C46BA9" w14:textId="77777777" w:rsidR="00F65290" w:rsidRDefault="00F65290">
          <w:pPr>
            <w:pStyle w:val="TM2"/>
            <w:tabs>
              <w:tab w:val="right" w:leader="dot" w:pos="8630"/>
            </w:tabs>
            <w:rPr>
              <w:noProof/>
            </w:rPr>
          </w:pPr>
          <w:hyperlink w:anchor="_Toc489868229" w:history="1">
            <w:r w:rsidRPr="00D01D62">
              <w:rPr>
                <w:rStyle w:val="Lienhypertexte"/>
                <w:rFonts w:ascii="Arial" w:eastAsia="Times New Roman" w:hAnsi="Arial" w:cs="Arial"/>
                <w:noProof/>
                <w:lang w:val="fr-FR" w:eastAsia="fr-FR"/>
              </w:rPr>
              <w:t>Traitement séquentiel par les chats et les rats</w:t>
            </w:r>
            <w:r>
              <w:rPr>
                <w:noProof/>
                <w:webHidden/>
              </w:rPr>
              <w:tab/>
            </w:r>
            <w:r>
              <w:rPr>
                <w:noProof/>
                <w:webHidden/>
              </w:rPr>
              <w:fldChar w:fldCharType="begin"/>
            </w:r>
            <w:r>
              <w:rPr>
                <w:noProof/>
                <w:webHidden/>
              </w:rPr>
              <w:instrText xml:space="preserve"> PAGEREF _Toc489868229 \h </w:instrText>
            </w:r>
            <w:r>
              <w:rPr>
                <w:noProof/>
                <w:webHidden/>
              </w:rPr>
            </w:r>
            <w:r>
              <w:rPr>
                <w:noProof/>
                <w:webHidden/>
              </w:rPr>
              <w:fldChar w:fldCharType="separate"/>
            </w:r>
            <w:r>
              <w:rPr>
                <w:noProof/>
                <w:webHidden/>
              </w:rPr>
              <w:t>6</w:t>
            </w:r>
            <w:r>
              <w:rPr>
                <w:noProof/>
                <w:webHidden/>
              </w:rPr>
              <w:fldChar w:fldCharType="end"/>
            </w:r>
          </w:hyperlink>
        </w:p>
        <w:p w14:paraId="4F62D9CE" w14:textId="77777777" w:rsidR="00F65290" w:rsidRDefault="00F65290">
          <w:pPr>
            <w:pStyle w:val="TM1"/>
            <w:tabs>
              <w:tab w:val="right" w:leader="dot" w:pos="8630"/>
            </w:tabs>
            <w:rPr>
              <w:noProof/>
            </w:rPr>
          </w:pPr>
          <w:hyperlink w:anchor="_Toc489868230" w:history="1">
            <w:r w:rsidRPr="00D01D62">
              <w:rPr>
                <w:rStyle w:val="Lienhypertexte"/>
                <w:rFonts w:ascii="Arial" w:eastAsia="Times New Roman" w:hAnsi="Arial" w:cs="Arial"/>
                <w:noProof/>
                <w:kern w:val="36"/>
                <w:lang w:val="fr-FR" w:eastAsia="fr-FR"/>
              </w:rPr>
              <w:t>Problèmes rencontrés et solutions apportées</w:t>
            </w:r>
            <w:r>
              <w:rPr>
                <w:noProof/>
                <w:webHidden/>
              </w:rPr>
              <w:tab/>
            </w:r>
            <w:r>
              <w:rPr>
                <w:noProof/>
                <w:webHidden/>
              </w:rPr>
              <w:fldChar w:fldCharType="begin"/>
            </w:r>
            <w:r>
              <w:rPr>
                <w:noProof/>
                <w:webHidden/>
              </w:rPr>
              <w:instrText xml:space="preserve"> PAGEREF _Toc489868230 \h </w:instrText>
            </w:r>
            <w:r>
              <w:rPr>
                <w:noProof/>
                <w:webHidden/>
              </w:rPr>
            </w:r>
            <w:r>
              <w:rPr>
                <w:noProof/>
                <w:webHidden/>
              </w:rPr>
              <w:fldChar w:fldCharType="separate"/>
            </w:r>
            <w:r>
              <w:rPr>
                <w:noProof/>
                <w:webHidden/>
              </w:rPr>
              <w:t>7</w:t>
            </w:r>
            <w:r>
              <w:rPr>
                <w:noProof/>
                <w:webHidden/>
              </w:rPr>
              <w:fldChar w:fldCharType="end"/>
            </w:r>
          </w:hyperlink>
        </w:p>
        <w:p w14:paraId="1E4AA282" w14:textId="77777777" w:rsidR="00F65290" w:rsidRDefault="00F65290">
          <w:pPr>
            <w:pStyle w:val="TM2"/>
            <w:tabs>
              <w:tab w:val="right" w:leader="dot" w:pos="8630"/>
            </w:tabs>
            <w:rPr>
              <w:noProof/>
            </w:rPr>
          </w:pPr>
          <w:hyperlink w:anchor="_Toc489868231" w:history="1">
            <w:r w:rsidRPr="00D01D62">
              <w:rPr>
                <w:rStyle w:val="Lienhypertexte"/>
                <w:rFonts w:ascii="Arial" w:eastAsia="Times New Roman" w:hAnsi="Arial" w:cs="Arial"/>
                <w:noProof/>
                <w:lang w:val="fr-FR" w:eastAsia="fr-FR"/>
              </w:rPr>
              <w:t>Ordonnancement des messages</w:t>
            </w:r>
            <w:r>
              <w:rPr>
                <w:noProof/>
                <w:webHidden/>
              </w:rPr>
              <w:tab/>
            </w:r>
            <w:r>
              <w:rPr>
                <w:noProof/>
                <w:webHidden/>
              </w:rPr>
              <w:fldChar w:fldCharType="begin"/>
            </w:r>
            <w:r>
              <w:rPr>
                <w:noProof/>
                <w:webHidden/>
              </w:rPr>
              <w:instrText xml:space="preserve"> PAGEREF _Toc489868231 \h </w:instrText>
            </w:r>
            <w:r>
              <w:rPr>
                <w:noProof/>
                <w:webHidden/>
              </w:rPr>
            </w:r>
            <w:r>
              <w:rPr>
                <w:noProof/>
                <w:webHidden/>
              </w:rPr>
              <w:fldChar w:fldCharType="separate"/>
            </w:r>
            <w:r>
              <w:rPr>
                <w:noProof/>
                <w:webHidden/>
              </w:rPr>
              <w:t>7</w:t>
            </w:r>
            <w:r>
              <w:rPr>
                <w:noProof/>
                <w:webHidden/>
              </w:rPr>
              <w:fldChar w:fldCharType="end"/>
            </w:r>
          </w:hyperlink>
        </w:p>
        <w:p w14:paraId="30491391" w14:textId="77777777" w:rsidR="00F65290" w:rsidRDefault="00F65290">
          <w:pPr>
            <w:pStyle w:val="TM2"/>
            <w:tabs>
              <w:tab w:val="right" w:leader="dot" w:pos="8630"/>
            </w:tabs>
            <w:rPr>
              <w:noProof/>
            </w:rPr>
          </w:pPr>
          <w:hyperlink w:anchor="_Toc489868232" w:history="1">
            <w:r w:rsidRPr="00D01D62">
              <w:rPr>
                <w:rStyle w:val="Lienhypertexte"/>
                <w:rFonts w:ascii="Arial" w:eastAsia="Times New Roman" w:hAnsi="Arial" w:cs="Arial"/>
                <w:noProof/>
                <w:lang w:val="fr-FR" w:eastAsia="fr-FR"/>
              </w:rPr>
              <w:t>Envois à tous</w:t>
            </w:r>
            <w:r>
              <w:rPr>
                <w:noProof/>
                <w:webHidden/>
              </w:rPr>
              <w:tab/>
            </w:r>
            <w:r>
              <w:rPr>
                <w:noProof/>
                <w:webHidden/>
              </w:rPr>
              <w:fldChar w:fldCharType="begin"/>
            </w:r>
            <w:r>
              <w:rPr>
                <w:noProof/>
                <w:webHidden/>
              </w:rPr>
              <w:instrText xml:space="preserve"> PAGEREF _Toc489868232 \h </w:instrText>
            </w:r>
            <w:r>
              <w:rPr>
                <w:noProof/>
                <w:webHidden/>
              </w:rPr>
            </w:r>
            <w:r>
              <w:rPr>
                <w:noProof/>
                <w:webHidden/>
              </w:rPr>
              <w:fldChar w:fldCharType="separate"/>
            </w:r>
            <w:r>
              <w:rPr>
                <w:noProof/>
                <w:webHidden/>
              </w:rPr>
              <w:t>8</w:t>
            </w:r>
            <w:r>
              <w:rPr>
                <w:noProof/>
                <w:webHidden/>
              </w:rPr>
              <w:fldChar w:fldCharType="end"/>
            </w:r>
          </w:hyperlink>
        </w:p>
        <w:p w14:paraId="7E80804F" w14:textId="77777777" w:rsidR="00F65290" w:rsidRDefault="00F65290">
          <w:pPr>
            <w:pStyle w:val="TM2"/>
            <w:tabs>
              <w:tab w:val="right" w:leader="dot" w:pos="8630"/>
            </w:tabs>
            <w:rPr>
              <w:noProof/>
            </w:rPr>
          </w:pPr>
          <w:hyperlink w:anchor="_Toc489868233" w:history="1">
            <w:r w:rsidRPr="00D01D62">
              <w:rPr>
                <w:rStyle w:val="Lienhypertexte"/>
                <w:rFonts w:ascii="Arial" w:eastAsia="Times New Roman" w:hAnsi="Arial" w:cs="Arial"/>
                <w:noProof/>
                <w:lang w:val="fr-FR" w:eastAsia="fr-FR"/>
              </w:rPr>
              <w:t>Recherche de chemin</w:t>
            </w:r>
            <w:r>
              <w:rPr>
                <w:noProof/>
                <w:webHidden/>
              </w:rPr>
              <w:tab/>
            </w:r>
            <w:r>
              <w:rPr>
                <w:noProof/>
                <w:webHidden/>
              </w:rPr>
              <w:fldChar w:fldCharType="begin"/>
            </w:r>
            <w:r>
              <w:rPr>
                <w:noProof/>
                <w:webHidden/>
              </w:rPr>
              <w:instrText xml:space="preserve"> PAGEREF _Toc489868233 \h </w:instrText>
            </w:r>
            <w:r>
              <w:rPr>
                <w:noProof/>
                <w:webHidden/>
              </w:rPr>
            </w:r>
            <w:r>
              <w:rPr>
                <w:noProof/>
                <w:webHidden/>
              </w:rPr>
              <w:fldChar w:fldCharType="separate"/>
            </w:r>
            <w:r>
              <w:rPr>
                <w:noProof/>
                <w:webHidden/>
              </w:rPr>
              <w:t>8</w:t>
            </w:r>
            <w:r>
              <w:rPr>
                <w:noProof/>
                <w:webHidden/>
              </w:rPr>
              <w:fldChar w:fldCharType="end"/>
            </w:r>
          </w:hyperlink>
        </w:p>
        <w:p w14:paraId="22C7405A" w14:textId="77777777" w:rsidR="00F65290" w:rsidRDefault="00F65290">
          <w:pPr>
            <w:pStyle w:val="TM1"/>
            <w:tabs>
              <w:tab w:val="right" w:leader="dot" w:pos="8630"/>
            </w:tabs>
            <w:rPr>
              <w:noProof/>
            </w:rPr>
          </w:pPr>
          <w:hyperlink w:anchor="_Toc489868234" w:history="1">
            <w:r w:rsidRPr="00D01D62">
              <w:rPr>
                <w:rStyle w:val="Lienhypertexte"/>
                <w:rFonts w:ascii="Arial" w:eastAsia="Times New Roman" w:hAnsi="Arial" w:cs="Arial"/>
                <w:noProof/>
                <w:kern w:val="36"/>
                <w:lang w:val="fr-FR" w:eastAsia="fr-FR"/>
              </w:rPr>
              <w:t>Bogues restants</w:t>
            </w:r>
            <w:r>
              <w:rPr>
                <w:noProof/>
                <w:webHidden/>
              </w:rPr>
              <w:tab/>
            </w:r>
            <w:r>
              <w:rPr>
                <w:noProof/>
                <w:webHidden/>
              </w:rPr>
              <w:fldChar w:fldCharType="begin"/>
            </w:r>
            <w:r>
              <w:rPr>
                <w:noProof/>
                <w:webHidden/>
              </w:rPr>
              <w:instrText xml:space="preserve"> PAGEREF _Toc489868234 \h </w:instrText>
            </w:r>
            <w:r>
              <w:rPr>
                <w:noProof/>
                <w:webHidden/>
              </w:rPr>
            </w:r>
            <w:r>
              <w:rPr>
                <w:noProof/>
                <w:webHidden/>
              </w:rPr>
              <w:fldChar w:fldCharType="separate"/>
            </w:r>
            <w:r>
              <w:rPr>
                <w:noProof/>
                <w:webHidden/>
              </w:rPr>
              <w:t>8</w:t>
            </w:r>
            <w:r>
              <w:rPr>
                <w:noProof/>
                <w:webHidden/>
              </w:rPr>
              <w:fldChar w:fldCharType="end"/>
            </w:r>
          </w:hyperlink>
        </w:p>
        <w:p w14:paraId="50FC74AB" w14:textId="77777777" w:rsidR="00F65290" w:rsidRDefault="00F65290">
          <w:pPr>
            <w:pStyle w:val="TM1"/>
            <w:tabs>
              <w:tab w:val="right" w:leader="dot" w:pos="8630"/>
            </w:tabs>
            <w:rPr>
              <w:noProof/>
            </w:rPr>
          </w:pPr>
          <w:hyperlink w:anchor="_Toc489868235" w:history="1">
            <w:r w:rsidRPr="00D01D62">
              <w:rPr>
                <w:rStyle w:val="Lienhypertexte"/>
                <w:rFonts w:ascii="Arial" w:eastAsia="Times New Roman" w:hAnsi="Arial" w:cs="Arial"/>
                <w:noProof/>
                <w:kern w:val="36"/>
                <w:lang w:val="fr-FR" w:eastAsia="fr-FR"/>
              </w:rPr>
              <w:t>Explication des fichiers de la remise</w:t>
            </w:r>
            <w:r>
              <w:rPr>
                <w:noProof/>
                <w:webHidden/>
              </w:rPr>
              <w:tab/>
            </w:r>
            <w:r>
              <w:rPr>
                <w:noProof/>
                <w:webHidden/>
              </w:rPr>
              <w:fldChar w:fldCharType="begin"/>
            </w:r>
            <w:r>
              <w:rPr>
                <w:noProof/>
                <w:webHidden/>
              </w:rPr>
              <w:instrText xml:space="preserve"> PAGEREF _Toc489868235 \h </w:instrText>
            </w:r>
            <w:r>
              <w:rPr>
                <w:noProof/>
                <w:webHidden/>
              </w:rPr>
            </w:r>
            <w:r>
              <w:rPr>
                <w:noProof/>
                <w:webHidden/>
              </w:rPr>
              <w:fldChar w:fldCharType="separate"/>
            </w:r>
            <w:r>
              <w:rPr>
                <w:noProof/>
                <w:webHidden/>
              </w:rPr>
              <w:t>9</w:t>
            </w:r>
            <w:r>
              <w:rPr>
                <w:noProof/>
                <w:webHidden/>
              </w:rPr>
              <w:fldChar w:fldCharType="end"/>
            </w:r>
          </w:hyperlink>
        </w:p>
        <w:p w14:paraId="001491E7" w14:textId="77777777" w:rsidR="00F65290" w:rsidRDefault="00F65290">
          <w:pPr>
            <w:pStyle w:val="TM1"/>
            <w:tabs>
              <w:tab w:val="right" w:leader="dot" w:pos="8630"/>
            </w:tabs>
            <w:rPr>
              <w:noProof/>
            </w:rPr>
          </w:pPr>
          <w:hyperlink w:anchor="_Toc489868236" w:history="1">
            <w:r w:rsidRPr="00D01D62">
              <w:rPr>
                <w:rStyle w:val="Lienhypertexte"/>
                <w:rFonts w:ascii="Arial" w:eastAsia="Times New Roman" w:hAnsi="Arial" w:cs="Arial"/>
                <w:noProof/>
                <w:kern w:val="36"/>
                <w:lang w:val="fr-FR" w:eastAsia="fr-FR"/>
              </w:rPr>
              <w:t>Fichiers binaires compilés</w:t>
            </w:r>
            <w:r>
              <w:rPr>
                <w:noProof/>
                <w:webHidden/>
              </w:rPr>
              <w:tab/>
            </w:r>
            <w:r>
              <w:rPr>
                <w:noProof/>
                <w:webHidden/>
              </w:rPr>
              <w:fldChar w:fldCharType="begin"/>
            </w:r>
            <w:r>
              <w:rPr>
                <w:noProof/>
                <w:webHidden/>
              </w:rPr>
              <w:instrText xml:space="preserve"> PAGEREF _Toc489868236 \h </w:instrText>
            </w:r>
            <w:r>
              <w:rPr>
                <w:noProof/>
                <w:webHidden/>
              </w:rPr>
            </w:r>
            <w:r>
              <w:rPr>
                <w:noProof/>
                <w:webHidden/>
              </w:rPr>
              <w:fldChar w:fldCharType="separate"/>
            </w:r>
            <w:r>
              <w:rPr>
                <w:noProof/>
                <w:webHidden/>
              </w:rPr>
              <w:t>11</w:t>
            </w:r>
            <w:r>
              <w:rPr>
                <w:noProof/>
                <w:webHidden/>
              </w:rPr>
              <w:fldChar w:fldCharType="end"/>
            </w:r>
          </w:hyperlink>
        </w:p>
        <w:p w14:paraId="6487C204" w14:textId="302DECDD" w:rsidR="00F65290" w:rsidRDefault="00F65290">
          <w:r>
            <w:rPr>
              <w:b/>
              <w:bCs/>
              <w:noProof/>
            </w:rPr>
            <w:fldChar w:fldCharType="end"/>
          </w:r>
        </w:p>
      </w:sdtContent>
    </w:sdt>
    <w:p w14:paraId="5DCAC544" w14:textId="77777777" w:rsidR="00F65290" w:rsidRDefault="00F65290">
      <w:pPr>
        <w:rPr>
          <w:rFonts w:ascii="Arial" w:eastAsia="Times New Roman" w:hAnsi="Arial" w:cs="Arial"/>
          <w:color w:val="000000"/>
          <w:kern w:val="36"/>
          <w:sz w:val="40"/>
          <w:szCs w:val="40"/>
          <w:lang w:val="fr-FR" w:eastAsia="fr-FR"/>
        </w:rPr>
      </w:pPr>
      <w:r>
        <w:rPr>
          <w:rFonts w:ascii="Arial" w:eastAsia="Times New Roman" w:hAnsi="Arial" w:cs="Arial"/>
          <w:color w:val="000000"/>
          <w:kern w:val="36"/>
          <w:sz w:val="40"/>
          <w:szCs w:val="40"/>
          <w:lang w:val="fr-FR" w:eastAsia="fr-FR"/>
        </w:rPr>
        <w:br w:type="page"/>
      </w:r>
    </w:p>
    <w:p w14:paraId="23EACA6D" w14:textId="2BC2733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0" w:name="_Toc489868221"/>
      <w:r w:rsidRPr="00576AD7">
        <w:rPr>
          <w:rFonts w:ascii="Arial" w:eastAsia="Times New Roman" w:hAnsi="Arial" w:cs="Arial"/>
          <w:color w:val="000000"/>
          <w:kern w:val="36"/>
          <w:sz w:val="40"/>
          <w:szCs w:val="40"/>
          <w:lang w:val="fr-FR" w:eastAsia="fr-FR"/>
        </w:rPr>
        <w:t>Contribution des membres de l’équipe</w:t>
      </w:r>
      <w:bookmarkEnd w:id="0"/>
    </w:p>
    <w:p w14:paraId="01648E4B"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Tous les membres de l’équipe ont travaillé de façon équitable durant les quelques séances de travail. Félix a majoritairement concentré ses efforts sur ce qui touche à la carte et la validation des mouvements. Jonathan a travaillé sur la communication MPI ainsi que la génération du log de partie. Enfin Raphaël et Jean-Philippe ont travaillé sur les différents acteurs, soit les chats et les rats, ainsi que sur le calcul du meilleur chemin et la communication avec la carte.</w:t>
      </w:r>
    </w:p>
    <w:p w14:paraId="09B38CCB"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1" w:name="_Toc489868222"/>
      <w:r w:rsidRPr="00576AD7">
        <w:rPr>
          <w:rFonts w:ascii="Arial" w:eastAsia="Times New Roman" w:hAnsi="Arial" w:cs="Arial"/>
          <w:color w:val="000000"/>
          <w:kern w:val="36"/>
          <w:sz w:val="40"/>
          <w:szCs w:val="40"/>
          <w:lang w:val="fr-FR" w:eastAsia="fr-FR"/>
        </w:rPr>
        <w:t>Description des choix technologiques</w:t>
      </w:r>
      <w:bookmarkEnd w:id="1"/>
    </w:p>
    <w:p w14:paraId="482D0E68"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Le choix technologique principal pour notre travail a été le choix de l’implémentation MPI (</w:t>
      </w:r>
      <w:r w:rsidRPr="00576AD7">
        <w:rPr>
          <w:rFonts w:ascii="Arial" w:hAnsi="Arial" w:cs="Arial"/>
          <w:i/>
          <w:iCs/>
          <w:color w:val="000000"/>
          <w:sz w:val="22"/>
          <w:szCs w:val="22"/>
          <w:lang w:val="fr-FR" w:eastAsia="fr-FR"/>
        </w:rPr>
        <w:t>Message Passing Interface</w:t>
      </w:r>
      <w:r w:rsidRPr="00576AD7">
        <w:rPr>
          <w:rFonts w:ascii="Arial" w:hAnsi="Arial" w:cs="Arial"/>
          <w:color w:val="000000"/>
          <w:sz w:val="22"/>
          <w:szCs w:val="22"/>
          <w:lang w:val="fr-FR" w:eastAsia="fr-FR"/>
        </w:rPr>
        <w:t>). Pour notre code en C#, nous avons choisi MPI.NET. Cette librairie nous fournit la communication MPI et les méthodes d’envoi (</w:t>
      </w:r>
      <w:proofErr w:type="spellStart"/>
      <w:r w:rsidRPr="00576AD7">
        <w:rPr>
          <w:rFonts w:ascii="Arial" w:hAnsi="Arial" w:cs="Arial"/>
          <w:i/>
          <w:iCs/>
          <w:color w:val="000000"/>
          <w:sz w:val="22"/>
          <w:szCs w:val="22"/>
          <w:lang w:val="fr-FR" w:eastAsia="fr-FR"/>
        </w:rPr>
        <w:t>Send</w:t>
      </w:r>
      <w:proofErr w:type="spellEnd"/>
      <w:r w:rsidRPr="00576AD7">
        <w:rPr>
          <w:rFonts w:ascii="Arial" w:hAnsi="Arial" w:cs="Arial"/>
          <w:color w:val="000000"/>
          <w:sz w:val="22"/>
          <w:szCs w:val="22"/>
          <w:lang w:val="fr-FR" w:eastAsia="fr-FR"/>
        </w:rPr>
        <w:t>) et de réception (</w:t>
      </w:r>
      <w:proofErr w:type="spellStart"/>
      <w:r w:rsidRPr="00576AD7">
        <w:rPr>
          <w:rFonts w:ascii="Arial" w:hAnsi="Arial" w:cs="Arial"/>
          <w:i/>
          <w:iCs/>
          <w:color w:val="000000"/>
          <w:sz w:val="22"/>
          <w:szCs w:val="22"/>
          <w:lang w:val="fr-FR" w:eastAsia="fr-FR"/>
        </w:rPr>
        <w:t>Receive</w:t>
      </w:r>
      <w:proofErr w:type="spellEnd"/>
      <w:r w:rsidRPr="00576AD7">
        <w:rPr>
          <w:rFonts w:ascii="Arial" w:hAnsi="Arial" w:cs="Arial"/>
          <w:color w:val="000000"/>
          <w:sz w:val="22"/>
          <w:szCs w:val="22"/>
          <w:lang w:val="fr-FR" w:eastAsia="fr-FR"/>
        </w:rPr>
        <w:t xml:space="preserve">), que nous utilisons dans la carte et les acteurs. </w:t>
      </w:r>
    </w:p>
    <w:p w14:paraId="038E75C7"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2" w:name="_Toc489868223"/>
      <w:r w:rsidRPr="00576AD7">
        <w:rPr>
          <w:rFonts w:ascii="Arial" w:eastAsia="Times New Roman" w:hAnsi="Arial" w:cs="Arial"/>
          <w:color w:val="000000"/>
          <w:kern w:val="36"/>
          <w:sz w:val="40"/>
          <w:szCs w:val="40"/>
          <w:lang w:val="fr-FR" w:eastAsia="fr-FR"/>
        </w:rPr>
        <w:t>Description des choix de conception</w:t>
      </w:r>
      <w:bookmarkEnd w:id="2"/>
    </w:p>
    <w:p w14:paraId="0B4901C1"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b/>
          <w:bCs/>
          <w:color w:val="000000"/>
          <w:sz w:val="22"/>
          <w:szCs w:val="22"/>
          <w:lang w:val="fr-FR" w:eastAsia="fr-FR"/>
        </w:rPr>
        <w:tab/>
      </w:r>
      <w:r w:rsidRPr="00576AD7">
        <w:rPr>
          <w:rFonts w:ascii="Arial" w:hAnsi="Arial" w:cs="Arial"/>
          <w:color w:val="000000"/>
          <w:sz w:val="22"/>
          <w:szCs w:val="22"/>
          <w:lang w:val="fr-FR" w:eastAsia="fr-FR"/>
        </w:rPr>
        <w:t>Pour la sauvegarde de la carte dans le registre, nous avons décidé de faire une sauvegarde à tous les X (5) mouvements plutôt qu’à toutes les secondes. Cette façon de faire permet de garder l'interaction entre la carte et le registre séquentiel, ce qui évite l’utilisation massive de verrous dans la carte. Avec des verrous, la carte aurait été encore plus lente pour traiter les demandes des acteurs.</w:t>
      </w:r>
    </w:p>
    <w:p w14:paraId="0AD4EDE8" w14:textId="4EB2DCC2" w:rsidR="00576AD7" w:rsidRPr="00576AD7" w:rsidRDefault="00664DE4" w:rsidP="00576AD7">
      <w:pPr>
        <w:spacing w:line="360" w:lineRule="auto"/>
        <w:ind w:firstLine="720"/>
        <w:jc w:val="both"/>
        <w:rPr>
          <w:rFonts w:ascii="Times New Roman" w:hAnsi="Times New Roman" w:cs="Times New Roman"/>
          <w:lang w:val="fr-FR" w:eastAsia="fr-FR"/>
        </w:rPr>
      </w:pPr>
      <w:r>
        <w:rPr>
          <w:rFonts w:ascii="Arial" w:hAnsi="Arial" w:cs="Arial"/>
          <w:color w:val="000000"/>
          <w:sz w:val="22"/>
          <w:szCs w:val="22"/>
          <w:lang w:val="fr-FR" w:eastAsia="fr-FR"/>
        </w:rPr>
        <w:t>Quant</w:t>
      </w:r>
      <w:r w:rsidR="00576AD7" w:rsidRPr="00576AD7">
        <w:rPr>
          <w:rFonts w:ascii="Arial" w:hAnsi="Arial" w:cs="Arial"/>
          <w:color w:val="000000"/>
          <w:sz w:val="22"/>
          <w:szCs w:val="22"/>
          <w:lang w:val="fr-FR" w:eastAsia="fr-FR"/>
        </w:rPr>
        <w:t xml:space="preserve"> au choix d’algorithme de recherche de chemin, nous avons décidé d’utiliser </w:t>
      </w:r>
      <w:proofErr w:type="spellStart"/>
      <w:r w:rsidR="00576AD7" w:rsidRPr="00576AD7">
        <w:rPr>
          <w:rFonts w:ascii="Arial" w:hAnsi="Arial" w:cs="Arial"/>
          <w:color w:val="000000"/>
          <w:sz w:val="22"/>
          <w:szCs w:val="22"/>
          <w:lang w:val="fr-FR" w:eastAsia="fr-FR"/>
        </w:rPr>
        <w:t>Dijkstra</w:t>
      </w:r>
      <w:proofErr w:type="spellEnd"/>
      <w:r w:rsidR="00576AD7" w:rsidRPr="00576AD7">
        <w:rPr>
          <w:rFonts w:ascii="Arial" w:hAnsi="Arial" w:cs="Arial"/>
          <w:color w:val="000000"/>
          <w:sz w:val="22"/>
          <w:szCs w:val="22"/>
          <w:lang w:val="fr-FR" w:eastAsia="fr-FR"/>
        </w:rPr>
        <w:t xml:space="preserve"> pour faire une seule recherche de chemin et trouver l’objectif le plus proche. À chaque itération de l’algorithme, nous explorons une case plus loin que l’itération précédente et si une de ces cases est un objectif, nous retournons le chemin entre la case courante et la case objectif (fromages et sorties pour les rats et les rats pour les chats).</w:t>
      </w:r>
    </w:p>
    <w:p w14:paraId="25B797E1"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3" w:name="_Toc489868224"/>
      <w:r w:rsidRPr="00576AD7">
        <w:rPr>
          <w:rFonts w:ascii="Arial" w:eastAsia="Times New Roman" w:hAnsi="Arial" w:cs="Arial"/>
          <w:color w:val="000000"/>
          <w:sz w:val="32"/>
          <w:szCs w:val="32"/>
          <w:lang w:val="fr-FR" w:eastAsia="fr-FR"/>
        </w:rPr>
        <w:t>Protocole de communication</w:t>
      </w:r>
      <w:bookmarkStart w:id="4" w:name="_GoBack"/>
      <w:bookmarkEnd w:id="3"/>
      <w:bookmarkEnd w:id="4"/>
    </w:p>
    <w:p w14:paraId="0F4A47DE" w14:textId="2C5BF6EE"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Pour la communication entre les modules (carte et acteurs), la librairie MPI.NET permettait de passer directement des objets complexes </w:t>
      </w:r>
      <w:r w:rsidR="00664DE4">
        <w:rPr>
          <w:rFonts w:ascii="Arial" w:hAnsi="Arial" w:cs="Arial"/>
          <w:color w:val="000000"/>
          <w:sz w:val="22"/>
          <w:szCs w:val="22"/>
          <w:lang w:val="fr-FR" w:eastAsia="fr-FR"/>
        </w:rPr>
        <w:t xml:space="preserve">pourvu </w:t>
      </w:r>
      <w:r w:rsidRPr="00576AD7">
        <w:rPr>
          <w:rFonts w:ascii="Arial" w:hAnsi="Arial" w:cs="Arial"/>
          <w:color w:val="000000"/>
          <w:sz w:val="22"/>
          <w:szCs w:val="22"/>
          <w:lang w:val="fr-FR" w:eastAsia="fr-FR"/>
        </w:rPr>
        <w:t xml:space="preserve">qu’ils soient </w:t>
      </w:r>
      <w:proofErr w:type="spellStart"/>
      <w:r w:rsidRPr="00576AD7">
        <w:rPr>
          <w:rFonts w:ascii="Arial" w:hAnsi="Arial" w:cs="Arial"/>
          <w:color w:val="000000"/>
          <w:sz w:val="22"/>
          <w:szCs w:val="22"/>
          <w:lang w:val="fr-FR" w:eastAsia="fr-FR"/>
        </w:rPr>
        <w:t>sérialisables</w:t>
      </w:r>
      <w:proofErr w:type="spellEnd"/>
      <w:r w:rsidRPr="00576AD7">
        <w:rPr>
          <w:rFonts w:ascii="Arial" w:hAnsi="Arial" w:cs="Arial"/>
          <w:color w:val="000000"/>
          <w:sz w:val="22"/>
          <w:szCs w:val="22"/>
          <w:lang w:val="fr-FR" w:eastAsia="fr-FR"/>
        </w:rPr>
        <w:t xml:space="preserve">, ce qui nécessite uniquement l’ajout de l’attribut </w:t>
      </w:r>
      <w:proofErr w:type="spellStart"/>
      <w:r w:rsidRPr="00576AD7">
        <w:rPr>
          <w:rFonts w:ascii="Arial" w:hAnsi="Arial" w:cs="Arial"/>
          <w:i/>
          <w:iCs/>
          <w:color w:val="000000"/>
          <w:sz w:val="22"/>
          <w:szCs w:val="22"/>
          <w:lang w:val="fr-FR" w:eastAsia="fr-FR"/>
        </w:rPr>
        <w:t>Serializable</w:t>
      </w:r>
      <w:proofErr w:type="spellEnd"/>
      <w:r w:rsidRPr="00576AD7">
        <w:rPr>
          <w:rFonts w:ascii="Arial" w:hAnsi="Arial" w:cs="Arial"/>
          <w:color w:val="000000"/>
          <w:sz w:val="22"/>
          <w:szCs w:val="22"/>
          <w:lang w:val="fr-FR" w:eastAsia="fr-FR"/>
        </w:rPr>
        <w:t xml:space="preserve"> aux classes et aux classes des membres qu’elles contiennent.</w:t>
      </w:r>
    </w:p>
    <w:p w14:paraId="2FB3BACF"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Ce choix fait en sorte que notre implémentation est liée à la plateforme utilisée (.Net sur Windows) et même à la librairie choisie (MPI.NET), mais dans notre cas c’était une limitation que nous étions prêts à accepter pour accélérer le développement et simplifier le protocole de communication. Nous pouvons donc nous concentrer sur la gestion du parallélisme plutôt que la communication entre les modules.</w:t>
      </w:r>
    </w:p>
    <w:p w14:paraId="1D1262A8"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Pour identifier les processus qui nous envoient des messages, en évitant de prioriser certains processus plutôt que d’autres, nous avons décidé d’écouter de toutes les sources en même temps, ce qui fait en sorte qu’on ne peut pas savoir qui nous a envoyé un message (limitation de la librairie MPI.NET). Nous faisons donc confiance aux processus de nous fournir leur rang à l’intérieur de leurs requêtes et de ne pas mentir.</w:t>
      </w:r>
    </w:p>
    <w:p w14:paraId="655F7722" w14:textId="5F1CC1C8"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Pour les confirmations et les réponses, la carte fait un envoi à tous (</w:t>
      </w:r>
      <w:r w:rsidRPr="00576AD7">
        <w:rPr>
          <w:rFonts w:ascii="Arial" w:hAnsi="Arial" w:cs="Arial"/>
          <w:i/>
          <w:iCs/>
          <w:color w:val="000000"/>
          <w:sz w:val="22"/>
          <w:szCs w:val="22"/>
          <w:lang w:val="fr-FR" w:eastAsia="fr-FR"/>
        </w:rPr>
        <w:t>Broadcast</w:t>
      </w:r>
      <w:r w:rsidRPr="00576AD7">
        <w:rPr>
          <w:rFonts w:ascii="Arial" w:hAnsi="Arial" w:cs="Arial"/>
          <w:color w:val="000000"/>
          <w:sz w:val="22"/>
          <w:szCs w:val="22"/>
          <w:lang w:val="fr-FR" w:eastAsia="fr-FR"/>
        </w:rPr>
        <w:t>), ce qui permet aux acteurs de savoir toutes les mises à jour à faire puisqu’ils les reçoivent en même temps que le demandeur (celui qui avait demandé l’action à l’origine). Seul</w:t>
      </w:r>
      <w:r w:rsidR="00664DE4">
        <w:rPr>
          <w:rFonts w:ascii="Arial" w:hAnsi="Arial" w:cs="Arial"/>
          <w:color w:val="000000"/>
          <w:sz w:val="22"/>
          <w:szCs w:val="22"/>
          <w:lang w:val="fr-FR" w:eastAsia="fr-FR"/>
        </w:rPr>
        <w:t>s</w:t>
      </w:r>
      <w:r w:rsidRPr="00576AD7">
        <w:rPr>
          <w:rFonts w:ascii="Arial" w:hAnsi="Arial" w:cs="Arial"/>
          <w:color w:val="000000"/>
          <w:sz w:val="22"/>
          <w:szCs w:val="22"/>
          <w:lang w:val="fr-FR" w:eastAsia="fr-FR"/>
        </w:rPr>
        <w:t xml:space="preserve"> les signaux de mort (</w:t>
      </w:r>
      <w:proofErr w:type="spellStart"/>
      <w:r w:rsidRPr="00576AD7">
        <w:rPr>
          <w:rFonts w:ascii="Arial" w:hAnsi="Arial" w:cs="Arial"/>
          <w:i/>
          <w:iCs/>
          <w:color w:val="000000"/>
          <w:sz w:val="22"/>
          <w:szCs w:val="22"/>
          <w:lang w:val="fr-FR" w:eastAsia="fr-FR"/>
        </w:rPr>
        <w:t>KillSignal</w:t>
      </w:r>
      <w:proofErr w:type="spellEnd"/>
      <w:r w:rsidRPr="00576AD7">
        <w:rPr>
          <w:rFonts w:ascii="Arial" w:hAnsi="Arial" w:cs="Arial"/>
          <w:color w:val="000000"/>
          <w:sz w:val="22"/>
          <w:szCs w:val="22"/>
          <w:lang w:val="fr-FR" w:eastAsia="fr-FR"/>
        </w:rPr>
        <w:t>) sont envoyés directement aux acteurs qui doivent mourir.</w:t>
      </w:r>
    </w:p>
    <w:p w14:paraId="1A6A44B8"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5" w:name="_Toc489868225"/>
      <w:r w:rsidRPr="00576AD7">
        <w:rPr>
          <w:rFonts w:ascii="Arial" w:eastAsia="Times New Roman" w:hAnsi="Arial" w:cs="Arial"/>
          <w:color w:val="000000"/>
          <w:sz w:val="32"/>
          <w:szCs w:val="32"/>
          <w:lang w:val="fr-FR" w:eastAsia="fr-FR"/>
        </w:rPr>
        <w:t>Acteurs : Patron de méthode</w:t>
      </w:r>
      <w:bookmarkEnd w:id="5"/>
    </w:p>
    <w:p w14:paraId="79DB19DC" w14:textId="6D42EDC5"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Pour les acteurs (rats et chats), nous avons utilisé un patron de méthode (</w:t>
      </w:r>
      <w:r w:rsidRPr="00576AD7">
        <w:rPr>
          <w:rFonts w:ascii="Arial" w:hAnsi="Arial" w:cs="Arial"/>
          <w:i/>
          <w:iCs/>
          <w:color w:val="000000"/>
          <w:sz w:val="22"/>
          <w:szCs w:val="22"/>
          <w:lang w:val="fr-FR" w:eastAsia="fr-FR"/>
        </w:rPr>
        <w:t xml:space="preserve">Template </w:t>
      </w:r>
      <w:proofErr w:type="spellStart"/>
      <w:r w:rsidRPr="00576AD7">
        <w:rPr>
          <w:rFonts w:ascii="Arial" w:hAnsi="Arial" w:cs="Arial"/>
          <w:i/>
          <w:iCs/>
          <w:color w:val="000000"/>
          <w:sz w:val="22"/>
          <w:szCs w:val="22"/>
          <w:lang w:val="fr-FR" w:eastAsia="fr-FR"/>
        </w:rPr>
        <w:t>method</w:t>
      </w:r>
      <w:proofErr w:type="spellEnd"/>
      <w:r w:rsidRPr="00576AD7">
        <w:rPr>
          <w:rFonts w:ascii="Arial" w:hAnsi="Arial" w:cs="Arial"/>
          <w:color w:val="000000"/>
          <w:sz w:val="22"/>
          <w:szCs w:val="22"/>
          <w:lang w:val="fr-FR" w:eastAsia="fr-FR"/>
        </w:rPr>
        <w:t>) pour gérer la logique de base de la communication MPI et de la recherche de chemin. Par exemple, pour la recherche de chemin, les chats et les rats ont le même algorithme de recherche (</w:t>
      </w:r>
      <w:proofErr w:type="spellStart"/>
      <w:r w:rsidRPr="00576AD7">
        <w:rPr>
          <w:rFonts w:ascii="Arial" w:hAnsi="Arial" w:cs="Arial"/>
          <w:color w:val="000000"/>
          <w:sz w:val="22"/>
          <w:szCs w:val="22"/>
          <w:lang w:val="fr-FR" w:eastAsia="fr-FR"/>
        </w:rPr>
        <w:t>Dijkstra</w:t>
      </w:r>
      <w:proofErr w:type="spellEnd"/>
      <w:r w:rsidRPr="00576AD7">
        <w:rPr>
          <w:rFonts w:ascii="Arial" w:hAnsi="Arial" w:cs="Arial"/>
          <w:color w:val="000000"/>
          <w:sz w:val="22"/>
          <w:szCs w:val="22"/>
          <w:lang w:val="fr-FR" w:eastAsia="fr-FR"/>
        </w:rPr>
        <w:t xml:space="preserve">) implémenté par la classe </w:t>
      </w:r>
      <w:r w:rsidRPr="00576AD7">
        <w:rPr>
          <w:rFonts w:ascii="Arial" w:hAnsi="Arial" w:cs="Arial"/>
          <w:i/>
          <w:iCs/>
          <w:color w:val="000000"/>
          <w:sz w:val="22"/>
          <w:szCs w:val="22"/>
          <w:lang w:val="fr-FR" w:eastAsia="fr-FR"/>
        </w:rPr>
        <w:t>Actor</w:t>
      </w:r>
      <w:r w:rsidRPr="00576AD7">
        <w:rPr>
          <w:rFonts w:ascii="Arial" w:hAnsi="Arial" w:cs="Arial"/>
          <w:color w:val="000000"/>
          <w:sz w:val="22"/>
          <w:szCs w:val="22"/>
          <w:lang w:val="fr-FR" w:eastAsia="fr-FR"/>
        </w:rPr>
        <w:t xml:space="preserve">, mais ils implémentent la méthode </w:t>
      </w:r>
      <w:proofErr w:type="spellStart"/>
      <w:r w:rsidRPr="00576AD7">
        <w:rPr>
          <w:rFonts w:ascii="Arial" w:hAnsi="Arial" w:cs="Arial"/>
          <w:i/>
          <w:iCs/>
          <w:color w:val="000000"/>
          <w:sz w:val="22"/>
          <w:szCs w:val="22"/>
          <w:lang w:val="fr-FR" w:eastAsia="fr-FR"/>
        </w:rPr>
        <w:t>IsGoal</w:t>
      </w:r>
      <w:proofErr w:type="spellEnd"/>
      <w:r w:rsidRPr="00576AD7">
        <w:rPr>
          <w:rFonts w:ascii="Arial" w:hAnsi="Arial" w:cs="Arial"/>
          <w:i/>
          <w:iCs/>
          <w:color w:val="000000"/>
          <w:sz w:val="22"/>
          <w:szCs w:val="22"/>
          <w:lang w:val="fr-FR" w:eastAsia="fr-FR"/>
        </w:rPr>
        <w:t xml:space="preserve"> </w:t>
      </w:r>
      <w:r w:rsidRPr="00576AD7">
        <w:rPr>
          <w:rFonts w:ascii="Arial" w:hAnsi="Arial" w:cs="Arial"/>
          <w:color w:val="000000"/>
          <w:sz w:val="22"/>
          <w:szCs w:val="22"/>
          <w:lang w:val="fr-FR" w:eastAsia="fr-FR"/>
        </w:rPr>
        <w:t>qui détermine si une case quelconque est une case favorable pour l’acteur. La même chose est faite pour déterminer de quel</w:t>
      </w:r>
      <w:r w:rsidR="00664DE4">
        <w:rPr>
          <w:rFonts w:ascii="Arial" w:hAnsi="Arial" w:cs="Arial"/>
          <w:color w:val="000000"/>
          <w:sz w:val="22"/>
          <w:szCs w:val="22"/>
          <w:lang w:val="fr-FR" w:eastAsia="fr-FR"/>
        </w:rPr>
        <w:t>le</w:t>
      </w:r>
      <w:r w:rsidRPr="00576AD7">
        <w:rPr>
          <w:rFonts w:ascii="Arial" w:hAnsi="Arial" w:cs="Arial"/>
          <w:color w:val="000000"/>
          <w:sz w:val="22"/>
          <w:szCs w:val="22"/>
          <w:lang w:val="fr-FR" w:eastAsia="fr-FR"/>
        </w:rPr>
        <w:t xml:space="preserve"> façon les acteurs se déplacent (</w:t>
      </w:r>
      <w:proofErr w:type="spellStart"/>
      <w:r w:rsidRPr="00576AD7">
        <w:rPr>
          <w:rFonts w:ascii="Arial" w:hAnsi="Arial" w:cs="Arial"/>
          <w:i/>
          <w:iCs/>
          <w:color w:val="000000"/>
          <w:sz w:val="22"/>
          <w:szCs w:val="22"/>
          <w:lang w:val="fr-FR" w:eastAsia="fr-FR"/>
        </w:rPr>
        <w:t>GetNeighbors</w:t>
      </w:r>
      <w:proofErr w:type="spellEnd"/>
      <w:r w:rsidRPr="00576AD7">
        <w:rPr>
          <w:rFonts w:ascii="Arial" w:hAnsi="Arial" w:cs="Arial"/>
          <w:color w:val="000000"/>
          <w:sz w:val="22"/>
          <w:szCs w:val="22"/>
          <w:lang w:val="fr-FR" w:eastAsia="fr-FR"/>
        </w:rPr>
        <w:t>) ou comment ils réagissent à un miaulement (</w:t>
      </w:r>
      <w:proofErr w:type="spellStart"/>
      <w:r w:rsidRPr="00576AD7">
        <w:rPr>
          <w:rFonts w:ascii="Arial" w:hAnsi="Arial" w:cs="Arial"/>
          <w:i/>
          <w:iCs/>
          <w:color w:val="000000"/>
          <w:sz w:val="22"/>
          <w:szCs w:val="22"/>
          <w:lang w:val="fr-FR" w:eastAsia="fr-FR"/>
        </w:rPr>
        <w:t>ListenMeow</w:t>
      </w:r>
      <w:proofErr w:type="spellEnd"/>
      <w:r w:rsidRPr="00576AD7">
        <w:rPr>
          <w:rFonts w:ascii="Arial" w:hAnsi="Arial" w:cs="Arial"/>
          <w:color w:val="000000"/>
          <w:sz w:val="22"/>
          <w:szCs w:val="22"/>
          <w:lang w:val="fr-FR" w:eastAsia="fr-FR"/>
        </w:rPr>
        <w:t>).</w:t>
      </w:r>
    </w:p>
    <w:p w14:paraId="657C1703"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6" w:name="_Toc489868226"/>
      <w:r w:rsidRPr="00576AD7">
        <w:rPr>
          <w:rFonts w:ascii="Arial" w:eastAsia="Times New Roman" w:hAnsi="Arial" w:cs="Arial"/>
          <w:color w:val="000000"/>
          <w:kern w:val="36"/>
          <w:sz w:val="40"/>
          <w:szCs w:val="40"/>
          <w:lang w:val="fr-FR" w:eastAsia="fr-FR"/>
        </w:rPr>
        <w:t>Stratégies de synchronisation des modules</w:t>
      </w:r>
      <w:bookmarkEnd w:id="6"/>
    </w:p>
    <w:p w14:paraId="648BC54D" w14:textId="2F88FEC9"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Notre implémentation requiert de la synchronisation pour la réception des messages. Lorsque les acteurs envoient des messages à la c</w:t>
      </w:r>
      <w:r w:rsidR="00664DE4">
        <w:rPr>
          <w:rFonts w:ascii="Arial" w:hAnsi="Arial" w:cs="Arial"/>
          <w:color w:val="000000"/>
          <w:sz w:val="22"/>
          <w:szCs w:val="22"/>
          <w:lang w:val="fr-FR" w:eastAsia="fr-FR"/>
        </w:rPr>
        <w:t>arte, cette dernière les place</w:t>
      </w:r>
      <w:r w:rsidRPr="00576AD7">
        <w:rPr>
          <w:rFonts w:ascii="Arial" w:hAnsi="Arial" w:cs="Arial"/>
          <w:color w:val="000000"/>
          <w:sz w:val="22"/>
          <w:szCs w:val="22"/>
          <w:lang w:val="fr-FR" w:eastAsia="fr-FR"/>
        </w:rPr>
        <w:t xml:space="preserve"> dans une file d’attente bloquante (</w:t>
      </w:r>
      <w:proofErr w:type="spellStart"/>
      <w:r w:rsidRPr="00576AD7">
        <w:rPr>
          <w:rFonts w:ascii="Arial" w:hAnsi="Arial" w:cs="Arial"/>
          <w:i/>
          <w:iCs/>
          <w:color w:val="000000"/>
          <w:sz w:val="22"/>
          <w:szCs w:val="22"/>
          <w:lang w:val="fr-FR" w:eastAsia="fr-FR"/>
        </w:rPr>
        <w:t>BlockingCollection</w:t>
      </w:r>
      <w:proofErr w:type="spellEnd"/>
      <w:r w:rsidRPr="00576AD7">
        <w:rPr>
          <w:rFonts w:ascii="Arial" w:hAnsi="Arial" w:cs="Arial"/>
          <w:color w:val="000000"/>
          <w:sz w:val="22"/>
          <w:szCs w:val="22"/>
          <w:lang w:val="fr-FR" w:eastAsia="fr-FR"/>
        </w:rPr>
        <w:t>) afin de les garder ordonnés pour les traiter plus tard. Une tâche (</w:t>
      </w:r>
      <w:proofErr w:type="spellStart"/>
      <w:r w:rsidRPr="00576AD7">
        <w:rPr>
          <w:rFonts w:ascii="Arial" w:hAnsi="Arial" w:cs="Arial"/>
          <w:i/>
          <w:iCs/>
          <w:color w:val="000000"/>
          <w:sz w:val="22"/>
          <w:szCs w:val="22"/>
          <w:lang w:val="fr-FR" w:eastAsia="fr-FR"/>
        </w:rPr>
        <w:t>Task</w:t>
      </w:r>
      <w:proofErr w:type="spellEnd"/>
      <w:r w:rsidRPr="00576AD7">
        <w:rPr>
          <w:rFonts w:ascii="Arial" w:hAnsi="Arial" w:cs="Arial"/>
          <w:color w:val="000000"/>
          <w:sz w:val="22"/>
          <w:szCs w:val="22"/>
          <w:lang w:val="fr-FR" w:eastAsia="fr-FR"/>
        </w:rPr>
        <w:t xml:space="preserve">) est dédiée à la réception de messages pour éviter que le tampon MPI se remplisse, ce qui </w:t>
      </w:r>
      <w:r w:rsidR="00664DE4">
        <w:rPr>
          <w:rFonts w:ascii="Arial" w:hAnsi="Arial" w:cs="Arial"/>
          <w:color w:val="000000"/>
          <w:sz w:val="22"/>
          <w:szCs w:val="22"/>
          <w:lang w:val="fr-FR" w:eastAsia="fr-FR"/>
        </w:rPr>
        <w:t xml:space="preserve">causerait la réception non </w:t>
      </w:r>
      <w:r w:rsidRPr="00576AD7">
        <w:rPr>
          <w:rFonts w:ascii="Arial" w:hAnsi="Arial" w:cs="Arial"/>
          <w:color w:val="000000"/>
          <w:sz w:val="22"/>
          <w:szCs w:val="22"/>
          <w:lang w:val="fr-FR" w:eastAsia="fr-FR"/>
        </w:rPr>
        <w:t>ordonnancée des messages. La carte, dans sa boucle de vie, fait simplement lire de façon séquentielle la tête de la file d’attente. De cette façon, nous évitons les problèmes d’accès concurrents et pouvons facilement gérer la cohérence des données.</w:t>
      </w:r>
    </w:p>
    <w:p w14:paraId="611CF46F"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7" w:name="_Toc489868227"/>
      <w:r w:rsidRPr="00576AD7">
        <w:rPr>
          <w:rFonts w:ascii="Arial" w:eastAsia="Times New Roman" w:hAnsi="Arial" w:cs="Arial"/>
          <w:color w:val="000000"/>
          <w:sz w:val="32"/>
          <w:szCs w:val="32"/>
          <w:lang w:val="fr-FR" w:eastAsia="fr-FR"/>
        </w:rPr>
        <w:t>Synchronisation de la lecture et de l’envoi des messages par la carte</w:t>
      </w:r>
      <w:bookmarkEnd w:id="7"/>
    </w:p>
    <w:p w14:paraId="2EDA41E2" w14:textId="7F37ABE2"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Le processus de la Carte était donc le seul processus qui travaillait avec plusieurs fils </w:t>
      </w:r>
      <w:r w:rsidR="00D30E19" w:rsidRPr="00576AD7">
        <w:rPr>
          <w:rFonts w:ascii="Arial" w:hAnsi="Arial" w:cs="Arial"/>
          <w:color w:val="000000"/>
          <w:sz w:val="22"/>
          <w:szCs w:val="22"/>
          <w:lang w:val="fr-FR" w:eastAsia="fr-FR"/>
        </w:rPr>
        <w:t>d’exécution :</w:t>
      </w:r>
      <w:r w:rsidRPr="00576AD7">
        <w:rPr>
          <w:rFonts w:ascii="Arial" w:hAnsi="Arial" w:cs="Arial"/>
          <w:color w:val="000000"/>
          <w:sz w:val="22"/>
          <w:szCs w:val="22"/>
          <w:lang w:val="fr-FR" w:eastAsia="fr-FR"/>
        </w:rPr>
        <w:t xml:space="preserve"> un pour la lecture des messages et un pour le traitement des demandes et l’envoi de réponse. Ces deux fils d’exécution avaient besoin d’accéder à l’objet commun de communication MPI. Nous étions donc forcés de mettre un verrou (</w:t>
      </w:r>
      <w:r w:rsidRPr="00576AD7">
        <w:rPr>
          <w:rFonts w:ascii="Arial" w:hAnsi="Arial" w:cs="Arial"/>
          <w:i/>
          <w:color w:val="000000"/>
          <w:sz w:val="22"/>
          <w:szCs w:val="22"/>
          <w:lang w:val="fr-FR" w:eastAsia="fr-FR"/>
        </w:rPr>
        <w:t>lock</w:t>
      </w:r>
      <w:r w:rsidRPr="00576AD7">
        <w:rPr>
          <w:rFonts w:ascii="Arial" w:hAnsi="Arial" w:cs="Arial"/>
          <w:color w:val="000000"/>
          <w:sz w:val="22"/>
          <w:szCs w:val="22"/>
          <w:lang w:val="fr-FR" w:eastAsia="fr-FR"/>
        </w:rPr>
        <w:t>) lors de l’accès à cet objet.</w:t>
      </w:r>
    </w:p>
    <w:p w14:paraId="061E42BD"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Pour la réception de message, cela rendait les choses plus compliquées puisque nous ne voulions pas mettre un verrou sur un appel bloquant </w:t>
      </w:r>
      <w:proofErr w:type="spellStart"/>
      <w:proofErr w:type="gramStart"/>
      <w:r w:rsidRPr="00576AD7">
        <w:rPr>
          <w:rFonts w:ascii="Arial" w:hAnsi="Arial" w:cs="Arial"/>
          <w:i/>
          <w:iCs/>
          <w:color w:val="000000"/>
          <w:sz w:val="22"/>
          <w:szCs w:val="22"/>
          <w:lang w:val="fr-FR" w:eastAsia="fr-FR"/>
        </w:rPr>
        <w:t>Receive</w:t>
      </w:r>
      <w:proofErr w:type="spellEnd"/>
      <w:r w:rsidRPr="00576AD7">
        <w:rPr>
          <w:rFonts w:ascii="Arial" w:hAnsi="Arial" w:cs="Arial"/>
          <w:color w:val="000000"/>
          <w:sz w:val="22"/>
          <w:szCs w:val="22"/>
          <w:lang w:val="fr-FR" w:eastAsia="fr-FR"/>
        </w:rPr>
        <w:t>!</w:t>
      </w:r>
      <w:proofErr w:type="gramEnd"/>
      <w:r w:rsidRPr="00576AD7">
        <w:rPr>
          <w:rFonts w:ascii="Arial" w:hAnsi="Arial" w:cs="Arial"/>
          <w:color w:val="000000"/>
          <w:sz w:val="22"/>
          <w:szCs w:val="22"/>
          <w:lang w:val="fr-FR" w:eastAsia="fr-FR"/>
        </w:rPr>
        <w:t xml:space="preserve"> Nous avons donc utilisé un appel asynchrone à l’aide de </w:t>
      </w:r>
      <w:proofErr w:type="spellStart"/>
      <w:r w:rsidRPr="00576AD7">
        <w:rPr>
          <w:rFonts w:ascii="Arial" w:hAnsi="Arial" w:cs="Arial"/>
          <w:i/>
          <w:iCs/>
          <w:color w:val="000000"/>
          <w:sz w:val="22"/>
          <w:szCs w:val="22"/>
          <w:lang w:val="fr-FR" w:eastAsia="fr-FR"/>
        </w:rPr>
        <w:t>ImmediateReceive</w:t>
      </w:r>
      <w:proofErr w:type="spellEnd"/>
      <w:r w:rsidRPr="00576AD7">
        <w:rPr>
          <w:rFonts w:ascii="Arial" w:hAnsi="Arial" w:cs="Arial"/>
          <w:i/>
          <w:iCs/>
          <w:color w:val="000000"/>
          <w:sz w:val="22"/>
          <w:szCs w:val="22"/>
          <w:lang w:val="fr-FR" w:eastAsia="fr-FR"/>
        </w:rPr>
        <w:t xml:space="preserve"> </w:t>
      </w:r>
      <w:r w:rsidRPr="00576AD7">
        <w:rPr>
          <w:rFonts w:ascii="Arial" w:hAnsi="Arial" w:cs="Arial"/>
          <w:color w:val="000000"/>
          <w:sz w:val="22"/>
          <w:szCs w:val="22"/>
          <w:lang w:val="fr-FR" w:eastAsia="fr-FR"/>
        </w:rPr>
        <w:t xml:space="preserve">qui retourne un objet permettant de récupérer le message une fois arrivé. Cependant, nous avions un problème avec cet objet puisque nous devions attendre que la requête complète, mais il faut interrompre cette attente pour fermer le fil d’exécution si les autres processus sont tous terminés. Les deux seules méthodes fournies par l’objet sont </w:t>
      </w:r>
      <w:proofErr w:type="spellStart"/>
      <w:r w:rsidRPr="00576AD7">
        <w:rPr>
          <w:rFonts w:ascii="Arial" w:hAnsi="Arial" w:cs="Arial"/>
          <w:i/>
          <w:iCs/>
          <w:color w:val="000000"/>
          <w:sz w:val="22"/>
          <w:szCs w:val="22"/>
          <w:lang w:val="fr-FR" w:eastAsia="fr-FR"/>
        </w:rPr>
        <w:t>Poll</w:t>
      </w:r>
      <w:proofErr w:type="spellEnd"/>
      <w:r w:rsidRPr="00576AD7">
        <w:rPr>
          <w:rFonts w:ascii="Arial" w:hAnsi="Arial" w:cs="Arial"/>
          <w:color w:val="000000"/>
          <w:sz w:val="22"/>
          <w:szCs w:val="22"/>
          <w:lang w:val="fr-FR" w:eastAsia="fr-FR"/>
        </w:rPr>
        <w:t xml:space="preserve"> et </w:t>
      </w:r>
      <w:proofErr w:type="spellStart"/>
      <w:r w:rsidRPr="00576AD7">
        <w:rPr>
          <w:rFonts w:ascii="Arial" w:hAnsi="Arial" w:cs="Arial"/>
          <w:i/>
          <w:iCs/>
          <w:color w:val="000000"/>
          <w:sz w:val="22"/>
          <w:szCs w:val="22"/>
          <w:lang w:val="fr-FR" w:eastAsia="fr-FR"/>
        </w:rPr>
        <w:t>Wait</w:t>
      </w:r>
      <w:proofErr w:type="spellEnd"/>
      <w:r w:rsidRPr="00576AD7">
        <w:rPr>
          <w:rFonts w:ascii="Arial" w:hAnsi="Arial" w:cs="Arial"/>
          <w:color w:val="000000"/>
          <w:sz w:val="22"/>
          <w:szCs w:val="22"/>
          <w:lang w:val="fr-FR" w:eastAsia="fr-FR"/>
        </w:rPr>
        <w:t>, ce qui ne nous laissait pas beaucoup de choix.</w:t>
      </w:r>
    </w:p>
    <w:p w14:paraId="51F2F2A6"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noProof/>
          <w:color w:val="000000"/>
          <w:sz w:val="22"/>
          <w:szCs w:val="22"/>
          <w:lang w:val="fr-FR" w:eastAsia="fr-FR"/>
        </w:rPr>
        <w:drawing>
          <wp:inline distT="0" distB="0" distL="0" distR="0" wp14:anchorId="7FD52CF5" wp14:editId="302AB4B5">
            <wp:extent cx="5943600" cy="1095375"/>
            <wp:effectExtent l="0" t="0" r="0" b="0"/>
            <wp:docPr id="6" name="Image 6" descr="https://lh6.googleusercontent.com/gXO3bYSnnoneX8NbWkC1R8s2-Saqi2QbtaYaRLjJI22w1CROXPn8WzBgRe_-xg5ngwUAkF1_edTkkfpZUPMiyIwB1sBKOlYKQGvkoY4205uU4r6BHnv4LCiwbB1LgOOYqGKu9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XO3bYSnnoneX8NbWkC1R8s2-Saqi2QbtaYaRLjJI22w1CROXPn8WzBgRe_-xg5ngwUAkF1_edTkkfpZUPMiyIwB1sBKOlYKQGvkoY4205uU4r6BHnv4LCiwbB1LgOOYqGKu9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7053A7AA"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Notre priorité était la réception rapide des messages et la légèreté (sur le processeur) du fil d’exécution qui lit les messages, mais il fallait aussi être en mesure de fermer dans des temps convenables lorsque la partie serait terminée. La solution était donc un délai d’expiration (</w:t>
      </w:r>
      <w:r w:rsidRPr="00576AD7">
        <w:rPr>
          <w:rFonts w:ascii="Arial" w:hAnsi="Arial" w:cs="Arial"/>
          <w:i/>
          <w:iCs/>
          <w:color w:val="000000"/>
          <w:sz w:val="22"/>
          <w:szCs w:val="22"/>
          <w:lang w:val="fr-FR" w:eastAsia="fr-FR"/>
        </w:rPr>
        <w:t>timeout</w:t>
      </w:r>
      <w:r w:rsidRPr="00576AD7">
        <w:rPr>
          <w:rFonts w:ascii="Arial" w:hAnsi="Arial" w:cs="Arial"/>
          <w:color w:val="000000"/>
          <w:sz w:val="22"/>
          <w:szCs w:val="22"/>
          <w:lang w:val="fr-FR" w:eastAsia="fr-FR"/>
        </w:rPr>
        <w:t xml:space="preserve">) sur le </w:t>
      </w:r>
      <w:proofErr w:type="spellStart"/>
      <w:r w:rsidRPr="00576AD7">
        <w:rPr>
          <w:rFonts w:ascii="Arial" w:hAnsi="Arial" w:cs="Arial"/>
          <w:i/>
          <w:iCs/>
          <w:color w:val="000000"/>
          <w:sz w:val="22"/>
          <w:szCs w:val="22"/>
          <w:lang w:val="fr-FR" w:eastAsia="fr-FR"/>
        </w:rPr>
        <w:t>Wait</w:t>
      </w:r>
      <w:proofErr w:type="spellEnd"/>
      <w:r w:rsidRPr="00576AD7">
        <w:rPr>
          <w:rFonts w:ascii="Arial" w:hAnsi="Arial" w:cs="Arial"/>
          <w:color w:val="000000"/>
          <w:sz w:val="22"/>
          <w:szCs w:val="22"/>
          <w:lang w:val="fr-FR" w:eastAsia="fr-FR"/>
        </w:rPr>
        <w:t xml:space="preserve">, ce que nous n’avions pas. Nous avons donc encapsulé l’attente à l’intérieur d’une tâche pour utiliser le </w:t>
      </w:r>
      <w:proofErr w:type="spellStart"/>
      <w:proofErr w:type="gramStart"/>
      <w:r w:rsidRPr="00576AD7">
        <w:rPr>
          <w:rFonts w:ascii="Arial" w:hAnsi="Arial" w:cs="Arial"/>
          <w:i/>
          <w:iCs/>
          <w:color w:val="000000"/>
          <w:sz w:val="22"/>
          <w:szCs w:val="22"/>
          <w:lang w:val="fr-FR" w:eastAsia="fr-FR"/>
        </w:rPr>
        <w:t>Wait</w:t>
      </w:r>
      <w:proofErr w:type="spellEnd"/>
      <w:r w:rsidRPr="00576AD7">
        <w:rPr>
          <w:rFonts w:ascii="Arial" w:hAnsi="Arial" w:cs="Arial"/>
          <w:i/>
          <w:iCs/>
          <w:color w:val="000000"/>
          <w:sz w:val="22"/>
          <w:szCs w:val="22"/>
          <w:lang w:val="fr-FR" w:eastAsia="fr-FR"/>
        </w:rPr>
        <w:t>(</w:t>
      </w:r>
      <w:proofErr w:type="spellStart"/>
      <w:proofErr w:type="gramEnd"/>
      <w:r w:rsidRPr="00576AD7">
        <w:rPr>
          <w:rFonts w:ascii="Arial" w:hAnsi="Arial" w:cs="Arial"/>
          <w:i/>
          <w:iCs/>
          <w:color w:val="000000"/>
          <w:sz w:val="22"/>
          <w:szCs w:val="22"/>
          <w:lang w:val="fr-FR" w:eastAsia="fr-FR"/>
        </w:rPr>
        <w:t>int</w:t>
      </w:r>
      <w:proofErr w:type="spellEnd"/>
      <w:r w:rsidRPr="00576AD7">
        <w:rPr>
          <w:rFonts w:ascii="Arial" w:hAnsi="Arial" w:cs="Arial"/>
          <w:i/>
          <w:iCs/>
          <w:color w:val="000000"/>
          <w:sz w:val="22"/>
          <w:szCs w:val="22"/>
          <w:lang w:val="fr-FR" w:eastAsia="fr-FR"/>
        </w:rPr>
        <w:t xml:space="preserve"> timeout)</w:t>
      </w:r>
      <w:r w:rsidRPr="00576AD7">
        <w:rPr>
          <w:rFonts w:ascii="Arial" w:hAnsi="Arial" w:cs="Arial"/>
          <w:color w:val="000000"/>
          <w:sz w:val="22"/>
          <w:szCs w:val="22"/>
          <w:lang w:val="fr-FR" w:eastAsia="fr-FR"/>
        </w:rPr>
        <w:t xml:space="preserve"> offert par l’interface de la tâche! Nous recevons alors les messages immédiatement, nous ne gaspillons pas de temps de CPU en bouclant inutilement et nous détectons la fin de la partie dans un délai maximal de 200 </w:t>
      </w:r>
      <w:proofErr w:type="gramStart"/>
      <w:r w:rsidRPr="00576AD7">
        <w:rPr>
          <w:rFonts w:ascii="Arial" w:hAnsi="Arial" w:cs="Arial"/>
          <w:color w:val="000000"/>
          <w:sz w:val="22"/>
          <w:szCs w:val="22"/>
          <w:lang w:val="fr-FR" w:eastAsia="fr-FR"/>
        </w:rPr>
        <w:t>millisecondes!</w:t>
      </w:r>
      <w:proofErr w:type="gramEnd"/>
      <w:r w:rsidRPr="00576AD7">
        <w:rPr>
          <w:rFonts w:ascii="Arial" w:hAnsi="Arial" w:cs="Arial"/>
          <w:color w:val="000000"/>
          <w:sz w:val="22"/>
          <w:szCs w:val="22"/>
          <w:lang w:val="fr-FR" w:eastAsia="fr-FR"/>
        </w:rPr>
        <w:t xml:space="preserve"> Tout ça malgré un API </w:t>
      </w:r>
      <w:proofErr w:type="gramStart"/>
      <w:r w:rsidRPr="00576AD7">
        <w:rPr>
          <w:rFonts w:ascii="Arial" w:hAnsi="Arial" w:cs="Arial"/>
          <w:color w:val="000000"/>
          <w:sz w:val="22"/>
          <w:szCs w:val="22"/>
          <w:lang w:val="fr-FR" w:eastAsia="fr-FR"/>
        </w:rPr>
        <w:t>incomplet!</w:t>
      </w:r>
      <w:proofErr w:type="gramEnd"/>
      <w:r w:rsidRPr="00576AD7">
        <w:rPr>
          <w:rFonts w:ascii="Arial" w:hAnsi="Arial" w:cs="Arial"/>
          <w:color w:val="000000"/>
          <w:sz w:val="22"/>
          <w:szCs w:val="22"/>
          <w:lang w:val="fr-FR" w:eastAsia="fr-FR"/>
        </w:rPr>
        <w:t xml:space="preserve"> </w:t>
      </w:r>
    </w:p>
    <w:p w14:paraId="54540B09"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noProof/>
          <w:color w:val="000000"/>
          <w:sz w:val="22"/>
          <w:szCs w:val="22"/>
          <w:lang w:val="fr-FR" w:eastAsia="fr-FR"/>
        </w:rPr>
        <w:drawing>
          <wp:inline distT="0" distB="0" distL="0" distR="0" wp14:anchorId="71634769" wp14:editId="08B7882D">
            <wp:extent cx="5528945" cy="1414145"/>
            <wp:effectExtent l="0" t="0" r="8255" b="8255"/>
            <wp:docPr id="5" name="Image 5" descr="https://lh3.googleusercontent.com/7zJ4pZAkL4DwAiMb3Nkog9A0FwDGl5H0FYK2U_aXfH8DFZiyUBGQ-4zbvcwdq32DnCYMES8KsYLKvEB_Eh_3yJKMvI2D3-9_vyXamLFZ_I-lrmtj4LpPPJ2IOkpZ0KrRLEku_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zJ4pZAkL4DwAiMb3Nkog9A0FwDGl5H0FYK2U_aXfH8DFZiyUBGQ-4zbvcwdq32DnCYMES8KsYLKvEB_Eh_3yJKMvI2D3-9_vyXamLFZ_I-lrmtj4LpPPJ2IOkpZ0KrRLEku_y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1414145"/>
                    </a:xfrm>
                    <a:prstGeom prst="rect">
                      <a:avLst/>
                    </a:prstGeom>
                    <a:noFill/>
                    <a:ln>
                      <a:noFill/>
                    </a:ln>
                  </pic:spPr>
                </pic:pic>
              </a:graphicData>
            </a:graphic>
          </wp:inline>
        </w:drawing>
      </w:r>
    </w:p>
    <w:p w14:paraId="37382FDD"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8" w:name="_Toc489868228"/>
      <w:r w:rsidRPr="00576AD7">
        <w:rPr>
          <w:rFonts w:ascii="Arial" w:eastAsia="Times New Roman" w:hAnsi="Arial" w:cs="Arial"/>
          <w:color w:val="000000"/>
          <w:sz w:val="32"/>
          <w:szCs w:val="32"/>
          <w:lang w:val="fr-FR" w:eastAsia="fr-FR"/>
        </w:rPr>
        <w:t>Fermeture des processus</w:t>
      </w:r>
      <w:bookmarkEnd w:id="8"/>
    </w:p>
    <w:p w14:paraId="0190F1BA" w14:textId="74EFFAF4"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Pour gérer la fermeture des processus, la carte leur envoie un signal de mort (</w:t>
      </w:r>
      <w:proofErr w:type="spellStart"/>
      <w:r w:rsidRPr="00576AD7">
        <w:rPr>
          <w:rFonts w:ascii="Arial" w:hAnsi="Arial" w:cs="Arial"/>
          <w:i/>
          <w:iCs/>
          <w:color w:val="000000"/>
          <w:sz w:val="22"/>
          <w:szCs w:val="22"/>
          <w:lang w:val="fr-FR" w:eastAsia="fr-FR"/>
        </w:rPr>
        <w:t>KillSignal</w:t>
      </w:r>
      <w:proofErr w:type="spellEnd"/>
      <w:r w:rsidRPr="00576AD7">
        <w:rPr>
          <w:rFonts w:ascii="Arial" w:hAnsi="Arial" w:cs="Arial"/>
          <w:color w:val="000000"/>
          <w:sz w:val="22"/>
          <w:szCs w:val="22"/>
          <w:lang w:val="fr-FR" w:eastAsia="fr-FR"/>
        </w:rPr>
        <w:t xml:space="preserve">), ce qui leur indique qu’ils doivent arrêter. Lorsqu’ils ont reçu le message et qu’ils sont </w:t>
      </w:r>
      <w:r w:rsidR="007F3C91" w:rsidRPr="00576AD7">
        <w:rPr>
          <w:rFonts w:ascii="Arial" w:hAnsi="Arial" w:cs="Arial"/>
          <w:color w:val="000000"/>
          <w:sz w:val="22"/>
          <w:szCs w:val="22"/>
          <w:lang w:val="fr-FR" w:eastAsia="fr-FR"/>
        </w:rPr>
        <w:t>prêts</w:t>
      </w:r>
      <w:r w:rsidRPr="00576AD7">
        <w:rPr>
          <w:rFonts w:ascii="Arial" w:hAnsi="Arial" w:cs="Arial"/>
          <w:color w:val="000000"/>
          <w:sz w:val="22"/>
          <w:szCs w:val="22"/>
          <w:lang w:val="fr-FR" w:eastAsia="fr-FR"/>
        </w:rPr>
        <w:t xml:space="preserve"> à se fermer, les processus répondent à la carte avec une confirmation de mort (</w:t>
      </w:r>
      <w:proofErr w:type="spellStart"/>
      <w:r w:rsidRPr="00576AD7">
        <w:rPr>
          <w:rFonts w:ascii="Arial" w:hAnsi="Arial" w:cs="Arial"/>
          <w:i/>
          <w:iCs/>
          <w:color w:val="000000"/>
          <w:sz w:val="22"/>
          <w:szCs w:val="22"/>
          <w:lang w:val="fr-FR" w:eastAsia="fr-FR"/>
        </w:rPr>
        <w:t>DeathConfirmation</w:t>
      </w:r>
      <w:proofErr w:type="spellEnd"/>
      <w:r w:rsidRPr="00576AD7">
        <w:rPr>
          <w:rFonts w:ascii="Arial" w:hAnsi="Arial" w:cs="Arial"/>
          <w:color w:val="000000"/>
          <w:sz w:val="22"/>
          <w:szCs w:val="22"/>
          <w:lang w:val="fr-FR" w:eastAsia="fr-FR"/>
        </w:rPr>
        <w:t>). La carte considère alors que le processus est fermé. Lorsque tous les processus sont fermés, la carte doit aussi se fermer</w:t>
      </w:r>
      <w:r w:rsidR="00EA3066">
        <w:rPr>
          <w:rFonts w:ascii="Arial" w:hAnsi="Arial" w:cs="Arial"/>
          <w:color w:val="000000"/>
          <w:sz w:val="22"/>
          <w:szCs w:val="22"/>
          <w:lang w:val="fr-FR" w:eastAsia="fr-FR"/>
        </w:rPr>
        <w:t>,</w:t>
      </w:r>
      <w:r w:rsidRPr="00576AD7">
        <w:rPr>
          <w:rFonts w:ascii="Arial" w:hAnsi="Arial" w:cs="Arial"/>
          <w:color w:val="000000"/>
          <w:sz w:val="22"/>
          <w:szCs w:val="22"/>
          <w:lang w:val="fr-FR" w:eastAsia="fr-FR"/>
        </w:rPr>
        <w:t xml:space="preserve"> mais le procédé est un peu plus complexe dû à ses deux fils d’exécutions.</w:t>
      </w:r>
    </w:p>
    <w:p w14:paraId="30962824" w14:textId="593B4DD6"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L</w:t>
      </w:r>
      <w:r w:rsidR="00EA3066">
        <w:rPr>
          <w:rFonts w:ascii="Arial" w:hAnsi="Arial" w:cs="Arial"/>
          <w:color w:val="000000"/>
          <w:sz w:val="22"/>
          <w:szCs w:val="22"/>
          <w:lang w:val="fr-FR" w:eastAsia="fr-FR"/>
        </w:rPr>
        <w:t>e procédé se déroule comme suit </w:t>
      </w:r>
      <w:r w:rsidRPr="00576AD7">
        <w:rPr>
          <w:rFonts w:ascii="Arial" w:hAnsi="Arial" w:cs="Arial"/>
          <w:color w:val="000000"/>
          <w:sz w:val="22"/>
          <w:szCs w:val="22"/>
          <w:lang w:val="fr-FR" w:eastAsia="fr-FR"/>
        </w:rPr>
        <w:t>:</w:t>
      </w:r>
    </w:p>
    <w:p w14:paraId="0B8EB012" w14:textId="77777777" w:rsidR="00576AD7" w:rsidRPr="00576AD7" w:rsidRDefault="00576AD7" w:rsidP="00576AD7">
      <w:pPr>
        <w:numPr>
          <w:ilvl w:val="0"/>
          <w:numId w:val="1"/>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[Fil d’exécution de lecture] La carte reçoit la dernière confirmation de mort, ne l’analyse pas et la met dans sa file d’attente bloquante pour la traiter plus tard.</w:t>
      </w:r>
    </w:p>
    <w:p w14:paraId="7C0549FC" w14:textId="77777777" w:rsidR="00576AD7" w:rsidRPr="00576AD7" w:rsidRDefault="00576AD7" w:rsidP="00576AD7">
      <w:pPr>
        <w:numPr>
          <w:ilvl w:val="0"/>
          <w:numId w:val="1"/>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[Fil d’exécution de traitement] La carte traite la dernière confirmation de mort et se rend compte qu’elle doit se fermer. Elle change le fanion </w:t>
      </w:r>
      <w:proofErr w:type="spellStart"/>
      <w:r w:rsidRPr="00576AD7">
        <w:rPr>
          <w:rFonts w:ascii="Arial" w:hAnsi="Arial" w:cs="Arial"/>
          <w:i/>
          <w:iCs/>
          <w:color w:val="000000"/>
          <w:sz w:val="22"/>
          <w:szCs w:val="22"/>
          <w:lang w:val="fr-FR" w:eastAsia="fr-FR"/>
        </w:rPr>
        <w:t>ContinueExecution</w:t>
      </w:r>
      <w:proofErr w:type="spellEnd"/>
      <w:r w:rsidRPr="00576AD7">
        <w:rPr>
          <w:rFonts w:ascii="Arial" w:hAnsi="Arial" w:cs="Arial"/>
          <w:i/>
          <w:iCs/>
          <w:color w:val="000000"/>
          <w:sz w:val="22"/>
          <w:szCs w:val="22"/>
          <w:lang w:val="fr-FR" w:eastAsia="fr-FR"/>
        </w:rPr>
        <w:t xml:space="preserve"> </w:t>
      </w:r>
      <w:r w:rsidRPr="00576AD7">
        <w:rPr>
          <w:rFonts w:ascii="Arial" w:hAnsi="Arial" w:cs="Arial"/>
          <w:color w:val="000000"/>
          <w:sz w:val="22"/>
          <w:szCs w:val="22"/>
          <w:lang w:val="fr-FR" w:eastAsia="fr-FR"/>
        </w:rPr>
        <w:t>à faux pour indiquer que l’exécution ne doit pas continuer.</w:t>
      </w:r>
    </w:p>
    <w:p w14:paraId="71F44DE1" w14:textId="77777777" w:rsidR="00576AD7" w:rsidRPr="00576AD7" w:rsidRDefault="00576AD7" w:rsidP="00576AD7">
      <w:pPr>
        <w:numPr>
          <w:ilvl w:val="0"/>
          <w:numId w:val="1"/>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[Fil d’exécution de lecture] Après un délai maximum de 200 millisecondes, la carte arrête l’attente de message pour vérifier si l’exécution est terminée. Si c’est le cas, elle indique à la file d’attente bloquante que l’ajout de données est terminé et se ferme.</w:t>
      </w:r>
    </w:p>
    <w:p w14:paraId="445CA69A" w14:textId="77777777" w:rsidR="00576AD7" w:rsidRPr="00576AD7" w:rsidRDefault="00576AD7" w:rsidP="00576AD7">
      <w:pPr>
        <w:numPr>
          <w:ilvl w:val="0"/>
          <w:numId w:val="1"/>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[Fil d’exécution de traitement] Reçoit une exception indiquant qu’il n’y aura plus de message à traiter, arrête la boucle de traitement et se ferme.</w:t>
      </w:r>
    </w:p>
    <w:p w14:paraId="31703125"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9" w:name="_Toc489868229"/>
      <w:r w:rsidRPr="00576AD7">
        <w:rPr>
          <w:rFonts w:ascii="Arial" w:eastAsia="Times New Roman" w:hAnsi="Arial" w:cs="Arial"/>
          <w:color w:val="000000"/>
          <w:sz w:val="32"/>
          <w:szCs w:val="32"/>
          <w:lang w:val="fr-FR" w:eastAsia="fr-FR"/>
        </w:rPr>
        <w:t>Traitement séquentiel par les chats et les rats</w:t>
      </w:r>
      <w:bookmarkEnd w:id="9"/>
    </w:p>
    <w:p w14:paraId="381A320E" w14:textId="2080F5E1"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Du côté des acteurs (chats et rats), nous avons tout traité de façon séquentielle. L’acteur reçoit les informations de la Carte et arrête d’écouter pour commencer sa recherche de chemin. Lorsqu’il a terminé, il envoie sa demande de chemin puis écoute à nouveau. Il peut alors entendre toutes les mises </w:t>
      </w:r>
      <w:r w:rsidR="00EA3066" w:rsidRPr="00576AD7">
        <w:rPr>
          <w:rFonts w:ascii="Arial" w:hAnsi="Arial" w:cs="Arial"/>
          <w:color w:val="000000"/>
          <w:sz w:val="22"/>
          <w:szCs w:val="22"/>
          <w:lang w:val="fr-FR" w:eastAsia="fr-FR"/>
        </w:rPr>
        <w:t>à jour</w:t>
      </w:r>
      <w:r w:rsidRPr="00576AD7">
        <w:rPr>
          <w:rFonts w:ascii="Arial" w:hAnsi="Arial" w:cs="Arial"/>
          <w:color w:val="000000"/>
          <w:sz w:val="22"/>
          <w:szCs w:val="22"/>
          <w:lang w:val="fr-FR" w:eastAsia="fr-FR"/>
        </w:rPr>
        <w:t xml:space="preserve"> qui ont eu lieu depuis sa dernière écoute et lorsqu’il reçoit la réponse à sa demande, il arrête à nouveau d’écouter pour recommencer son processus de calcul de sa prochaine demande. Cela permet de garder le processus séquentiel, ce qui est également plus simple à gérer. L’écoute des messages qui arrivent pendant le calcul de chemin est peu importante puisque nous ne pouvons pas de toute façon modifier notre carte locale au milieu du calcul. On profite donc du délai de traitement de notre requête à la carte pour faire les mises </w:t>
      </w:r>
      <w:r w:rsidR="00EA3066" w:rsidRPr="00576AD7">
        <w:rPr>
          <w:rFonts w:ascii="Arial" w:hAnsi="Arial" w:cs="Arial"/>
          <w:color w:val="000000"/>
          <w:sz w:val="22"/>
          <w:szCs w:val="22"/>
          <w:lang w:val="fr-FR" w:eastAsia="fr-FR"/>
        </w:rPr>
        <w:t xml:space="preserve">à </w:t>
      </w:r>
      <w:r w:rsidR="000833AA" w:rsidRPr="00576AD7">
        <w:rPr>
          <w:rFonts w:ascii="Arial" w:hAnsi="Arial" w:cs="Arial"/>
          <w:color w:val="000000"/>
          <w:sz w:val="22"/>
          <w:szCs w:val="22"/>
          <w:lang w:val="fr-FR" w:eastAsia="fr-FR"/>
        </w:rPr>
        <w:t>jour nécessaires</w:t>
      </w:r>
      <w:r w:rsidRPr="00576AD7">
        <w:rPr>
          <w:rFonts w:ascii="Arial" w:hAnsi="Arial" w:cs="Arial"/>
          <w:color w:val="000000"/>
          <w:sz w:val="22"/>
          <w:szCs w:val="22"/>
          <w:lang w:val="fr-FR" w:eastAsia="fr-FR"/>
        </w:rPr>
        <w:t>.</w:t>
      </w:r>
    </w:p>
    <w:p w14:paraId="5FFF2637"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noProof/>
          <w:color w:val="000000"/>
          <w:sz w:val="22"/>
          <w:szCs w:val="22"/>
          <w:lang w:val="fr-FR" w:eastAsia="fr-FR"/>
        </w:rPr>
        <w:drawing>
          <wp:inline distT="0" distB="0" distL="0" distR="0" wp14:anchorId="2463ABBE" wp14:editId="1EC055C4">
            <wp:extent cx="5943600" cy="1148080"/>
            <wp:effectExtent l="0" t="0" r="0" b="0"/>
            <wp:docPr id="4" name="Image 4" descr="https://lh6.googleusercontent.com/44-Kz32cbhcBhgdBIaQMbLhQcElPU7dYzTb5juOhYu6ZC2TORIxbD_D6uCu8jFlpJwKCLaqz-6oOvK4p6-MWBtKgdqleC_hdyCap7hSG74OupnRRr0pA0ZumFAHYc66SSlC5bW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4-Kz32cbhcBhgdBIaQMbLhQcElPU7dYzTb5juOhYu6ZC2TORIxbD_D6uCu8jFlpJwKCLaqz-6oOvK4p6-MWBtKgdqleC_hdyCap7hSG74OupnRRr0pA0ZumFAHYc66SSlC5bWN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5A69F1BB"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10" w:name="_Toc489868230"/>
      <w:r w:rsidRPr="00576AD7">
        <w:rPr>
          <w:rFonts w:ascii="Arial" w:eastAsia="Times New Roman" w:hAnsi="Arial" w:cs="Arial"/>
          <w:color w:val="000000"/>
          <w:kern w:val="36"/>
          <w:sz w:val="40"/>
          <w:szCs w:val="40"/>
          <w:lang w:val="fr-FR" w:eastAsia="fr-FR"/>
        </w:rPr>
        <w:t>Problèmes rencontrés et solutions apportées</w:t>
      </w:r>
      <w:bookmarkEnd w:id="10"/>
    </w:p>
    <w:p w14:paraId="2D6B8666"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ab/>
        <w:t>Nous avons eu plusieurs défis à relever pour que la communication par MPI puisse fonctionner correctement et de façon équitable.</w:t>
      </w:r>
    </w:p>
    <w:p w14:paraId="110FCD60"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11" w:name="_Toc489868231"/>
      <w:r w:rsidRPr="00576AD7">
        <w:rPr>
          <w:rFonts w:ascii="Arial" w:eastAsia="Times New Roman" w:hAnsi="Arial" w:cs="Arial"/>
          <w:color w:val="000000"/>
          <w:sz w:val="32"/>
          <w:szCs w:val="32"/>
          <w:lang w:val="fr-FR" w:eastAsia="fr-FR"/>
        </w:rPr>
        <w:t>Ordonnancement des messages</w:t>
      </w:r>
      <w:bookmarkEnd w:id="11"/>
    </w:p>
    <w:p w14:paraId="264698F2" w14:textId="07B6FF73"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Initialement, nous avions décidé de nous fier à MPI pour l’ordonnancement des messages reçus afin que la Carte puisse lire un message, le traiter, puis lire le suivant et le traiter et ainsi de suite. Cependant, cela posait problème puisque MPI ne garantissait pas l’ordre des messages. </w:t>
      </w:r>
      <w:r w:rsidR="000833AA" w:rsidRPr="00576AD7">
        <w:rPr>
          <w:rFonts w:ascii="Arial" w:hAnsi="Arial" w:cs="Arial"/>
          <w:color w:val="000000"/>
          <w:sz w:val="22"/>
          <w:szCs w:val="22"/>
          <w:lang w:val="fr-FR" w:eastAsia="fr-FR"/>
        </w:rPr>
        <w:t>Les deux premiers processus</w:t>
      </w:r>
      <w:r w:rsidRPr="00576AD7">
        <w:rPr>
          <w:rFonts w:ascii="Arial" w:hAnsi="Arial" w:cs="Arial"/>
          <w:color w:val="000000"/>
          <w:sz w:val="22"/>
          <w:szCs w:val="22"/>
          <w:lang w:val="fr-FR" w:eastAsia="fr-FR"/>
        </w:rPr>
        <w:t xml:space="preserve"> qui réussissaient à communiquer avec la Carte étaient tellement rapides qu’ils avaient le temps de répondre à la ca</w:t>
      </w:r>
      <w:r w:rsidR="000833AA">
        <w:rPr>
          <w:rFonts w:ascii="Arial" w:hAnsi="Arial" w:cs="Arial"/>
          <w:color w:val="000000"/>
          <w:sz w:val="22"/>
          <w:szCs w:val="22"/>
          <w:lang w:val="fr-FR" w:eastAsia="fr-FR"/>
        </w:rPr>
        <w:t>rte avant qu’elle n’ait terminé</w:t>
      </w:r>
      <w:r w:rsidRPr="00576AD7">
        <w:rPr>
          <w:rFonts w:ascii="Arial" w:hAnsi="Arial" w:cs="Arial"/>
          <w:color w:val="000000"/>
          <w:sz w:val="22"/>
          <w:szCs w:val="22"/>
          <w:lang w:val="fr-FR" w:eastAsia="fr-FR"/>
        </w:rPr>
        <w:t xml:space="preserve"> de traiter le message de l’autre, ce qui faisait en sorte que la carte ne recevait que les messages de ces deux processus. La raison de ce comportement nous est inconnu</w:t>
      </w:r>
      <w:r w:rsidR="000833AA">
        <w:rPr>
          <w:rFonts w:ascii="Arial" w:hAnsi="Arial" w:cs="Arial"/>
          <w:color w:val="000000"/>
          <w:sz w:val="22"/>
          <w:szCs w:val="22"/>
          <w:lang w:val="fr-FR" w:eastAsia="fr-FR"/>
        </w:rPr>
        <w:t>e</w:t>
      </w:r>
      <w:r w:rsidRPr="00576AD7">
        <w:rPr>
          <w:rFonts w:ascii="Arial" w:hAnsi="Arial" w:cs="Arial"/>
          <w:color w:val="000000"/>
          <w:sz w:val="22"/>
          <w:szCs w:val="22"/>
          <w:lang w:val="fr-FR" w:eastAsia="fr-FR"/>
        </w:rPr>
        <w:t xml:space="preserve"> puisqu’il est généré par l’implémentation de MPI. Pour contourner le problème, nous avons utilisé une Tâche (</w:t>
      </w:r>
      <w:proofErr w:type="spellStart"/>
      <w:r w:rsidRPr="00576AD7">
        <w:rPr>
          <w:rFonts w:ascii="Arial" w:hAnsi="Arial" w:cs="Arial"/>
          <w:i/>
          <w:iCs/>
          <w:color w:val="000000"/>
          <w:sz w:val="22"/>
          <w:szCs w:val="22"/>
          <w:lang w:val="fr-FR" w:eastAsia="fr-FR"/>
        </w:rPr>
        <w:t>Task</w:t>
      </w:r>
      <w:proofErr w:type="spellEnd"/>
      <w:r w:rsidRPr="00576AD7">
        <w:rPr>
          <w:rFonts w:ascii="Arial" w:hAnsi="Arial" w:cs="Arial"/>
          <w:color w:val="000000"/>
          <w:sz w:val="22"/>
          <w:szCs w:val="22"/>
          <w:lang w:val="fr-FR" w:eastAsia="fr-FR"/>
        </w:rPr>
        <w:t xml:space="preserve">) dans la Carte qui sert uniquement à recevoir les messages et à les enfiler sur une </w:t>
      </w:r>
      <w:proofErr w:type="spellStart"/>
      <w:r w:rsidRPr="00576AD7">
        <w:rPr>
          <w:rFonts w:ascii="Arial" w:hAnsi="Arial" w:cs="Arial"/>
          <w:i/>
          <w:iCs/>
          <w:color w:val="000000"/>
          <w:sz w:val="22"/>
          <w:szCs w:val="22"/>
          <w:lang w:val="fr-FR" w:eastAsia="fr-FR"/>
        </w:rPr>
        <w:t>BlockingCollection</w:t>
      </w:r>
      <w:proofErr w:type="spellEnd"/>
      <w:r w:rsidRPr="00576AD7">
        <w:rPr>
          <w:rFonts w:ascii="Arial" w:hAnsi="Arial" w:cs="Arial"/>
          <w:color w:val="000000"/>
          <w:sz w:val="22"/>
          <w:szCs w:val="22"/>
          <w:lang w:val="fr-FR" w:eastAsia="fr-FR"/>
        </w:rPr>
        <w:t xml:space="preserve"> en ordre de réception. De cette façon, nous sommes en mesure de recevoir assez rapidement les messages pour que tous les processus soient </w:t>
      </w:r>
      <w:r w:rsidR="000833AA" w:rsidRPr="00576AD7">
        <w:rPr>
          <w:rFonts w:ascii="Arial" w:hAnsi="Arial" w:cs="Arial"/>
          <w:color w:val="000000"/>
          <w:sz w:val="22"/>
          <w:szCs w:val="22"/>
          <w:lang w:val="fr-FR" w:eastAsia="fr-FR"/>
        </w:rPr>
        <w:t>capables</w:t>
      </w:r>
      <w:r w:rsidRPr="00576AD7">
        <w:rPr>
          <w:rFonts w:ascii="Arial" w:hAnsi="Arial" w:cs="Arial"/>
          <w:color w:val="000000"/>
          <w:sz w:val="22"/>
          <w:szCs w:val="22"/>
          <w:lang w:val="fr-FR" w:eastAsia="fr-FR"/>
        </w:rPr>
        <w:t xml:space="preserve"> de jouer leurs actions et nous les traitons de façon séquentielle par la suite.</w:t>
      </w:r>
    </w:p>
    <w:p w14:paraId="20E2C443" w14:textId="77777777" w:rsidR="000015F9" w:rsidRDefault="000015F9" w:rsidP="00576AD7">
      <w:pPr>
        <w:spacing w:before="360" w:after="120" w:line="360" w:lineRule="auto"/>
        <w:jc w:val="both"/>
        <w:outlineLvl w:val="1"/>
        <w:rPr>
          <w:rFonts w:ascii="Arial" w:eastAsia="Times New Roman" w:hAnsi="Arial" w:cs="Arial"/>
          <w:color w:val="000000"/>
          <w:sz w:val="32"/>
          <w:szCs w:val="32"/>
          <w:lang w:val="fr-FR" w:eastAsia="fr-FR"/>
        </w:rPr>
      </w:pPr>
    </w:p>
    <w:p w14:paraId="7D6630CF"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12" w:name="_Toc489868232"/>
      <w:r w:rsidRPr="00576AD7">
        <w:rPr>
          <w:rFonts w:ascii="Arial" w:eastAsia="Times New Roman" w:hAnsi="Arial" w:cs="Arial"/>
          <w:color w:val="000000"/>
          <w:sz w:val="32"/>
          <w:szCs w:val="32"/>
          <w:lang w:val="fr-FR" w:eastAsia="fr-FR"/>
        </w:rPr>
        <w:t>Envois à tous</w:t>
      </w:r>
      <w:bookmarkEnd w:id="12"/>
    </w:p>
    <w:p w14:paraId="546B7E8B"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Nous avons aussi eu un problème avec l’envoi de messages à partir de la carte aux différents processus. Initialement, avec l’intention d’être le plus équitable possible, nous utilisions la commande </w:t>
      </w:r>
      <w:r w:rsidRPr="00576AD7">
        <w:rPr>
          <w:rFonts w:ascii="Arial" w:hAnsi="Arial" w:cs="Arial"/>
          <w:i/>
          <w:iCs/>
          <w:color w:val="000000"/>
          <w:sz w:val="22"/>
          <w:szCs w:val="22"/>
          <w:lang w:val="fr-FR" w:eastAsia="fr-FR"/>
        </w:rPr>
        <w:t xml:space="preserve">Broadcast </w:t>
      </w:r>
      <w:r w:rsidRPr="00576AD7">
        <w:rPr>
          <w:rFonts w:ascii="Arial" w:hAnsi="Arial" w:cs="Arial"/>
          <w:color w:val="000000"/>
          <w:sz w:val="22"/>
          <w:szCs w:val="22"/>
          <w:lang w:val="fr-FR" w:eastAsia="fr-FR"/>
        </w:rPr>
        <w:t xml:space="preserve">de MPI.NET pour envoyer les messages à tous. Cela a posé problème quand les processus se fermaient. En effet, avec tous les processus ouverts, les envois à tous se faisaient sans problème, mais dès que des processus se fermaient, certains des processus encore en vie ne recevaient plus les messages envoyés à tous. Cela est probablement un bogue dans la librairie MPI.NET, donc nous avons contourné en utilisant la commande </w:t>
      </w:r>
      <w:proofErr w:type="spellStart"/>
      <w:r w:rsidRPr="00576AD7">
        <w:rPr>
          <w:rFonts w:ascii="Arial" w:hAnsi="Arial" w:cs="Arial"/>
          <w:i/>
          <w:iCs/>
          <w:color w:val="000000"/>
          <w:sz w:val="22"/>
          <w:szCs w:val="22"/>
          <w:lang w:val="fr-FR" w:eastAsia="fr-FR"/>
        </w:rPr>
        <w:t>Send</w:t>
      </w:r>
      <w:proofErr w:type="spellEnd"/>
      <w:r w:rsidRPr="00576AD7">
        <w:rPr>
          <w:rFonts w:ascii="Arial" w:hAnsi="Arial" w:cs="Arial"/>
          <w:i/>
          <w:iCs/>
          <w:color w:val="000000"/>
          <w:sz w:val="22"/>
          <w:szCs w:val="22"/>
          <w:lang w:val="fr-FR" w:eastAsia="fr-FR"/>
        </w:rPr>
        <w:t xml:space="preserve"> </w:t>
      </w:r>
      <w:r w:rsidRPr="00576AD7">
        <w:rPr>
          <w:rFonts w:ascii="Arial" w:hAnsi="Arial" w:cs="Arial"/>
          <w:color w:val="000000"/>
          <w:sz w:val="22"/>
          <w:szCs w:val="22"/>
          <w:lang w:val="fr-FR" w:eastAsia="fr-FR"/>
        </w:rPr>
        <w:t>en direction de chacun des processus de façon séquentielle. Cela a permis de rétablir la stabilité de la communication MPI.</w:t>
      </w:r>
    </w:p>
    <w:p w14:paraId="3AE27263"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noProof/>
          <w:color w:val="000000"/>
          <w:sz w:val="22"/>
          <w:szCs w:val="22"/>
          <w:lang w:val="fr-FR" w:eastAsia="fr-FR"/>
        </w:rPr>
        <w:drawing>
          <wp:inline distT="0" distB="0" distL="0" distR="0" wp14:anchorId="1EAFAE5A" wp14:editId="54C07ED2">
            <wp:extent cx="3094355" cy="1530985"/>
            <wp:effectExtent l="0" t="0" r="4445" b="0"/>
            <wp:docPr id="3" name="Image 3" descr="https://lh6.googleusercontent.com/rQEIcy3gbFP3FedLhFZeam9k7mnUxz3LL0_F0XMWDcV7KMEFEJUvAdCmIwEQF046Jh-zDO2qFV-HMyINsfcTx50CqdaiHcIIO4JgLPTfdc7StHdNWZWh9FZeld0M4NzOASriUt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QEIcy3gbFP3FedLhFZeam9k7mnUxz3LL0_F0XMWDcV7KMEFEJUvAdCmIwEQF046Jh-zDO2qFV-HMyINsfcTx50CqdaiHcIIO4JgLPTfdc7StHdNWZWh9FZeld0M4NzOASriUt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355" cy="1530985"/>
                    </a:xfrm>
                    <a:prstGeom prst="rect">
                      <a:avLst/>
                    </a:prstGeom>
                    <a:noFill/>
                    <a:ln>
                      <a:noFill/>
                    </a:ln>
                  </pic:spPr>
                </pic:pic>
              </a:graphicData>
            </a:graphic>
          </wp:inline>
        </w:drawing>
      </w:r>
    </w:p>
    <w:p w14:paraId="1C4B1C47" w14:textId="77777777" w:rsidR="00576AD7" w:rsidRPr="00576AD7" w:rsidRDefault="00576AD7" w:rsidP="00576AD7">
      <w:pPr>
        <w:spacing w:before="360" w:after="120" w:line="360" w:lineRule="auto"/>
        <w:jc w:val="both"/>
        <w:outlineLvl w:val="1"/>
        <w:rPr>
          <w:rFonts w:ascii="Times New Roman" w:eastAsia="Times New Roman" w:hAnsi="Times New Roman" w:cs="Times New Roman"/>
          <w:b/>
          <w:bCs/>
          <w:sz w:val="36"/>
          <w:szCs w:val="36"/>
          <w:lang w:val="fr-FR" w:eastAsia="fr-FR"/>
        </w:rPr>
      </w:pPr>
      <w:bookmarkStart w:id="13" w:name="_Toc489868233"/>
      <w:r w:rsidRPr="00576AD7">
        <w:rPr>
          <w:rFonts w:ascii="Arial" w:eastAsia="Times New Roman" w:hAnsi="Arial" w:cs="Arial"/>
          <w:color w:val="000000"/>
          <w:sz w:val="32"/>
          <w:szCs w:val="32"/>
          <w:lang w:val="fr-FR" w:eastAsia="fr-FR"/>
        </w:rPr>
        <w:t>Recherche de chemin</w:t>
      </w:r>
      <w:bookmarkEnd w:id="13"/>
    </w:p>
    <w:p w14:paraId="0888A13E"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ab/>
        <w:t xml:space="preserve">Nous avons également eu un problème de performance et de stabilité en utilisant l’algorithme A-étoile que nous avions vu dans un autre cours. Certains cas limites ne fonctionnaient pas et il y avait beaucoup de calculs qui ralentissaient l’exécution. Nous avons réglé le problème en implémentant plutôt un algorithme de </w:t>
      </w:r>
      <w:proofErr w:type="spellStart"/>
      <w:r w:rsidRPr="00576AD7">
        <w:rPr>
          <w:rFonts w:ascii="Arial" w:hAnsi="Arial" w:cs="Arial"/>
          <w:color w:val="000000"/>
          <w:sz w:val="22"/>
          <w:szCs w:val="22"/>
          <w:lang w:val="fr-FR" w:eastAsia="fr-FR"/>
        </w:rPr>
        <w:t>Dijkstra</w:t>
      </w:r>
      <w:proofErr w:type="spellEnd"/>
      <w:r w:rsidRPr="00576AD7">
        <w:rPr>
          <w:rFonts w:ascii="Arial" w:hAnsi="Arial" w:cs="Arial"/>
          <w:color w:val="000000"/>
          <w:sz w:val="22"/>
          <w:szCs w:val="22"/>
          <w:lang w:val="fr-FR" w:eastAsia="fr-FR"/>
        </w:rPr>
        <w:t xml:space="preserve"> qui est beaucoup plus rapide dans notre contexte.</w:t>
      </w:r>
    </w:p>
    <w:p w14:paraId="7C9E8C01"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14" w:name="_Toc489868234"/>
      <w:r w:rsidRPr="00576AD7">
        <w:rPr>
          <w:rFonts w:ascii="Arial" w:eastAsia="Times New Roman" w:hAnsi="Arial" w:cs="Arial"/>
          <w:color w:val="000000"/>
          <w:kern w:val="36"/>
          <w:sz w:val="40"/>
          <w:szCs w:val="40"/>
          <w:lang w:val="fr-FR" w:eastAsia="fr-FR"/>
        </w:rPr>
        <w:t>Bogues restants</w:t>
      </w:r>
      <w:bookmarkEnd w:id="14"/>
    </w:p>
    <w:p w14:paraId="696E0350"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Il ne reste plus de bogues connus dans notre implémentation.</w:t>
      </w:r>
    </w:p>
    <w:p w14:paraId="3C820521" w14:textId="77777777" w:rsidR="00576AD7" w:rsidRPr="00576AD7" w:rsidRDefault="00576AD7" w:rsidP="00576AD7">
      <w:pPr>
        <w:spacing w:line="360" w:lineRule="auto"/>
        <w:rPr>
          <w:rFonts w:ascii="Times New Roman" w:eastAsia="Times New Roman" w:hAnsi="Times New Roman" w:cs="Times New Roman"/>
          <w:lang w:val="fr-FR" w:eastAsia="fr-FR"/>
        </w:rPr>
      </w:pPr>
    </w:p>
    <w:p w14:paraId="630BA07F"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Il y aurait toutefois de la refactorisation à faire dû à des mauvais choix initiaux sur les structures de données utilisées. En effet, nous avons un tableau 2D pour les tuiles de la carte qui permet l’accès avec des coordonnées y, x aux tuiles, mais ces mêmes coordonnées y, x sont enregistrées dans la tuile, ce qui rend plus difficile la gestion des déplacements et des listes de positions des acteurs. Les changements requis étaient simplement trop longs à faire pour le temps restant.</w:t>
      </w:r>
    </w:p>
    <w:p w14:paraId="50191C5A" w14:textId="77777777" w:rsidR="00576AD7" w:rsidRPr="00576AD7" w:rsidRDefault="00576AD7" w:rsidP="00576AD7">
      <w:pPr>
        <w:spacing w:before="400" w:after="120" w:line="360" w:lineRule="auto"/>
        <w:outlineLvl w:val="0"/>
        <w:rPr>
          <w:rFonts w:ascii="Times New Roman" w:eastAsia="Times New Roman" w:hAnsi="Times New Roman" w:cs="Times New Roman"/>
          <w:b/>
          <w:bCs/>
          <w:kern w:val="36"/>
          <w:sz w:val="48"/>
          <w:szCs w:val="48"/>
          <w:lang w:val="fr-FR" w:eastAsia="fr-FR"/>
        </w:rPr>
      </w:pPr>
      <w:bookmarkStart w:id="15" w:name="_Toc489868235"/>
      <w:r w:rsidRPr="00576AD7">
        <w:rPr>
          <w:rFonts w:ascii="Arial" w:eastAsia="Times New Roman" w:hAnsi="Arial" w:cs="Arial"/>
          <w:color w:val="000000"/>
          <w:kern w:val="36"/>
          <w:sz w:val="40"/>
          <w:szCs w:val="40"/>
          <w:lang w:val="fr-FR" w:eastAsia="fr-FR"/>
        </w:rPr>
        <w:t>Explication des fichiers de la remise</w:t>
      </w:r>
      <w:bookmarkEnd w:id="15"/>
    </w:p>
    <w:p w14:paraId="6E6177F8" w14:textId="77777777" w:rsidR="00576AD7" w:rsidRPr="00576AD7" w:rsidRDefault="00576AD7" w:rsidP="00576AD7">
      <w:pPr>
        <w:spacing w:line="360" w:lineRule="auto"/>
        <w:ind w:firstLine="720"/>
        <w:jc w:val="both"/>
        <w:rPr>
          <w:rFonts w:ascii="Times New Roman" w:hAnsi="Times New Roman" w:cs="Times New Roman"/>
          <w:lang w:val="fr-FR" w:eastAsia="fr-FR"/>
        </w:rPr>
      </w:pPr>
      <w:r w:rsidRPr="00576AD7">
        <w:rPr>
          <w:rFonts w:ascii="Arial" w:hAnsi="Arial" w:cs="Arial"/>
          <w:color w:val="000000"/>
          <w:sz w:val="22"/>
          <w:szCs w:val="22"/>
          <w:lang w:val="fr-FR" w:eastAsia="fr-FR"/>
        </w:rPr>
        <w:t>Voici une explication sommaire des différents fichiers présents dans notre remise.</w:t>
      </w:r>
    </w:p>
    <w:p w14:paraId="2C4445AE" w14:textId="77777777" w:rsidR="00576AD7" w:rsidRPr="00576AD7" w:rsidRDefault="00576AD7" w:rsidP="00576AD7">
      <w:pPr>
        <w:numPr>
          <w:ilvl w:val="0"/>
          <w:numId w:val="2"/>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color w:val="000000"/>
          <w:sz w:val="22"/>
          <w:szCs w:val="22"/>
          <w:lang w:val="fr-FR" w:eastAsia="fr-FR"/>
        </w:rPr>
        <w:t>Execution</w:t>
      </w:r>
      <w:proofErr w:type="spellEnd"/>
      <w:r w:rsidRPr="00576AD7">
        <w:rPr>
          <w:rFonts w:ascii="Arial" w:hAnsi="Arial" w:cs="Arial"/>
          <w:color w:val="000000"/>
          <w:sz w:val="22"/>
          <w:szCs w:val="22"/>
          <w:lang w:val="fr-FR" w:eastAsia="fr-FR"/>
        </w:rPr>
        <w:t xml:space="preserve"> : dossier contenant les fichiers compilés finals de notre solution.</w:t>
      </w:r>
    </w:p>
    <w:p w14:paraId="5231DCEE"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i/>
          <w:iCs/>
          <w:color w:val="000000"/>
          <w:sz w:val="22"/>
          <w:szCs w:val="22"/>
          <w:lang w:val="fr-FR" w:eastAsia="fr-FR"/>
        </w:rPr>
        <w:t>Log.txt</w:t>
      </w:r>
      <w:r w:rsidRPr="00576AD7">
        <w:rPr>
          <w:rFonts w:ascii="Arial" w:hAnsi="Arial" w:cs="Arial"/>
          <w:color w:val="000000"/>
          <w:sz w:val="22"/>
          <w:szCs w:val="22"/>
          <w:lang w:val="fr-FR" w:eastAsia="fr-FR"/>
        </w:rPr>
        <w:t xml:space="preserve"> contient les logs de la partie.</w:t>
      </w:r>
    </w:p>
    <w:p w14:paraId="5DF5838E"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i/>
          <w:iCs/>
          <w:color w:val="000000"/>
          <w:sz w:val="22"/>
          <w:szCs w:val="22"/>
          <w:lang w:val="fr-FR" w:eastAsia="fr-FR"/>
        </w:rPr>
        <w:t>Map.txt</w:t>
      </w:r>
      <w:r w:rsidRPr="00576AD7">
        <w:rPr>
          <w:rFonts w:ascii="Arial" w:hAnsi="Arial" w:cs="Arial"/>
          <w:color w:val="000000"/>
          <w:sz w:val="22"/>
          <w:szCs w:val="22"/>
          <w:lang w:val="fr-FR" w:eastAsia="fr-FR"/>
        </w:rPr>
        <w:t xml:space="preserve"> contient le contenu de la </w:t>
      </w:r>
      <w:proofErr w:type="spellStart"/>
      <w:r w:rsidRPr="00576AD7">
        <w:rPr>
          <w:rFonts w:ascii="Arial" w:hAnsi="Arial" w:cs="Arial"/>
          <w:color w:val="000000"/>
          <w:sz w:val="22"/>
          <w:szCs w:val="22"/>
          <w:lang w:val="fr-FR" w:eastAsia="fr-FR"/>
        </w:rPr>
        <w:t>map</w:t>
      </w:r>
      <w:proofErr w:type="spellEnd"/>
      <w:r w:rsidRPr="00576AD7">
        <w:rPr>
          <w:rFonts w:ascii="Arial" w:hAnsi="Arial" w:cs="Arial"/>
          <w:color w:val="000000"/>
          <w:sz w:val="22"/>
          <w:szCs w:val="22"/>
          <w:lang w:val="fr-FR" w:eastAsia="fr-FR"/>
        </w:rPr>
        <w:t>.</w:t>
      </w:r>
    </w:p>
    <w:p w14:paraId="2EC4CA69"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i/>
          <w:iCs/>
          <w:color w:val="000000"/>
          <w:sz w:val="22"/>
          <w:szCs w:val="22"/>
          <w:lang w:val="fr-FR" w:eastAsia="fr-FR"/>
        </w:rPr>
        <w:t>Rongeurville.exe</w:t>
      </w:r>
      <w:r w:rsidRPr="00576AD7">
        <w:rPr>
          <w:rFonts w:ascii="Arial" w:hAnsi="Arial" w:cs="Arial"/>
          <w:color w:val="000000"/>
          <w:sz w:val="22"/>
          <w:szCs w:val="22"/>
          <w:lang w:val="fr-FR" w:eastAsia="fr-FR"/>
        </w:rPr>
        <w:t xml:space="preserve"> contient le code généré en release.</w:t>
      </w:r>
    </w:p>
    <w:p w14:paraId="4E95E03B"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i/>
          <w:iCs/>
          <w:color w:val="000000"/>
          <w:sz w:val="22"/>
          <w:szCs w:val="22"/>
          <w:lang w:val="fr-FR" w:eastAsia="fr-FR"/>
        </w:rPr>
        <w:t>RunRongeurvilleMPI.bat</w:t>
      </w:r>
      <w:r w:rsidRPr="00576AD7">
        <w:rPr>
          <w:rFonts w:ascii="Arial" w:hAnsi="Arial" w:cs="Arial"/>
          <w:color w:val="000000"/>
          <w:sz w:val="22"/>
          <w:szCs w:val="22"/>
          <w:lang w:val="fr-FR" w:eastAsia="fr-FR"/>
        </w:rPr>
        <w:t xml:space="preserve"> contient l’exécution de </w:t>
      </w:r>
      <w:proofErr w:type="spellStart"/>
      <w:r w:rsidRPr="00576AD7">
        <w:rPr>
          <w:rFonts w:ascii="Arial" w:hAnsi="Arial" w:cs="Arial"/>
          <w:color w:val="000000"/>
          <w:sz w:val="22"/>
          <w:szCs w:val="22"/>
          <w:lang w:val="fr-FR" w:eastAsia="fr-FR"/>
        </w:rPr>
        <w:t>Rongeurville</w:t>
      </w:r>
      <w:proofErr w:type="spellEnd"/>
      <w:r w:rsidRPr="00576AD7">
        <w:rPr>
          <w:rFonts w:ascii="Arial" w:hAnsi="Arial" w:cs="Arial"/>
          <w:color w:val="000000"/>
          <w:sz w:val="22"/>
          <w:szCs w:val="22"/>
          <w:lang w:val="fr-FR" w:eastAsia="fr-FR"/>
        </w:rPr>
        <w:t xml:space="preserve"> à l’aide de MPI.</w:t>
      </w:r>
    </w:p>
    <w:p w14:paraId="66C81937" w14:textId="11827322"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Autres fichiers compilés nécessaire</w:t>
      </w:r>
      <w:r w:rsidR="000833AA">
        <w:rPr>
          <w:rFonts w:ascii="Arial" w:hAnsi="Arial" w:cs="Arial"/>
          <w:color w:val="000000"/>
          <w:sz w:val="22"/>
          <w:szCs w:val="22"/>
          <w:lang w:val="fr-FR" w:eastAsia="fr-FR"/>
        </w:rPr>
        <w:t>s</w:t>
      </w:r>
      <w:r w:rsidRPr="00576AD7">
        <w:rPr>
          <w:rFonts w:ascii="Arial" w:hAnsi="Arial" w:cs="Arial"/>
          <w:color w:val="000000"/>
          <w:sz w:val="22"/>
          <w:szCs w:val="22"/>
          <w:lang w:val="fr-FR" w:eastAsia="fr-FR"/>
        </w:rPr>
        <w:t xml:space="preserve"> à l’exécution du programme.</w:t>
      </w:r>
    </w:p>
    <w:p w14:paraId="257C2E65" w14:textId="77777777" w:rsidR="00576AD7" w:rsidRPr="00576AD7" w:rsidRDefault="00576AD7" w:rsidP="00576AD7">
      <w:pPr>
        <w:numPr>
          <w:ilvl w:val="0"/>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color w:val="000000"/>
          <w:sz w:val="22"/>
          <w:szCs w:val="22"/>
          <w:lang w:val="fr-FR" w:eastAsia="fr-FR"/>
        </w:rPr>
        <w:t>Rongeurville</w:t>
      </w:r>
      <w:proofErr w:type="spellEnd"/>
      <w:r w:rsidRPr="00576AD7">
        <w:rPr>
          <w:rFonts w:ascii="Arial" w:hAnsi="Arial" w:cs="Arial"/>
          <w:color w:val="000000"/>
          <w:sz w:val="22"/>
          <w:szCs w:val="22"/>
          <w:lang w:val="fr-FR" w:eastAsia="fr-FR"/>
        </w:rPr>
        <w:t xml:space="preserve"> : dossier contenant notre solution.</w:t>
      </w:r>
    </w:p>
    <w:p w14:paraId="280CA33F"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Program.cs</w:t>
      </w:r>
      <w:proofErr w:type="spellEnd"/>
      <w:r w:rsidRPr="00576AD7">
        <w:rPr>
          <w:rFonts w:ascii="Arial" w:hAnsi="Arial" w:cs="Arial"/>
          <w:color w:val="000000"/>
          <w:sz w:val="22"/>
          <w:szCs w:val="22"/>
          <w:lang w:val="fr-FR" w:eastAsia="fr-FR"/>
        </w:rPr>
        <w:t xml:space="preserve"> contient le code qui est initialement appelé par MPI et qui démarre les différents processus selon leur rang.</w:t>
      </w:r>
    </w:p>
    <w:p w14:paraId="07DF7777"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MapManager.cs</w:t>
      </w:r>
      <w:proofErr w:type="spellEnd"/>
      <w:r w:rsidRPr="00576AD7">
        <w:rPr>
          <w:rFonts w:ascii="Arial" w:hAnsi="Arial" w:cs="Arial"/>
          <w:color w:val="000000"/>
          <w:sz w:val="22"/>
          <w:szCs w:val="22"/>
          <w:lang w:val="fr-FR" w:eastAsia="fr-FR"/>
        </w:rPr>
        <w:t xml:space="preserve"> est le processus qui gère la carte, les vérifications de mouvements et la communication avec les acteurs via MPI.</w:t>
      </w:r>
    </w:p>
    <w:p w14:paraId="22F6BFF6" w14:textId="6ABD30DF"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Map.cs</w:t>
      </w:r>
      <w:proofErr w:type="spellEnd"/>
      <w:r w:rsidRPr="00576AD7">
        <w:rPr>
          <w:rFonts w:ascii="Arial" w:hAnsi="Arial" w:cs="Arial"/>
          <w:color w:val="000000"/>
          <w:sz w:val="22"/>
          <w:szCs w:val="22"/>
          <w:lang w:val="fr-FR" w:eastAsia="fr-FR"/>
        </w:rPr>
        <w:t xml:space="preserve"> contient la logique des accès à la carte</w:t>
      </w:r>
      <w:r w:rsidR="00506A40">
        <w:rPr>
          <w:rFonts w:ascii="Arial" w:hAnsi="Arial" w:cs="Arial"/>
          <w:color w:val="000000"/>
          <w:sz w:val="22"/>
          <w:szCs w:val="22"/>
          <w:lang w:val="fr-FR" w:eastAsia="fr-FR"/>
        </w:rPr>
        <w:t>,</w:t>
      </w:r>
      <w:r w:rsidRPr="00576AD7">
        <w:rPr>
          <w:rFonts w:ascii="Arial" w:hAnsi="Arial" w:cs="Arial"/>
          <w:color w:val="000000"/>
          <w:sz w:val="22"/>
          <w:szCs w:val="22"/>
          <w:lang w:val="fr-FR" w:eastAsia="fr-FR"/>
        </w:rPr>
        <w:t xml:space="preserve"> dont la création à partir d’un fichier, l’application des mouvements et la vérification des conséquences sur les mouvements, par exemple un chat qui attrape un rat sur la même case que lui.</w:t>
      </w:r>
    </w:p>
    <w:p w14:paraId="6F2F0EE4"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Coordinates.cs</w:t>
      </w:r>
      <w:proofErr w:type="spellEnd"/>
      <w:r w:rsidRPr="00576AD7">
        <w:rPr>
          <w:rFonts w:ascii="Arial" w:hAnsi="Arial" w:cs="Arial"/>
          <w:color w:val="000000"/>
          <w:sz w:val="22"/>
          <w:szCs w:val="22"/>
          <w:lang w:val="fr-FR" w:eastAsia="fr-FR"/>
        </w:rPr>
        <w:t xml:space="preserve"> représente les coordonnées d’un point et contient une position en X et en Y.</w:t>
      </w:r>
    </w:p>
    <w:p w14:paraId="7B5B2873" w14:textId="57090E9D"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TileContent</w:t>
      </w:r>
      <w:proofErr w:type="spellEnd"/>
      <w:r w:rsidRPr="00576AD7">
        <w:rPr>
          <w:rFonts w:ascii="Arial" w:hAnsi="Arial" w:cs="Arial"/>
          <w:color w:val="000000"/>
          <w:sz w:val="22"/>
          <w:szCs w:val="22"/>
          <w:lang w:val="fr-FR" w:eastAsia="fr-FR"/>
        </w:rPr>
        <w:t xml:space="preserve"> est une énumération qui représente les différents contenus possibles dans une case, </w:t>
      </w:r>
      <w:r w:rsidR="000833AA" w:rsidRPr="00576AD7">
        <w:rPr>
          <w:rFonts w:ascii="Arial" w:hAnsi="Arial" w:cs="Arial"/>
          <w:color w:val="000000"/>
          <w:sz w:val="22"/>
          <w:szCs w:val="22"/>
          <w:lang w:val="fr-FR" w:eastAsia="fr-FR"/>
        </w:rPr>
        <w:t>soit :</w:t>
      </w:r>
      <w:r w:rsidRPr="00576AD7">
        <w:rPr>
          <w:rFonts w:ascii="Arial" w:hAnsi="Arial" w:cs="Arial"/>
          <w:color w:val="000000"/>
          <w:sz w:val="22"/>
          <w:szCs w:val="22"/>
          <w:lang w:val="fr-FR" w:eastAsia="fr-FR"/>
        </w:rPr>
        <w:t xml:space="preserve"> Vide, Mur, Fromage, Chat et Rat.</w:t>
      </w:r>
    </w:p>
    <w:p w14:paraId="732BCC12"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Tile.cs</w:t>
      </w:r>
      <w:proofErr w:type="spellEnd"/>
      <w:r w:rsidRPr="00576AD7">
        <w:rPr>
          <w:rFonts w:ascii="Arial" w:hAnsi="Arial" w:cs="Arial"/>
          <w:color w:val="000000"/>
          <w:sz w:val="22"/>
          <w:szCs w:val="22"/>
          <w:lang w:val="fr-FR" w:eastAsia="fr-FR"/>
        </w:rPr>
        <w:t xml:space="preserve"> représente une tuile du la carte. Cette tuile contient une </w:t>
      </w:r>
      <w:proofErr w:type="spellStart"/>
      <w:r w:rsidRPr="00576AD7">
        <w:rPr>
          <w:rFonts w:ascii="Arial" w:hAnsi="Arial" w:cs="Arial"/>
          <w:i/>
          <w:iCs/>
          <w:color w:val="000000"/>
          <w:sz w:val="22"/>
          <w:szCs w:val="22"/>
          <w:lang w:val="fr-FR" w:eastAsia="fr-FR"/>
        </w:rPr>
        <w:t>Coordinates</w:t>
      </w:r>
      <w:proofErr w:type="spellEnd"/>
      <w:r w:rsidRPr="00576AD7">
        <w:rPr>
          <w:rFonts w:ascii="Arial" w:hAnsi="Arial" w:cs="Arial"/>
          <w:color w:val="000000"/>
          <w:sz w:val="22"/>
          <w:szCs w:val="22"/>
          <w:lang w:val="fr-FR" w:eastAsia="fr-FR"/>
        </w:rPr>
        <w:t xml:space="preserve"> et un </w:t>
      </w:r>
      <w:proofErr w:type="spellStart"/>
      <w:r w:rsidRPr="00576AD7">
        <w:rPr>
          <w:rFonts w:ascii="Arial" w:hAnsi="Arial" w:cs="Arial"/>
          <w:i/>
          <w:iCs/>
          <w:color w:val="000000"/>
          <w:sz w:val="22"/>
          <w:szCs w:val="22"/>
          <w:lang w:val="fr-FR" w:eastAsia="fr-FR"/>
        </w:rPr>
        <w:t>TileContent</w:t>
      </w:r>
      <w:proofErr w:type="spellEnd"/>
      <w:r w:rsidRPr="00576AD7">
        <w:rPr>
          <w:rFonts w:ascii="Arial" w:hAnsi="Arial" w:cs="Arial"/>
          <w:color w:val="000000"/>
          <w:sz w:val="22"/>
          <w:szCs w:val="22"/>
          <w:lang w:val="fr-FR" w:eastAsia="fr-FR"/>
        </w:rPr>
        <w:t>.</w:t>
      </w:r>
    </w:p>
    <w:p w14:paraId="7240B7F6"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Loggers.cs</w:t>
      </w:r>
      <w:proofErr w:type="spellEnd"/>
      <w:r w:rsidRPr="00576AD7">
        <w:rPr>
          <w:rFonts w:ascii="Arial" w:hAnsi="Arial" w:cs="Arial"/>
          <w:color w:val="000000"/>
          <w:sz w:val="22"/>
          <w:szCs w:val="22"/>
          <w:lang w:val="fr-FR" w:eastAsia="fr-FR"/>
        </w:rPr>
        <w:t xml:space="preserve"> contient la logique de génération de statistiques sur la partie.</w:t>
      </w:r>
    </w:p>
    <w:p w14:paraId="37DE4816"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Cat.cs</w:t>
      </w:r>
      <w:proofErr w:type="spellEnd"/>
      <w:r w:rsidRPr="00576AD7">
        <w:rPr>
          <w:rFonts w:ascii="Arial" w:hAnsi="Arial" w:cs="Arial"/>
          <w:color w:val="000000"/>
          <w:sz w:val="22"/>
          <w:szCs w:val="22"/>
          <w:lang w:val="fr-FR" w:eastAsia="fr-FR"/>
        </w:rPr>
        <w:t xml:space="preserve"> est la classe de l’acteur chat qui explicite certaines caractéristiques et logiques propres au chat.</w:t>
      </w:r>
    </w:p>
    <w:p w14:paraId="6580473C"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Rat.cs</w:t>
      </w:r>
      <w:proofErr w:type="spellEnd"/>
      <w:r w:rsidRPr="00576AD7">
        <w:rPr>
          <w:rFonts w:ascii="Arial" w:hAnsi="Arial" w:cs="Arial"/>
          <w:color w:val="000000"/>
          <w:sz w:val="22"/>
          <w:szCs w:val="22"/>
          <w:lang w:val="fr-FR" w:eastAsia="fr-FR"/>
        </w:rPr>
        <w:t xml:space="preserve"> est la classe de l’acteur rat qui explicite certaines caractéristiques et logiques propres au rat.</w:t>
      </w:r>
    </w:p>
    <w:p w14:paraId="0539C16F"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Actor.cs</w:t>
      </w:r>
      <w:proofErr w:type="spellEnd"/>
      <w:r w:rsidRPr="00576AD7">
        <w:rPr>
          <w:rFonts w:ascii="Arial" w:hAnsi="Arial" w:cs="Arial"/>
          <w:color w:val="000000"/>
          <w:sz w:val="22"/>
          <w:szCs w:val="22"/>
          <w:lang w:val="fr-FR" w:eastAsia="fr-FR"/>
        </w:rPr>
        <w:t xml:space="preserve"> est la classe parent de </w:t>
      </w:r>
      <w:r w:rsidRPr="00576AD7">
        <w:rPr>
          <w:rFonts w:ascii="Arial" w:hAnsi="Arial" w:cs="Arial"/>
          <w:i/>
          <w:iCs/>
          <w:color w:val="000000"/>
          <w:sz w:val="22"/>
          <w:szCs w:val="22"/>
          <w:lang w:val="fr-FR" w:eastAsia="fr-FR"/>
        </w:rPr>
        <w:t>Cat</w:t>
      </w:r>
      <w:r w:rsidRPr="00576AD7">
        <w:rPr>
          <w:rFonts w:ascii="Arial" w:hAnsi="Arial" w:cs="Arial"/>
          <w:color w:val="000000"/>
          <w:sz w:val="22"/>
          <w:szCs w:val="22"/>
          <w:lang w:val="fr-FR" w:eastAsia="fr-FR"/>
        </w:rPr>
        <w:t xml:space="preserve"> et </w:t>
      </w:r>
      <w:r w:rsidRPr="00576AD7">
        <w:rPr>
          <w:rFonts w:ascii="Arial" w:hAnsi="Arial" w:cs="Arial"/>
          <w:i/>
          <w:iCs/>
          <w:color w:val="000000"/>
          <w:sz w:val="22"/>
          <w:szCs w:val="22"/>
          <w:lang w:val="fr-FR" w:eastAsia="fr-FR"/>
        </w:rPr>
        <w:t>Rat</w:t>
      </w:r>
      <w:r w:rsidRPr="00576AD7">
        <w:rPr>
          <w:rFonts w:ascii="Arial" w:hAnsi="Arial" w:cs="Arial"/>
          <w:color w:val="000000"/>
          <w:sz w:val="22"/>
          <w:szCs w:val="22"/>
          <w:lang w:val="fr-FR" w:eastAsia="fr-FR"/>
        </w:rPr>
        <w:t xml:space="preserve"> et contient les fondements des interactions avec les deux acteurs et le calcul du meilleur chemin vers une tuile quelconque sur la carte. Elle gère également la communication avec la carte via MPI.</w:t>
      </w:r>
    </w:p>
    <w:p w14:paraId="13BE83BD"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ProcessType.cs</w:t>
      </w:r>
      <w:proofErr w:type="spellEnd"/>
      <w:r w:rsidRPr="00576AD7">
        <w:rPr>
          <w:rFonts w:ascii="Arial" w:hAnsi="Arial" w:cs="Arial"/>
          <w:color w:val="000000"/>
          <w:sz w:val="22"/>
          <w:szCs w:val="22"/>
          <w:lang w:val="fr-FR" w:eastAsia="fr-FR"/>
        </w:rPr>
        <w:t xml:space="preserve"> contient une énumération, comme son nom l’indique, des différents types de processus possibles, soit </w:t>
      </w:r>
      <w:proofErr w:type="spellStart"/>
      <w:r w:rsidRPr="00576AD7">
        <w:rPr>
          <w:rFonts w:ascii="Arial" w:hAnsi="Arial" w:cs="Arial"/>
          <w:i/>
          <w:iCs/>
          <w:color w:val="000000"/>
          <w:sz w:val="22"/>
          <w:szCs w:val="22"/>
          <w:lang w:val="fr-FR" w:eastAsia="fr-FR"/>
        </w:rPr>
        <w:t>Map</w:t>
      </w:r>
      <w:proofErr w:type="spellEnd"/>
      <w:r w:rsidRPr="00576AD7">
        <w:rPr>
          <w:rFonts w:ascii="Arial" w:hAnsi="Arial" w:cs="Arial"/>
          <w:color w:val="000000"/>
          <w:sz w:val="22"/>
          <w:szCs w:val="22"/>
          <w:lang w:val="fr-FR" w:eastAsia="fr-FR"/>
        </w:rPr>
        <w:t xml:space="preserve">, </w:t>
      </w:r>
      <w:r w:rsidRPr="00576AD7">
        <w:rPr>
          <w:rFonts w:ascii="Arial" w:hAnsi="Arial" w:cs="Arial"/>
          <w:i/>
          <w:iCs/>
          <w:color w:val="000000"/>
          <w:sz w:val="22"/>
          <w:szCs w:val="22"/>
          <w:lang w:val="fr-FR" w:eastAsia="fr-FR"/>
        </w:rPr>
        <w:t>Cat</w:t>
      </w:r>
      <w:r w:rsidRPr="00576AD7">
        <w:rPr>
          <w:rFonts w:ascii="Arial" w:hAnsi="Arial" w:cs="Arial"/>
          <w:color w:val="000000"/>
          <w:sz w:val="22"/>
          <w:szCs w:val="22"/>
          <w:lang w:val="fr-FR" w:eastAsia="fr-FR"/>
        </w:rPr>
        <w:t xml:space="preserve"> et </w:t>
      </w:r>
      <w:r w:rsidRPr="00576AD7">
        <w:rPr>
          <w:rFonts w:ascii="Arial" w:hAnsi="Arial" w:cs="Arial"/>
          <w:i/>
          <w:iCs/>
          <w:color w:val="000000"/>
          <w:sz w:val="22"/>
          <w:szCs w:val="22"/>
          <w:lang w:val="fr-FR" w:eastAsia="fr-FR"/>
        </w:rPr>
        <w:t>Rat</w:t>
      </w:r>
      <w:r w:rsidRPr="00576AD7">
        <w:rPr>
          <w:rFonts w:ascii="Arial" w:hAnsi="Arial" w:cs="Arial"/>
          <w:color w:val="000000"/>
          <w:sz w:val="22"/>
          <w:szCs w:val="22"/>
          <w:lang w:val="fr-FR" w:eastAsia="fr-FR"/>
        </w:rPr>
        <w:t>.</w:t>
      </w:r>
    </w:p>
    <w:p w14:paraId="0ED096EC"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ActorsDivider.cs</w:t>
      </w:r>
      <w:proofErr w:type="spellEnd"/>
      <w:r w:rsidRPr="00576AD7">
        <w:rPr>
          <w:rFonts w:ascii="Arial" w:hAnsi="Arial" w:cs="Arial"/>
          <w:color w:val="000000"/>
          <w:sz w:val="22"/>
          <w:szCs w:val="22"/>
          <w:lang w:val="fr-FR" w:eastAsia="fr-FR"/>
        </w:rPr>
        <w:t xml:space="preserve"> est une classe qui gère le choix du type de processus en fonction du rang, du nombre de rats et du nombre de chats.</w:t>
      </w:r>
    </w:p>
    <w:p w14:paraId="733A841E"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proofErr w:type="spellStart"/>
      <w:r w:rsidRPr="00576AD7">
        <w:rPr>
          <w:rFonts w:ascii="Arial" w:hAnsi="Arial" w:cs="Arial"/>
          <w:i/>
          <w:iCs/>
          <w:color w:val="000000"/>
          <w:sz w:val="22"/>
          <w:szCs w:val="22"/>
          <w:lang w:val="fr-FR" w:eastAsia="fr-FR"/>
        </w:rPr>
        <w:t>PathTile.cs</w:t>
      </w:r>
      <w:proofErr w:type="spellEnd"/>
      <w:r w:rsidRPr="00576AD7">
        <w:rPr>
          <w:rFonts w:ascii="Arial" w:hAnsi="Arial" w:cs="Arial"/>
          <w:color w:val="000000"/>
          <w:sz w:val="22"/>
          <w:szCs w:val="22"/>
          <w:lang w:val="fr-FR" w:eastAsia="fr-FR"/>
        </w:rPr>
        <w:t xml:space="preserve"> est une classe utilisée par l’algorithme de calcul du meilleur chemin.</w:t>
      </w:r>
    </w:p>
    <w:p w14:paraId="26EB6F6E"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Le dossier </w:t>
      </w:r>
      <w:r w:rsidRPr="00576AD7">
        <w:rPr>
          <w:rFonts w:ascii="Arial" w:hAnsi="Arial" w:cs="Arial"/>
          <w:i/>
          <w:iCs/>
          <w:color w:val="000000"/>
          <w:sz w:val="22"/>
          <w:szCs w:val="22"/>
          <w:lang w:val="fr-FR" w:eastAsia="fr-FR"/>
        </w:rPr>
        <w:t>Communication</w:t>
      </w:r>
      <w:r w:rsidRPr="00576AD7">
        <w:rPr>
          <w:rFonts w:ascii="Arial" w:hAnsi="Arial" w:cs="Arial"/>
          <w:color w:val="000000"/>
          <w:sz w:val="22"/>
          <w:szCs w:val="22"/>
          <w:lang w:val="fr-FR" w:eastAsia="fr-FR"/>
        </w:rPr>
        <w:t xml:space="preserve"> contient les classes qui représentent tous les types de messages que nous pouvons envoyer par MPI entre la carte et les acteurs. Nous avons utilisé l’héritage afin de réduire la duplication de code et de faciliter le classement des différents messages reçus. La partie </w:t>
      </w:r>
      <w:r w:rsidRPr="00576AD7">
        <w:rPr>
          <w:rFonts w:ascii="Arial" w:hAnsi="Arial" w:cs="Arial"/>
          <w:i/>
          <w:iCs/>
          <w:color w:val="000000"/>
          <w:sz w:val="22"/>
          <w:szCs w:val="22"/>
          <w:lang w:val="fr-FR" w:eastAsia="fr-FR"/>
        </w:rPr>
        <w:t>Signal</w:t>
      </w:r>
      <w:r w:rsidRPr="00576AD7">
        <w:rPr>
          <w:rFonts w:ascii="Arial" w:hAnsi="Arial" w:cs="Arial"/>
          <w:color w:val="000000"/>
          <w:sz w:val="22"/>
          <w:szCs w:val="22"/>
          <w:lang w:val="fr-FR" w:eastAsia="fr-FR"/>
        </w:rPr>
        <w:t xml:space="preserve"> représente ce qui est envoyé de la carte vers les acteurs. La partie </w:t>
      </w:r>
      <w:proofErr w:type="spellStart"/>
      <w:r w:rsidRPr="00576AD7">
        <w:rPr>
          <w:rFonts w:ascii="Arial" w:hAnsi="Arial" w:cs="Arial"/>
          <w:i/>
          <w:iCs/>
          <w:color w:val="000000"/>
          <w:sz w:val="22"/>
          <w:szCs w:val="22"/>
          <w:lang w:val="fr-FR" w:eastAsia="fr-FR"/>
        </w:rPr>
        <w:t>Request</w:t>
      </w:r>
      <w:proofErr w:type="spellEnd"/>
      <w:r w:rsidRPr="00576AD7">
        <w:rPr>
          <w:rFonts w:ascii="Arial" w:hAnsi="Arial" w:cs="Arial"/>
          <w:color w:val="000000"/>
          <w:sz w:val="22"/>
          <w:szCs w:val="22"/>
          <w:lang w:val="fr-FR" w:eastAsia="fr-FR"/>
        </w:rPr>
        <w:t xml:space="preserve"> représente ce qui est envoyé des acteurs vers la carte. Voici le diagramme présentant la hiérarchie. </w:t>
      </w:r>
    </w:p>
    <w:p w14:paraId="311EA49B" w14:textId="77777777" w:rsidR="00576AD7" w:rsidRPr="00576AD7" w:rsidRDefault="00576AD7" w:rsidP="00576AD7">
      <w:pPr>
        <w:numPr>
          <w:ilvl w:val="1"/>
          <w:numId w:val="3"/>
        </w:numPr>
        <w:spacing w:line="360" w:lineRule="auto"/>
        <w:jc w:val="both"/>
        <w:textAlignment w:val="baseline"/>
        <w:rPr>
          <w:rFonts w:ascii="Arial" w:hAnsi="Arial" w:cs="Arial"/>
          <w:color w:val="000000"/>
          <w:sz w:val="22"/>
          <w:szCs w:val="22"/>
          <w:lang w:val="fr-FR" w:eastAsia="fr-FR"/>
        </w:rPr>
      </w:pPr>
      <w:r w:rsidRPr="00576AD7">
        <w:rPr>
          <w:rFonts w:ascii="Arial" w:hAnsi="Arial" w:cs="Arial"/>
          <w:noProof/>
          <w:color w:val="000000"/>
          <w:sz w:val="22"/>
          <w:szCs w:val="22"/>
          <w:lang w:val="fr-FR" w:eastAsia="fr-FR"/>
        </w:rPr>
        <w:drawing>
          <wp:inline distT="0" distB="0" distL="0" distR="0" wp14:anchorId="77CE2D1B" wp14:editId="3BA55773">
            <wp:extent cx="4954905" cy="2222500"/>
            <wp:effectExtent l="0" t="0" r="0" b="12700"/>
            <wp:docPr id="2" name="Image 2" descr="MG_5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G_568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4905" cy="2222500"/>
                    </a:xfrm>
                    <a:prstGeom prst="rect">
                      <a:avLst/>
                    </a:prstGeom>
                    <a:noFill/>
                    <a:ln>
                      <a:noFill/>
                    </a:ln>
                  </pic:spPr>
                </pic:pic>
              </a:graphicData>
            </a:graphic>
          </wp:inline>
        </w:drawing>
      </w:r>
    </w:p>
    <w:p w14:paraId="7F9D9962" w14:textId="77777777" w:rsidR="00576AD7" w:rsidRPr="00576AD7" w:rsidRDefault="00576AD7" w:rsidP="00576AD7">
      <w:pPr>
        <w:spacing w:line="360" w:lineRule="auto"/>
        <w:rPr>
          <w:rFonts w:ascii="Times New Roman" w:eastAsia="Times New Roman" w:hAnsi="Times New Roman" w:cs="Times New Roman"/>
          <w:lang w:val="fr-FR" w:eastAsia="fr-FR"/>
        </w:rPr>
      </w:pPr>
    </w:p>
    <w:p w14:paraId="5C1244F4" w14:textId="77777777" w:rsidR="00576AD7" w:rsidRPr="00576AD7" w:rsidRDefault="00576AD7" w:rsidP="00576AD7">
      <w:pPr>
        <w:numPr>
          <w:ilvl w:val="0"/>
          <w:numId w:val="4"/>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MSMpiSetup.exe : fichier d’installation de MS-MPI qui ajoute la commande </w:t>
      </w:r>
      <w:proofErr w:type="spellStart"/>
      <w:r w:rsidRPr="00576AD7">
        <w:rPr>
          <w:rFonts w:ascii="Arial" w:hAnsi="Arial" w:cs="Arial"/>
          <w:color w:val="000000"/>
          <w:sz w:val="22"/>
          <w:szCs w:val="22"/>
          <w:lang w:val="fr-FR" w:eastAsia="fr-FR"/>
        </w:rPr>
        <w:t>mpiexec</w:t>
      </w:r>
      <w:proofErr w:type="spellEnd"/>
      <w:r w:rsidRPr="00576AD7">
        <w:rPr>
          <w:rFonts w:ascii="Arial" w:hAnsi="Arial" w:cs="Arial"/>
          <w:color w:val="000000"/>
          <w:sz w:val="22"/>
          <w:szCs w:val="22"/>
          <w:lang w:val="fr-FR" w:eastAsia="fr-FR"/>
        </w:rPr>
        <w:t xml:space="preserve"> à l’invite de commande Windows.</w:t>
      </w:r>
    </w:p>
    <w:p w14:paraId="0DBDC5DB" w14:textId="77777777" w:rsidR="00A452B7" w:rsidRDefault="00A452B7" w:rsidP="00576AD7">
      <w:pPr>
        <w:spacing w:before="400" w:after="120" w:line="360" w:lineRule="auto"/>
        <w:jc w:val="both"/>
        <w:outlineLvl w:val="0"/>
        <w:rPr>
          <w:rFonts w:ascii="Arial" w:eastAsia="Times New Roman" w:hAnsi="Arial" w:cs="Arial"/>
          <w:color w:val="000000"/>
          <w:kern w:val="36"/>
          <w:sz w:val="40"/>
          <w:szCs w:val="40"/>
          <w:lang w:val="fr-FR" w:eastAsia="fr-FR"/>
        </w:rPr>
      </w:pPr>
    </w:p>
    <w:p w14:paraId="43EC2453" w14:textId="77777777" w:rsidR="00576AD7" w:rsidRPr="00576AD7" w:rsidRDefault="00576AD7" w:rsidP="00576AD7">
      <w:pPr>
        <w:spacing w:before="400" w:after="120" w:line="360" w:lineRule="auto"/>
        <w:jc w:val="both"/>
        <w:outlineLvl w:val="0"/>
        <w:rPr>
          <w:rFonts w:ascii="Times New Roman" w:eastAsia="Times New Roman" w:hAnsi="Times New Roman" w:cs="Times New Roman"/>
          <w:b/>
          <w:bCs/>
          <w:kern w:val="36"/>
          <w:sz w:val="48"/>
          <w:szCs w:val="48"/>
          <w:lang w:val="fr-FR" w:eastAsia="fr-FR"/>
        </w:rPr>
      </w:pPr>
      <w:bookmarkStart w:id="16" w:name="_Toc489868236"/>
      <w:r w:rsidRPr="00576AD7">
        <w:rPr>
          <w:rFonts w:ascii="Arial" w:eastAsia="Times New Roman" w:hAnsi="Arial" w:cs="Arial"/>
          <w:color w:val="000000"/>
          <w:kern w:val="36"/>
          <w:sz w:val="40"/>
          <w:szCs w:val="40"/>
          <w:lang w:val="fr-FR" w:eastAsia="fr-FR"/>
        </w:rPr>
        <w:t>Fichiers binaires compilés</w:t>
      </w:r>
      <w:bookmarkEnd w:id="16"/>
    </w:p>
    <w:p w14:paraId="553A5C44"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Pour exécuter un programme MPI sur Windows 10, il faut d’abord installer MS-MPI qui ajoute la commande </w:t>
      </w:r>
      <w:proofErr w:type="spellStart"/>
      <w:r w:rsidRPr="00576AD7">
        <w:rPr>
          <w:rFonts w:ascii="Arial" w:hAnsi="Arial" w:cs="Arial"/>
          <w:color w:val="000000"/>
          <w:sz w:val="22"/>
          <w:szCs w:val="22"/>
          <w:lang w:val="fr-FR" w:eastAsia="fr-FR"/>
        </w:rPr>
        <w:t>mpiexec</w:t>
      </w:r>
      <w:proofErr w:type="spellEnd"/>
      <w:r w:rsidRPr="00576AD7">
        <w:rPr>
          <w:rFonts w:ascii="Arial" w:hAnsi="Arial" w:cs="Arial"/>
          <w:color w:val="000000"/>
          <w:sz w:val="22"/>
          <w:szCs w:val="22"/>
          <w:lang w:val="fr-FR" w:eastAsia="fr-FR"/>
        </w:rPr>
        <w:t xml:space="preserve"> à l’invite de commande Windows.</w:t>
      </w:r>
    </w:p>
    <w:p w14:paraId="3AF28DEC"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Lien d’installation : </w:t>
      </w:r>
      <w:hyperlink r:id="rId13" w:history="1">
        <w:r w:rsidRPr="00576AD7">
          <w:rPr>
            <w:rFonts w:ascii="Arial" w:hAnsi="Arial" w:cs="Arial"/>
            <w:color w:val="1155CC"/>
            <w:sz w:val="22"/>
            <w:szCs w:val="22"/>
            <w:u w:val="single"/>
            <w:lang w:val="fr-FR" w:eastAsia="fr-FR"/>
          </w:rPr>
          <w:t>https://www.microsoft.com/en-us/download/details.aspx?id=55494</w:t>
        </w:r>
      </w:hyperlink>
      <w:r w:rsidRPr="00576AD7">
        <w:rPr>
          <w:rFonts w:ascii="Arial" w:hAnsi="Arial" w:cs="Arial"/>
          <w:color w:val="000000"/>
          <w:sz w:val="22"/>
          <w:szCs w:val="22"/>
          <w:lang w:val="fr-FR" w:eastAsia="fr-FR"/>
        </w:rPr>
        <w:t xml:space="preserve"> </w:t>
      </w:r>
    </w:p>
    <w:p w14:paraId="063B5BD2" w14:textId="77777777" w:rsidR="00576AD7" w:rsidRPr="00576AD7" w:rsidRDefault="00576AD7" w:rsidP="00576AD7">
      <w:pPr>
        <w:spacing w:line="360" w:lineRule="auto"/>
        <w:jc w:val="both"/>
        <w:rPr>
          <w:rFonts w:ascii="Times New Roman" w:hAnsi="Times New Roman" w:cs="Times New Roman"/>
          <w:lang w:val="fr-FR" w:eastAsia="fr-FR"/>
        </w:rPr>
      </w:pPr>
      <w:proofErr w:type="gramStart"/>
      <w:r w:rsidRPr="00576AD7">
        <w:rPr>
          <w:rFonts w:ascii="Arial" w:hAnsi="Arial" w:cs="Arial"/>
          <w:color w:val="000000"/>
          <w:sz w:val="22"/>
          <w:szCs w:val="22"/>
          <w:lang w:val="fr-FR" w:eastAsia="fr-FR"/>
        </w:rPr>
        <w:t>ou</w:t>
      </w:r>
      <w:proofErr w:type="gramEnd"/>
      <w:r w:rsidRPr="00576AD7">
        <w:rPr>
          <w:rFonts w:ascii="Arial" w:hAnsi="Arial" w:cs="Arial"/>
          <w:color w:val="000000"/>
          <w:sz w:val="22"/>
          <w:szCs w:val="22"/>
          <w:lang w:val="fr-FR" w:eastAsia="fr-FR"/>
        </w:rPr>
        <w:t xml:space="preserve"> directement à la racine de la remise sous le nom </w:t>
      </w:r>
      <w:r w:rsidRPr="00576AD7">
        <w:rPr>
          <w:rFonts w:ascii="Arial" w:hAnsi="Arial" w:cs="Arial"/>
          <w:i/>
          <w:iCs/>
          <w:color w:val="000000"/>
          <w:sz w:val="22"/>
          <w:szCs w:val="22"/>
          <w:lang w:val="fr-FR" w:eastAsia="fr-FR"/>
        </w:rPr>
        <w:t>MSMpiSetup.exe</w:t>
      </w:r>
    </w:p>
    <w:p w14:paraId="2E3E4CE6" w14:textId="77777777" w:rsidR="00576AD7" w:rsidRPr="00576AD7" w:rsidRDefault="00576AD7" w:rsidP="00576AD7">
      <w:pPr>
        <w:spacing w:line="360" w:lineRule="auto"/>
        <w:rPr>
          <w:rFonts w:ascii="Times New Roman" w:eastAsia="Times New Roman" w:hAnsi="Times New Roman" w:cs="Times New Roman"/>
          <w:lang w:val="fr-FR" w:eastAsia="fr-FR"/>
        </w:rPr>
      </w:pPr>
    </w:p>
    <w:p w14:paraId="2718E394"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La commande suivante peut ensuite être réalisée dans le répertoire contenant Rongeurville.exe pour partir le programme :</w:t>
      </w:r>
    </w:p>
    <w:p w14:paraId="00DF7E4F" w14:textId="77777777" w:rsidR="00576AD7" w:rsidRPr="00576AD7" w:rsidRDefault="00576AD7" w:rsidP="00576AD7">
      <w:pPr>
        <w:spacing w:line="360" w:lineRule="auto"/>
        <w:jc w:val="both"/>
        <w:rPr>
          <w:rFonts w:ascii="Times New Roman" w:hAnsi="Times New Roman" w:cs="Times New Roman"/>
          <w:lang w:val="fr-FR" w:eastAsia="fr-FR"/>
        </w:rPr>
      </w:pPr>
      <w:proofErr w:type="spellStart"/>
      <w:proofErr w:type="gramStart"/>
      <w:r w:rsidRPr="00576AD7">
        <w:rPr>
          <w:rFonts w:ascii="Arial" w:hAnsi="Arial" w:cs="Arial"/>
          <w:color w:val="000000"/>
          <w:sz w:val="22"/>
          <w:szCs w:val="22"/>
          <w:lang w:val="fr-FR" w:eastAsia="fr-FR"/>
        </w:rPr>
        <w:t>mpiexec</w:t>
      </w:r>
      <w:proofErr w:type="spellEnd"/>
      <w:proofErr w:type="gramEnd"/>
      <w:r w:rsidRPr="00576AD7">
        <w:rPr>
          <w:rFonts w:ascii="Arial" w:hAnsi="Arial" w:cs="Arial"/>
          <w:color w:val="000000"/>
          <w:sz w:val="22"/>
          <w:szCs w:val="22"/>
          <w:lang w:val="fr-FR" w:eastAsia="fr-FR"/>
        </w:rPr>
        <w:t xml:space="preserve"> -n %NOMBRE_DE_PROCESSUS% Rongeurville.exe %CHEMIN_DE_LA_CARTE% %NOMBRE_DE_RATS% %NOMBRE_DE_CHATS%</w:t>
      </w:r>
    </w:p>
    <w:p w14:paraId="18FD5280"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Description des paramètres :</w:t>
      </w:r>
    </w:p>
    <w:p w14:paraId="4952BC03" w14:textId="77777777" w:rsidR="00576AD7" w:rsidRPr="00576AD7" w:rsidRDefault="00576AD7" w:rsidP="00576AD7">
      <w:pPr>
        <w:numPr>
          <w:ilvl w:val="0"/>
          <w:numId w:val="5"/>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NOMBRE_DE_PROCESSUS : nombre de processus partis par MPI, doit être égal à NOMBRE_DE_RATS + NOMBRE_DE_CHATS + 1 pour avoir suffisamment de processus pour la carte et les </w:t>
      </w:r>
      <w:proofErr w:type="gramStart"/>
      <w:r w:rsidRPr="00576AD7">
        <w:rPr>
          <w:rFonts w:ascii="Arial" w:hAnsi="Arial" w:cs="Arial"/>
          <w:color w:val="000000"/>
          <w:sz w:val="22"/>
          <w:szCs w:val="22"/>
          <w:lang w:val="fr-FR" w:eastAsia="fr-FR"/>
        </w:rPr>
        <w:t>acteurs;</w:t>
      </w:r>
      <w:proofErr w:type="gramEnd"/>
    </w:p>
    <w:p w14:paraId="06039752" w14:textId="77777777" w:rsidR="00576AD7" w:rsidRPr="00576AD7" w:rsidRDefault="00576AD7" w:rsidP="00576AD7">
      <w:pPr>
        <w:numPr>
          <w:ilvl w:val="0"/>
          <w:numId w:val="5"/>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CHEMIN_DE_LA_CARTE : chemin d’accès complet au fichier de la </w:t>
      </w:r>
      <w:proofErr w:type="gramStart"/>
      <w:r w:rsidRPr="00576AD7">
        <w:rPr>
          <w:rFonts w:ascii="Arial" w:hAnsi="Arial" w:cs="Arial"/>
          <w:color w:val="000000"/>
          <w:sz w:val="22"/>
          <w:szCs w:val="22"/>
          <w:lang w:val="fr-FR" w:eastAsia="fr-FR"/>
        </w:rPr>
        <w:t>carte;</w:t>
      </w:r>
      <w:proofErr w:type="gramEnd"/>
    </w:p>
    <w:p w14:paraId="52D0E6E0" w14:textId="77777777" w:rsidR="00576AD7" w:rsidRPr="00576AD7" w:rsidRDefault="00576AD7" w:rsidP="00576AD7">
      <w:pPr>
        <w:numPr>
          <w:ilvl w:val="0"/>
          <w:numId w:val="5"/>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 xml:space="preserve">NOMBRE_DE_RATS : nombre de rats présents dans la carte, doit représenter le nombre exact de rats dans la carte </w:t>
      </w:r>
      <w:proofErr w:type="gramStart"/>
      <w:r w:rsidRPr="00576AD7">
        <w:rPr>
          <w:rFonts w:ascii="Arial" w:hAnsi="Arial" w:cs="Arial"/>
          <w:color w:val="000000"/>
          <w:sz w:val="22"/>
          <w:szCs w:val="22"/>
          <w:lang w:val="fr-FR" w:eastAsia="fr-FR"/>
        </w:rPr>
        <w:t>fournie;</w:t>
      </w:r>
      <w:proofErr w:type="gramEnd"/>
    </w:p>
    <w:p w14:paraId="33360128" w14:textId="77777777" w:rsidR="00576AD7" w:rsidRPr="00576AD7" w:rsidRDefault="00576AD7" w:rsidP="00576AD7">
      <w:pPr>
        <w:numPr>
          <w:ilvl w:val="0"/>
          <w:numId w:val="5"/>
        </w:numPr>
        <w:spacing w:line="360" w:lineRule="auto"/>
        <w:jc w:val="both"/>
        <w:textAlignment w:val="baseline"/>
        <w:rPr>
          <w:rFonts w:ascii="Arial" w:hAnsi="Arial" w:cs="Arial"/>
          <w:color w:val="000000"/>
          <w:sz w:val="22"/>
          <w:szCs w:val="22"/>
          <w:lang w:val="fr-FR" w:eastAsia="fr-FR"/>
        </w:rPr>
      </w:pPr>
      <w:r w:rsidRPr="00576AD7">
        <w:rPr>
          <w:rFonts w:ascii="Arial" w:hAnsi="Arial" w:cs="Arial"/>
          <w:color w:val="000000"/>
          <w:sz w:val="22"/>
          <w:szCs w:val="22"/>
          <w:lang w:val="fr-FR" w:eastAsia="fr-FR"/>
        </w:rPr>
        <w:t>NOMBRE_DE_CHATS : nombre de chats présents dans la carte, doit représenter le nombre exact de chats dans la carte fournie.</w:t>
      </w:r>
    </w:p>
    <w:p w14:paraId="39D736F2" w14:textId="77777777" w:rsidR="00576AD7" w:rsidRPr="00576AD7" w:rsidRDefault="00576AD7" w:rsidP="00576AD7">
      <w:pPr>
        <w:spacing w:line="360" w:lineRule="auto"/>
        <w:rPr>
          <w:rFonts w:ascii="Times New Roman" w:eastAsia="Times New Roman" w:hAnsi="Times New Roman" w:cs="Times New Roman"/>
          <w:lang w:val="fr-FR" w:eastAsia="fr-FR"/>
        </w:rPr>
      </w:pPr>
    </w:p>
    <w:p w14:paraId="1063AC79"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 xml:space="preserve">Par exemple, pour partir la simulation à partir du fichier map.txt contenant la carte suivante : </w:t>
      </w:r>
    </w:p>
    <w:p w14:paraId="5ADC472B"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noProof/>
          <w:color w:val="000000"/>
          <w:sz w:val="20"/>
          <w:szCs w:val="20"/>
          <w:shd w:val="clear" w:color="auto" w:fill="FFFFFF"/>
          <w:lang w:val="fr-FR" w:eastAsia="fr-FR"/>
        </w:rPr>
        <w:drawing>
          <wp:inline distT="0" distB="0" distL="0" distR="0" wp14:anchorId="5118AD52" wp14:editId="3ABDF4C3">
            <wp:extent cx="2637155" cy="1350645"/>
            <wp:effectExtent l="0" t="0" r="4445" b="0"/>
            <wp:docPr id="1" name="Image 1" descr="https://lh4.googleusercontent.com/jKEjVY7EdV4o0tjIl06OSLJXO6P6vWutupi3e7X0N9pOll2h9KkUlxt5o8CirXszjbhKA3UbsossAEJSpsdNQdlIsH4uHHlj7X0LAUAMl8SuOdq4r20b4YLImZr3jT3FqpVbY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jKEjVY7EdV4o0tjIl06OSLJXO6P6vWutupi3e7X0N9pOll2h9KkUlxt5o8CirXszjbhKA3UbsossAEJSpsdNQdlIsH4uHHlj7X0LAUAMl8SuOdq4r20b4YLImZr3jT3FqpVbY9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350645"/>
                    </a:xfrm>
                    <a:prstGeom prst="rect">
                      <a:avLst/>
                    </a:prstGeom>
                    <a:noFill/>
                    <a:ln>
                      <a:noFill/>
                    </a:ln>
                  </pic:spPr>
                </pic:pic>
              </a:graphicData>
            </a:graphic>
          </wp:inline>
        </w:drawing>
      </w:r>
    </w:p>
    <w:p w14:paraId="4FA312B7" w14:textId="77777777" w:rsidR="00576AD7" w:rsidRPr="00576AD7" w:rsidRDefault="00576AD7" w:rsidP="00576AD7">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Il faudrait faire la commande :</w:t>
      </w:r>
    </w:p>
    <w:p w14:paraId="3E11C501" w14:textId="77777777" w:rsidR="00576AD7" w:rsidRPr="00576AD7" w:rsidRDefault="00576AD7" w:rsidP="00576AD7">
      <w:pPr>
        <w:spacing w:line="360" w:lineRule="auto"/>
        <w:jc w:val="both"/>
        <w:rPr>
          <w:rFonts w:ascii="Times New Roman" w:hAnsi="Times New Roman" w:cs="Times New Roman"/>
          <w:lang w:val="fr-FR" w:eastAsia="fr-FR"/>
        </w:rPr>
      </w:pPr>
      <w:proofErr w:type="spellStart"/>
      <w:proofErr w:type="gramStart"/>
      <w:r w:rsidRPr="00576AD7">
        <w:rPr>
          <w:rFonts w:ascii="Arial" w:hAnsi="Arial" w:cs="Arial"/>
          <w:color w:val="000000"/>
          <w:sz w:val="22"/>
          <w:szCs w:val="22"/>
          <w:lang w:val="fr-FR" w:eastAsia="fr-FR"/>
        </w:rPr>
        <w:t>mpiexec</w:t>
      </w:r>
      <w:proofErr w:type="spellEnd"/>
      <w:proofErr w:type="gramEnd"/>
      <w:r w:rsidRPr="00576AD7">
        <w:rPr>
          <w:rFonts w:ascii="Arial" w:hAnsi="Arial" w:cs="Arial"/>
          <w:color w:val="000000"/>
          <w:sz w:val="22"/>
          <w:szCs w:val="22"/>
          <w:lang w:val="fr-FR" w:eastAsia="fr-FR"/>
        </w:rPr>
        <w:t xml:space="preserve"> -n 6 Rongeurville.exe map.txt 3 2</w:t>
      </w:r>
    </w:p>
    <w:p w14:paraId="4ABF9EFD" w14:textId="77777777" w:rsidR="00576AD7" w:rsidRPr="00576AD7" w:rsidRDefault="00576AD7" w:rsidP="00576AD7">
      <w:pPr>
        <w:spacing w:line="360" w:lineRule="auto"/>
        <w:rPr>
          <w:rFonts w:ascii="Times New Roman" w:eastAsia="Times New Roman" w:hAnsi="Times New Roman" w:cs="Times New Roman"/>
          <w:lang w:val="fr-FR" w:eastAsia="fr-FR"/>
        </w:rPr>
      </w:pPr>
    </w:p>
    <w:p w14:paraId="721156EC" w14:textId="35D5AABA" w:rsidR="009C71CE" w:rsidRPr="00127DAA" w:rsidRDefault="00576AD7" w:rsidP="00127DAA">
      <w:pPr>
        <w:spacing w:line="360" w:lineRule="auto"/>
        <w:jc w:val="both"/>
        <w:rPr>
          <w:rFonts w:ascii="Times New Roman" w:hAnsi="Times New Roman" w:cs="Times New Roman"/>
          <w:lang w:val="fr-FR" w:eastAsia="fr-FR"/>
        </w:rPr>
      </w:pPr>
      <w:r w:rsidRPr="00576AD7">
        <w:rPr>
          <w:rFonts w:ascii="Arial" w:hAnsi="Arial" w:cs="Arial"/>
          <w:color w:val="000000"/>
          <w:sz w:val="22"/>
          <w:szCs w:val="22"/>
          <w:lang w:val="fr-FR" w:eastAsia="fr-FR"/>
        </w:rPr>
        <w:t>Le résultat de la partie, conte</w:t>
      </w:r>
      <w:r w:rsidR="00AD6B88">
        <w:rPr>
          <w:rFonts w:ascii="Arial" w:hAnsi="Arial" w:cs="Arial"/>
          <w:color w:val="000000"/>
          <w:sz w:val="22"/>
          <w:szCs w:val="22"/>
          <w:lang w:val="fr-FR" w:eastAsia="fr-FR"/>
        </w:rPr>
        <w:t>nant tous les logs, est exporté</w:t>
      </w:r>
      <w:r w:rsidRPr="00576AD7">
        <w:rPr>
          <w:rFonts w:ascii="Arial" w:hAnsi="Arial" w:cs="Arial"/>
          <w:color w:val="000000"/>
          <w:sz w:val="22"/>
          <w:szCs w:val="22"/>
          <w:lang w:val="fr-FR" w:eastAsia="fr-FR"/>
        </w:rPr>
        <w:t xml:space="preserve"> dans le fichier Log.txt.</w:t>
      </w:r>
    </w:p>
    <w:sectPr w:rsidR="009C71CE" w:rsidRPr="00127DAA" w:rsidSect="00F65290">
      <w:footerReference w:type="even" r:id="rId15"/>
      <w:footerReference w:type="defaul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E847C" w14:textId="77777777" w:rsidR="002E4EFB" w:rsidRDefault="002E4EFB" w:rsidP="00F65290">
      <w:r>
        <w:separator/>
      </w:r>
    </w:p>
  </w:endnote>
  <w:endnote w:type="continuationSeparator" w:id="0">
    <w:p w14:paraId="0A652174" w14:textId="77777777" w:rsidR="002E4EFB" w:rsidRDefault="002E4EFB" w:rsidP="00F6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AEE0" w14:textId="77777777" w:rsidR="00F65290" w:rsidRDefault="00F65290" w:rsidP="007851B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2734569" w14:textId="77777777" w:rsidR="00F65290" w:rsidRDefault="00F65290" w:rsidP="00F6529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C16E" w14:textId="77777777" w:rsidR="00F65290" w:rsidRDefault="00F65290" w:rsidP="007851B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D7024">
      <w:rPr>
        <w:rStyle w:val="Numrodepage"/>
        <w:noProof/>
      </w:rPr>
      <w:t>3</w:t>
    </w:r>
    <w:r>
      <w:rPr>
        <w:rStyle w:val="Numrodepage"/>
      </w:rPr>
      <w:fldChar w:fldCharType="end"/>
    </w:r>
  </w:p>
  <w:p w14:paraId="64AD6D13" w14:textId="77777777" w:rsidR="00F65290" w:rsidRDefault="00F65290" w:rsidP="00F6529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86E0E" w14:textId="77777777" w:rsidR="002E4EFB" w:rsidRDefault="002E4EFB" w:rsidP="00F65290">
      <w:r>
        <w:separator/>
      </w:r>
    </w:p>
  </w:footnote>
  <w:footnote w:type="continuationSeparator" w:id="0">
    <w:p w14:paraId="1ABAFB0E" w14:textId="77777777" w:rsidR="002E4EFB" w:rsidRDefault="002E4EFB" w:rsidP="00F652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27A96"/>
    <w:multiLevelType w:val="multilevel"/>
    <w:tmpl w:val="45B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13A6F"/>
    <w:multiLevelType w:val="multilevel"/>
    <w:tmpl w:val="F51E4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0C4DD3"/>
    <w:multiLevelType w:val="multilevel"/>
    <w:tmpl w:val="9D9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34F9E"/>
    <w:multiLevelType w:val="multilevel"/>
    <w:tmpl w:val="59B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D7"/>
    <w:rsid w:val="000015F9"/>
    <w:rsid w:val="000833AA"/>
    <w:rsid w:val="00127DAA"/>
    <w:rsid w:val="002E4EFB"/>
    <w:rsid w:val="004155C5"/>
    <w:rsid w:val="00506A40"/>
    <w:rsid w:val="00576AD7"/>
    <w:rsid w:val="00600A9D"/>
    <w:rsid w:val="00664DE4"/>
    <w:rsid w:val="00787D5B"/>
    <w:rsid w:val="007F1DDC"/>
    <w:rsid w:val="007F3C91"/>
    <w:rsid w:val="009C71CE"/>
    <w:rsid w:val="00A452B7"/>
    <w:rsid w:val="00AD6B88"/>
    <w:rsid w:val="00BD7024"/>
    <w:rsid w:val="00D30E19"/>
    <w:rsid w:val="00EA3066"/>
    <w:rsid w:val="00F6529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FF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576AD7"/>
    <w:pPr>
      <w:spacing w:before="100" w:beforeAutospacing="1" w:after="100" w:afterAutospacing="1"/>
      <w:outlineLvl w:val="0"/>
    </w:pPr>
    <w:rPr>
      <w:rFonts w:ascii="Times New Roman" w:hAnsi="Times New Roman" w:cs="Times New Roman"/>
      <w:b/>
      <w:bCs/>
      <w:kern w:val="36"/>
      <w:sz w:val="48"/>
      <w:szCs w:val="48"/>
      <w:lang w:val="fr-FR" w:eastAsia="fr-FR"/>
    </w:rPr>
  </w:style>
  <w:style w:type="paragraph" w:styleId="Titre2">
    <w:name w:val="heading 2"/>
    <w:basedOn w:val="Normal"/>
    <w:link w:val="Titre2Car"/>
    <w:uiPriority w:val="9"/>
    <w:qFormat/>
    <w:rsid w:val="00576AD7"/>
    <w:pPr>
      <w:spacing w:before="100" w:beforeAutospacing="1" w:after="100" w:afterAutospacing="1"/>
      <w:outlineLvl w:val="1"/>
    </w:pPr>
    <w:rPr>
      <w:rFonts w:ascii="Times New Roman" w:hAnsi="Times New Roman" w:cs="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AD7"/>
    <w:rPr>
      <w:rFonts w:ascii="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76AD7"/>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576AD7"/>
    <w:pPr>
      <w:spacing w:before="100" w:beforeAutospacing="1" w:after="100" w:afterAutospacing="1"/>
    </w:pPr>
    <w:rPr>
      <w:rFonts w:ascii="Times New Roman" w:hAnsi="Times New Roman" w:cs="Times New Roman"/>
      <w:lang w:val="fr-FR" w:eastAsia="fr-FR"/>
    </w:rPr>
  </w:style>
  <w:style w:type="character" w:customStyle="1" w:styleId="apple-tab-span">
    <w:name w:val="apple-tab-span"/>
    <w:basedOn w:val="Policepardfaut"/>
    <w:rsid w:val="00576AD7"/>
  </w:style>
  <w:style w:type="character" w:styleId="Lienhypertexte">
    <w:name w:val="Hyperlink"/>
    <w:basedOn w:val="Policepardfaut"/>
    <w:uiPriority w:val="99"/>
    <w:unhideWhenUsed/>
    <w:rsid w:val="00576AD7"/>
    <w:rPr>
      <w:color w:val="0000FF"/>
      <w:u w:val="single"/>
    </w:rPr>
  </w:style>
  <w:style w:type="paragraph" w:styleId="En-ttedetabledesmatires">
    <w:name w:val="TOC Heading"/>
    <w:basedOn w:val="Titre1"/>
    <w:next w:val="Normal"/>
    <w:uiPriority w:val="39"/>
    <w:unhideWhenUsed/>
    <w:qFormat/>
    <w:rsid w:val="00F65290"/>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M1">
    <w:name w:val="toc 1"/>
    <w:basedOn w:val="Normal"/>
    <w:next w:val="Normal"/>
    <w:autoRedefine/>
    <w:uiPriority w:val="39"/>
    <w:unhideWhenUsed/>
    <w:rsid w:val="00F65290"/>
    <w:pPr>
      <w:spacing w:before="120"/>
    </w:pPr>
    <w:rPr>
      <w:b/>
      <w:bCs/>
    </w:rPr>
  </w:style>
  <w:style w:type="paragraph" w:styleId="TM2">
    <w:name w:val="toc 2"/>
    <w:basedOn w:val="Normal"/>
    <w:next w:val="Normal"/>
    <w:autoRedefine/>
    <w:uiPriority w:val="39"/>
    <w:unhideWhenUsed/>
    <w:rsid w:val="00F65290"/>
    <w:pPr>
      <w:ind w:left="240"/>
    </w:pPr>
    <w:rPr>
      <w:b/>
      <w:bCs/>
      <w:sz w:val="22"/>
      <w:szCs w:val="22"/>
    </w:rPr>
  </w:style>
  <w:style w:type="paragraph" w:styleId="TM3">
    <w:name w:val="toc 3"/>
    <w:basedOn w:val="Normal"/>
    <w:next w:val="Normal"/>
    <w:autoRedefine/>
    <w:uiPriority w:val="39"/>
    <w:semiHidden/>
    <w:unhideWhenUsed/>
    <w:rsid w:val="00F65290"/>
    <w:pPr>
      <w:ind w:left="480"/>
    </w:pPr>
    <w:rPr>
      <w:sz w:val="22"/>
      <w:szCs w:val="22"/>
    </w:rPr>
  </w:style>
  <w:style w:type="paragraph" w:styleId="TM4">
    <w:name w:val="toc 4"/>
    <w:basedOn w:val="Normal"/>
    <w:next w:val="Normal"/>
    <w:autoRedefine/>
    <w:uiPriority w:val="39"/>
    <w:semiHidden/>
    <w:unhideWhenUsed/>
    <w:rsid w:val="00F65290"/>
    <w:pPr>
      <w:ind w:left="720"/>
    </w:pPr>
    <w:rPr>
      <w:sz w:val="20"/>
      <w:szCs w:val="20"/>
    </w:rPr>
  </w:style>
  <w:style w:type="paragraph" w:styleId="TM5">
    <w:name w:val="toc 5"/>
    <w:basedOn w:val="Normal"/>
    <w:next w:val="Normal"/>
    <w:autoRedefine/>
    <w:uiPriority w:val="39"/>
    <w:semiHidden/>
    <w:unhideWhenUsed/>
    <w:rsid w:val="00F65290"/>
    <w:pPr>
      <w:ind w:left="960"/>
    </w:pPr>
    <w:rPr>
      <w:sz w:val="20"/>
      <w:szCs w:val="20"/>
    </w:rPr>
  </w:style>
  <w:style w:type="paragraph" w:styleId="TM6">
    <w:name w:val="toc 6"/>
    <w:basedOn w:val="Normal"/>
    <w:next w:val="Normal"/>
    <w:autoRedefine/>
    <w:uiPriority w:val="39"/>
    <w:semiHidden/>
    <w:unhideWhenUsed/>
    <w:rsid w:val="00F65290"/>
    <w:pPr>
      <w:ind w:left="1200"/>
    </w:pPr>
    <w:rPr>
      <w:sz w:val="20"/>
      <w:szCs w:val="20"/>
    </w:rPr>
  </w:style>
  <w:style w:type="paragraph" w:styleId="TM7">
    <w:name w:val="toc 7"/>
    <w:basedOn w:val="Normal"/>
    <w:next w:val="Normal"/>
    <w:autoRedefine/>
    <w:uiPriority w:val="39"/>
    <w:semiHidden/>
    <w:unhideWhenUsed/>
    <w:rsid w:val="00F65290"/>
    <w:pPr>
      <w:ind w:left="1440"/>
    </w:pPr>
    <w:rPr>
      <w:sz w:val="20"/>
      <w:szCs w:val="20"/>
    </w:rPr>
  </w:style>
  <w:style w:type="paragraph" w:styleId="TM8">
    <w:name w:val="toc 8"/>
    <w:basedOn w:val="Normal"/>
    <w:next w:val="Normal"/>
    <w:autoRedefine/>
    <w:uiPriority w:val="39"/>
    <w:semiHidden/>
    <w:unhideWhenUsed/>
    <w:rsid w:val="00F65290"/>
    <w:pPr>
      <w:ind w:left="1680"/>
    </w:pPr>
    <w:rPr>
      <w:sz w:val="20"/>
      <w:szCs w:val="20"/>
    </w:rPr>
  </w:style>
  <w:style w:type="paragraph" w:styleId="TM9">
    <w:name w:val="toc 9"/>
    <w:basedOn w:val="Normal"/>
    <w:next w:val="Normal"/>
    <w:autoRedefine/>
    <w:uiPriority w:val="39"/>
    <w:semiHidden/>
    <w:unhideWhenUsed/>
    <w:rsid w:val="00F65290"/>
    <w:pPr>
      <w:ind w:left="1920"/>
    </w:pPr>
    <w:rPr>
      <w:sz w:val="20"/>
      <w:szCs w:val="20"/>
    </w:rPr>
  </w:style>
  <w:style w:type="paragraph" w:styleId="En-tte">
    <w:name w:val="header"/>
    <w:basedOn w:val="Normal"/>
    <w:link w:val="En-tteCar"/>
    <w:uiPriority w:val="99"/>
    <w:unhideWhenUsed/>
    <w:rsid w:val="00F65290"/>
    <w:pPr>
      <w:tabs>
        <w:tab w:val="center" w:pos="4320"/>
        <w:tab w:val="right" w:pos="8640"/>
      </w:tabs>
    </w:pPr>
  </w:style>
  <w:style w:type="character" w:customStyle="1" w:styleId="En-tteCar">
    <w:name w:val="En-tête Car"/>
    <w:basedOn w:val="Policepardfaut"/>
    <w:link w:val="En-tte"/>
    <w:uiPriority w:val="99"/>
    <w:rsid w:val="00F65290"/>
    <w:rPr>
      <w:lang w:val="fr-CA"/>
    </w:rPr>
  </w:style>
  <w:style w:type="paragraph" w:styleId="Pieddepage">
    <w:name w:val="footer"/>
    <w:basedOn w:val="Normal"/>
    <w:link w:val="PieddepageCar"/>
    <w:uiPriority w:val="99"/>
    <w:unhideWhenUsed/>
    <w:rsid w:val="00F65290"/>
    <w:pPr>
      <w:tabs>
        <w:tab w:val="center" w:pos="4320"/>
        <w:tab w:val="right" w:pos="8640"/>
      </w:tabs>
    </w:pPr>
  </w:style>
  <w:style w:type="character" w:customStyle="1" w:styleId="PieddepageCar">
    <w:name w:val="Pied de page Car"/>
    <w:basedOn w:val="Policepardfaut"/>
    <w:link w:val="Pieddepage"/>
    <w:uiPriority w:val="99"/>
    <w:rsid w:val="00F65290"/>
    <w:rPr>
      <w:lang w:val="fr-CA"/>
    </w:rPr>
  </w:style>
  <w:style w:type="character" w:styleId="Numrodepage">
    <w:name w:val="page number"/>
    <w:basedOn w:val="Policepardfaut"/>
    <w:uiPriority w:val="99"/>
    <w:semiHidden/>
    <w:unhideWhenUsed/>
    <w:rsid w:val="00F6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1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yperlink" Target="https://www.microsoft.com/en-us/download/details.aspx?id=55494" TargetMode="External"/><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CEC7FC-15EF-F447-AA27-523EA0A0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2738</Words>
  <Characters>15065</Characters>
  <Application>Microsoft Macintosh Word</Application>
  <DocSecurity>0</DocSecurity>
  <Lines>125</Lines>
  <Paragraphs>35</Paragraphs>
  <ScaleCrop>false</ScaleCrop>
  <HeadingPairs>
    <vt:vector size="4" baseType="variant">
      <vt:variant>
        <vt:lpstr>Titre</vt:lpstr>
      </vt:variant>
      <vt:variant>
        <vt:i4>1</vt:i4>
      </vt:variant>
      <vt:variant>
        <vt:lpstr>Headings</vt:lpstr>
      </vt:variant>
      <vt:variant>
        <vt:i4>18</vt:i4>
      </vt:variant>
    </vt:vector>
  </HeadingPairs>
  <TitlesOfParts>
    <vt:vector size="19" baseType="lpstr">
      <vt:lpstr/>
      <vt:lpstr>Contribution des membres de l’équipe</vt:lpstr>
      <vt:lpstr>Description des choix technologiques</vt:lpstr>
      <vt:lpstr>Description des choix de conception</vt:lpstr>
      <vt:lpstr>    Protocole de communication</vt:lpstr>
      <vt:lpstr>    Acteurs : Patron de méthode</vt:lpstr>
      <vt:lpstr>Stratégies de synchronisation des modules</vt:lpstr>
      <vt:lpstr>    Synchronisation de la lecture et de l’envoi des messages par la carte</vt:lpstr>
      <vt:lpstr>    Fermeture des processus</vt:lpstr>
      <vt:lpstr>    Traitement séquentiel par les chats et les rats</vt:lpstr>
      <vt:lpstr>Problèmes rencontrés et solutions apportées</vt:lpstr>
      <vt:lpstr>    Ordonnancement des messages</vt:lpstr>
      <vt:lpstr>    </vt:lpstr>
      <vt:lpstr>    Envois à tous</vt:lpstr>
      <vt:lpstr>    Recherche de chemin</vt:lpstr>
      <vt:lpstr>Bogues restants</vt:lpstr>
      <vt:lpstr>Explication des fichiers de la remise</vt:lpstr>
      <vt:lpstr/>
      <vt:lpstr>Fichiers binaires compilés</vt:lpstr>
    </vt:vector>
  </TitlesOfParts>
  <LinksUpToDate>false</LinksUpToDate>
  <CharactersWithSpaces>17768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Cayouette</dc:creator>
  <cp:keywords/>
  <dc:description/>
  <cp:lastModifiedBy>Raphaël Cayouette</cp:lastModifiedBy>
  <cp:revision>13</cp:revision>
  <dcterms:created xsi:type="dcterms:W3CDTF">2017-08-07T15:08:00Z</dcterms:created>
  <dcterms:modified xsi:type="dcterms:W3CDTF">2017-08-07T15:22:00Z</dcterms:modified>
</cp:coreProperties>
</file>