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3B4" w:rsidRDefault="000A23B4"/>
    <w:p w:rsidR="000A23B4" w:rsidRPr="0064545D" w:rsidRDefault="005D31DB">
      <w:pPr>
        <w:spacing w:line="360" w:lineRule="auto"/>
        <w:jc w:val="center"/>
        <w:rPr>
          <w:sz w:val="24"/>
          <w:szCs w:val="24"/>
          <w:lang w:val="fr-CA"/>
        </w:rPr>
      </w:pPr>
      <w:r w:rsidRPr="0064545D">
        <w:rPr>
          <w:sz w:val="24"/>
          <w:szCs w:val="24"/>
          <w:lang w:val="fr-CA"/>
        </w:rPr>
        <w:t>UNIVERSITÉ DE SHERBROOKE</w:t>
      </w:r>
    </w:p>
    <w:p w:rsidR="000A23B4" w:rsidRPr="0064545D" w:rsidRDefault="005D31DB">
      <w:pPr>
        <w:spacing w:line="360" w:lineRule="auto"/>
        <w:jc w:val="center"/>
        <w:rPr>
          <w:sz w:val="24"/>
          <w:szCs w:val="24"/>
          <w:lang w:val="fr-CA"/>
        </w:rPr>
      </w:pPr>
      <w:r w:rsidRPr="0064545D">
        <w:rPr>
          <w:sz w:val="24"/>
          <w:szCs w:val="24"/>
          <w:lang w:val="fr-CA"/>
        </w:rPr>
        <w:t>DÉPARTEMENT D’INFORMATIQUE</w:t>
      </w:r>
    </w:p>
    <w:p w:rsidR="000A23B4" w:rsidRPr="0064545D" w:rsidRDefault="005D31DB">
      <w:pPr>
        <w:spacing w:line="360" w:lineRule="auto"/>
        <w:rPr>
          <w:sz w:val="24"/>
          <w:szCs w:val="24"/>
          <w:lang w:val="fr-CA"/>
        </w:rPr>
      </w:pPr>
      <w:r w:rsidRPr="0064545D">
        <w:rPr>
          <w:sz w:val="24"/>
          <w:szCs w:val="24"/>
          <w:lang w:val="fr-CA"/>
        </w:rPr>
        <w:t xml:space="preserve"> </w:t>
      </w:r>
    </w:p>
    <w:p w:rsidR="000A23B4" w:rsidRPr="0064545D" w:rsidRDefault="005D31DB">
      <w:pPr>
        <w:spacing w:line="360" w:lineRule="auto"/>
        <w:jc w:val="center"/>
        <w:rPr>
          <w:sz w:val="24"/>
          <w:szCs w:val="24"/>
          <w:lang w:val="fr-CA"/>
        </w:rPr>
      </w:pPr>
      <w:r w:rsidRPr="0064545D">
        <w:rPr>
          <w:sz w:val="24"/>
          <w:szCs w:val="24"/>
          <w:lang w:val="fr-CA"/>
        </w:rPr>
        <w:t xml:space="preserve"> </w:t>
      </w:r>
    </w:p>
    <w:p w:rsidR="000A23B4" w:rsidRPr="0064545D" w:rsidRDefault="005D31DB">
      <w:pPr>
        <w:spacing w:line="360" w:lineRule="auto"/>
        <w:jc w:val="center"/>
        <w:rPr>
          <w:sz w:val="24"/>
          <w:szCs w:val="24"/>
          <w:lang w:val="fr-CA"/>
        </w:rPr>
      </w:pPr>
      <w:r w:rsidRPr="0064545D">
        <w:rPr>
          <w:sz w:val="24"/>
          <w:szCs w:val="24"/>
          <w:lang w:val="fr-CA"/>
        </w:rPr>
        <w:t xml:space="preserve"> </w:t>
      </w:r>
    </w:p>
    <w:p w:rsidR="000A23B4" w:rsidRPr="0064545D" w:rsidRDefault="005D31DB">
      <w:pPr>
        <w:spacing w:line="360" w:lineRule="auto"/>
        <w:jc w:val="center"/>
        <w:rPr>
          <w:sz w:val="24"/>
          <w:szCs w:val="24"/>
          <w:lang w:val="fr-CA"/>
        </w:rPr>
      </w:pPr>
      <w:r w:rsidRPr="0064545D">
        <w:rPr>
          <w:sz w:val="24"/>
          <w:szCs w:val="24"/>
          <w:lang w:val="fr-CA"/>
        </w:rPr>
        <w:t>IFT 585 – Télématique</w:t>
      </w:r>
    </w:p>
    <w:p w:rsidR="000A23B4" w:rsidRPr="0064545D" w:rsidRDefault="005D31DB">
      <w:pPr>
        <w:spacing w:line="360" w:lineRule="auto"/>
        <w:jc w:val="center"/>
        <w:rPr>
          <w:sz w:val="24"/>
          <w:szCs w:val="24"/>
          <w:lang w:val="fr-CA"/>
        </w:rPr>
      </w:pPr>
      <w:r w:rsidRPr="0064545D">
        <w:rPr>
          <w:sz w:val="24"/>
          <w:szCs w:val="24"/>
          <w:lang w:val="fr-CA"/>
        </w:rPr>
        <w:t xml:space="preserve"> </w:t>
      </w:r>
    </w:p>
    <w:p w:rsidR="000A23B4" w:rsidRPr="0064545D" w:rsidRDefault="005D31DB">
      <w:pPr>
        <w:spacing w:line="360" w:lineRule="auto"/>
        <w:jc w:val="center"/>
        <w:rPr>
          <w:sz w:val="24"/>
          <w:szCs w:val="24"/>
          <w:lang w:val="fr-CA"/>
        </w:rPr>
      </w:pPr>
      <w:r w:rsidRPr="0064545D">
        <w:rPr>
          <w:sz w:val="24"/>
          <w:szCs w:val="24"/>
          <w:lang w:val="fr-CA"/>
        </w:rPr>
        <w:t xml:space="preserve"> </w:t>
      </w:r>
    </w:p>
    <w:p w:rsidR="000A23B4" w:rsidRPr="0064545D" w:rsidRDefault="005D31DB">
      <w:pPr>
        <w:spacing w:line="360" w:lineRule="auto"/>
        <w:jc w:val="center"/>
        <w:rPr>
          <w:sz w:val="24"/>
          <w:szCs w:val="24"/>
          <w:lang w:val="fr-CA"/>
        </w:rPr>
      </w:pPr>
      <w:r w:rsidRPr="0064545D">
        <w:rPr>
          <w:sz w:val="24"/>
          <w:szCs w:val="24"/>
          <w:lang w:val="fr-CA"/>
        </w:rPr>
        <w:t xml:space="preserve"> </w:t>
      </w:r>
    </w:p>
    <w:p w:rsidR="000A23B4" w:rsidRPr="0064545D" w:rsidRDefault="005D31DB">
      <w:pPr>
        <w:spacing w:line="360" w:lineRule="auto"/>
        <w:jc w:val="center"/>
        <w:rPr>
          <w:sz w:val="24"/>
          <w:szCs w:val="24"/>
          <w:lang w:val="fr-CA"/>
        </w:rPr>
      </w:pPr>
      <w:r w:rsidRPr="0064545D">
        <w:rPr>
          <w:sz w:val="24"/>
          <w:szCs w:val="24"/>
          <w:lang w:val="fr-CA"/>
        </w:rPr>
        <w:t>Travail pratique #2</w:t>
      </w:r>
    </w:p>
    <w:p w:rsidR="000A23B4" w:rsidRPr="0064545D" w:rsidRDefault="005D31DB">
      <w:pPr>
        <w:spacing w:line="360" w:lineRule="auto"/>
        <w:rPr>
          <w:sz w:val="24"/>
          <w:szCs w:val="24"/>
          <w:lang w:val="fr-CA"/>
        </w:rPr>
      </w:pPr>
      <w:r w:rsidRPr="0064545D">
        <w:rPr>
          <w:sz w:val="24"/>
          <w:szCs w:val="24"/>
          <w:lang w:val="fr-CA"/>
        </w:rPr>
        <w:t xml:space="preserve"> </w:t>
      </w:r>
    </w:p>
    <w:p w:rsidR="000A23B4" w:rsidRPr="0064545D" w:rsidRDefault="005D31DB">
      <w:pPr>
        <w:spacing w:line="360" w:lineRule="auto"/>
        <w:rPr>
          <w:sz w:val="24"/>
          <w:szCs w:val="24"/>
          <w:lang w:val="fr-CA"/>
        </w:rPr>
      </w:pPr>
      <w:r w:rsidRPr="0064545D">
        <w:rPr>
          <w:sz w:val="24"/>
          <w:szCs w:val="24"/>
          <w:lang w:val="fr-CA"/>
        </w:rPr>
        <w:t xml:space="preserve"> </w:t>
      </w:r>
    </w:p>
    <w:p w:rsidR="000A23B4" w:rsidRPr="0064545D" w:rsidRDefault="005D31DB">
      <w:pPr>
        <w:spacing w:line="360" w:lineRule="auto"/>
        <w:jc w:val="center"/>
        <w:rPr>
          <w:sz w:val="24"/>
          <w:szCs w:val="24"/>
          <w:lang w:val="fr-CA"/>
        </w:rPr>
      </w:pPr>
      <w:r w:rsidRPr="0064545D">
        <w:rPr>
          <w:sz w:val="24"/>
          <w:szCs w:val="24"/>
          <w:lang w:val="fr-CA"/>
        </w:rPr>
        <w:t xml:space="preserve"> </w:t>
      </w:r>
    </w:p>
    <w:p w:rsidR="000A23B4" w:rsidRPr="0064545D" w:rsidRDefault="005D31DB">
      <w:pPr>
        <w:spacing w:line="360" w:lineRule="auto"/>
        <w:jc w:val="center"/>
        <w:rPr>
          <w:sz w:val="24"/>
          <w:szCs w:val="24"/>
          <w:lang w:val="fr-CA"/>
        </w:rPr>
      </w:pPr>
      <w:r w:rsidRPr="0064545D">
        <w:rPr>
          <w:sz w:val="24"/>
          <w:szCs w:val="24"/>
          <w:lang w:val="fr-CA"/>
        </w:rPr>
        <w:t>Travail présenté à</w:t>
      </w:r>
    </w:p>
    <w:p w:rsidR="000A23B4" w:rsidRPr="0064545D" w:rsidRDefault="005D31DB">
      <w:pPr>
        <w:spacing w:line="360" w:lineRule="auto"/>
        <w:jc w:val="center"/>
        <w:rPr>
          <w:sz w:val="24"/>
          <w:szCs w:val="24"/>
          <w:lang w:val="fr-CA"/>
        </w:rPr>
      </w:pPr>
      <w:r w:rsidRPr="0064545D">
        <w:rPr>
          <w:sz w:val="24"/>
          <w:szCs w:val="24"/>
          <w:lang w:val="fr-CA"/>
        </w:rPr>
        <w:t xml:space="preserve">M. </w:t>
      </w:r>
      <w:proofErr w:type="spellStart"/>
      <w:r w:rsidRPr="0064545D">
        <w:rPr>
          <w:sz w:val="24"/>
          <w:szCs w:val="24"/>
          <w:lang w:val="fr-CA"/>
        </w:rPr>
        <w:t>Bessam</w:t>
      </w:r>
      <w:proofErr w:type="spellEnd"/>
      <w:r w:rsidRPr="0064545D">
        <w:rPr>
          <w:sz w:val="24"/>
          <w:szCs w:val="24"/>
          <w:lang w:val="fr-CA"/>
        </w:rPr>
        <w:t xml:space="preserve"> ABDULRAZAK</w:t>
      </w:r>
    </w:p>
    <w:p w:rsidR="000A23B4" w:rsidRPr="0064545D" w:rsidRDefault="005D31DB">
      <w:pPr>
        <w:spacing w:line="360" w:lineRule="auto"/>
        <w:jc w:val="center"/>
        <w:rPr>
          <w:sz w:val="24"/>
          <w:szCs w:val="24"/>
          <w:lang w:val="fr-CA"/>
        </w:rPr>
      </w:pPr>
      <w:r w:rsidRPr="0064545D">
        <w:rPr>
          <w:sz w:val="24"/>
          <w:szCs w:val="24"/>
          <w:lang w:val="fr-CA"/>
        </w:rPr>
        <w:t xml:space="preserve"> </w:t>
      </w:r>
    </w:p>
    <w:p w:rsidR="000A23B4" w:rsidRPr="0064545D" w:rsidRDefault="005D31DB">
      <w:pPr>
        <w:spacing w:line="360" w:lineRule="auto"/>
        <w:rPr>
          <w:sz w:val="24"/>
          <w:szCs w:val="24"/>
          <w:lang w:val="fr-CA"/>
        </w:rPr>
      </w:pPr>
      <w:r w:rsidRPr="0064545D">
        <w:rPr>
          <w:sz w:val="24"/>
          <w:szCs w:val="24"/>
          <w:lang w:val="fr-CA"/>
        </w:rPr>
        <w:t xml:space="preserve"> </w:t>
      </w:r>
    </w:p>
    <w:p w:rsidR="000A23B4" w:rsidRPr="0064545D" w:rsidRDefault="005D31DB">
      <w:pPr>
        <w:spacing w:line="360" w:lineRule="auto"/>
        <w:jc w:val="center"/>
        <w:rPr>
          <w:sz w:val="24"/>
          <w:szCs w:val="24"/>
          <w:lang w:val="fr-CA"/>
        </w:rPr>
      </w:pPr>
      <w:r w:rsidRPr="0064545D">
        <w:rPr>
          <w:sz w:val="24"/>
          <w:szCs w:val="24"/>
          <w:lang w:val="fr-CA"/>
        </w:rPr>
        <w:t>par</w:t>
      </w:r>
    </w:p>
    <w:p w:rsidR="000A23B4" w:rsidRPr="0064545D" w:rsidRDefault="005D31DB">
      <w:pPr>
        <w:spacing w:line="360" w:lineRule="auto"/>
        <w:rPr>
          <w:sz w:val="24"/>
          <w:szCs w:val="24"/>
          <w:lang w:val="fr-CA"/>
        </w:rPr>
      </w:pPr>
      <w:r w:rsidRPr="0064545D">
        <w:rPr>
          <w:sz w:val="24"/>
          <w:szCs w:val="24"/>
          <w:lang w:val="fr-CA"/>
        </w:rPr>
        <w:t xml:space="preserve"> </w:t>
      </w:r>
    </w:p>
    <w:p w:rsidR="000A23B4" w:rsidRPr="0064545D" w:rsidRDefault="005D31DB">
      <w:pPr>
        <w:spacing w:line="360" w:lineRule="auto"/>
        <w:rPr>
          <w:sz w:val="24"/>
          <w:szCs w:val="24"/>
          <w:lang w:val="fr-CA"/>
        </w:rPr>
      </w:pPr>
      <w:r w:rsidRPr="0064545D">
        <w:rPr>
          <w:sz w:val="24"/>
          <w:szCs w:val="24"/>
          <w:lang w:val="fr-CA"/>
        </w:rPr>
        <w:t xml:space="preserve"> </w:t>
      </w:r>
    </w:p>
    <w:p w:rsidR="000A23B4" w:rsidRPr="0064545D" w:rsidRDefault="005D31DB">
      <w:pPr>
        <w:spacing w:line="360" w:lineRule="auto"/>
        <w:jc w:val="center"/>
        <w:rPr>
          <w:i/>
          <w:sz w:val="24"/>
          <w:szCs w:val="24"/>
          <w:lang w:val="fr-CA"/>
        </w:rPr>
      </w:pPr>
      <w:r w:rsidRPr="0064545D">
        <w:rPr>
          <w:i/>
          <w:sz w:val="24"/>
          <w:szCs w:val="24"/>
          <w:lang w:val="fr-CA"/>
        </w:rPr>
        <w:t xml:space="preserve">Raphaël </w:t>
      </w:r>
      <w:proofErr w:type="spellStart"/>
      <w:r w:rsidRPr="0064545D">
        <w:rPr>
          <w:i/>
          <w:sz w:val="24"/>
          <w:szCs w:val="24"/>
          <w:lang w:val="fr-CA"/>
        </w:rPr>
        <w:t>Cayouette</w:t>
      </w:r>
      <w:proofErr w:type="spellEnd"/>
      <w:r w:rsidRPr="0064545D">
        <w:rPr>
          <w:i/>
          <w:sz w:val="24"/>
          <w:szCs w:val="24"/>
          <w:lang w:val="fr-CA"/>
        </w:rPr>
        <w:t xml:space="preserve"> (15 064 430)</w:t>
      </w:r>
    </w:p>
    <w:p w:rsidR="000A23B4" w:rsidRPr="0064545D" w:rsidRDefault="005D31DB">
      <w:pPr>
        <w:spacing w:line="360" w:lineRule="auto"/>
        <w:jc w:val="center"/>
        <w:rPr>
          <w:i/>
          <w:sz w:val="24"/>
          <w:szCs w:val="24"/>
          <w:lang w:val="fr-CA"/>
        </w:rPr>
      </w:pPr>
      <w:r w:rsidRPr="0064545D">
        <w:rPr>
          <w:i/>
          <w:sz w:val="24"/>
          <w:szCs w:val="24"/>
          <w:lang w:val="fr-CA"/>
        </w:rPr>
        <w:t xml:space="preserve">Jean-Philippe </w:t>
      </w:r>
      <w:proofErr w:type="spellStart"/>
      <w:r w:rsidRPr="0064545D">
        <w:rPr>
          <w:i/>
          <w:sz w:val="24"/>
          <w:szCs w:val="24"/>
          <w:lang w:val="fr-CA"/>
        </w:rPr>
        <w:t>Croteau</w:t>
      </w:r>
      <w:proofErr w:type="spellEnd"/>
      <w:r w:rsidRPr="0064545D">
        <w:rPr>
          <w:i/>
          <w:sz w:val="24"/>
          <w:szCs w:val="24"/>
          <w:lang w:val="fr-CA"/>
        </w:rPr>
        <w:t xml:space="preserve"> (15 072 957)</w:t>
      </w:r>
    </w:p>
    <w:p w:rsidR="000A23B4" w:rsidRPr="0064545D" w:rsidRDefault="005D31DB">
      <w:pPr>
        <w:spacing w:line="360" w:lineRule="auto"/>
        <w:jc w:val="center"/>
        <w:rPr>
          <w:i/>
          <w:sz w:val="24"/>
          <w:szCs w:val="24"/>
          <w:lang w:val="fr-CA"/>
        </w:rPr>
      </w:pPr>
      <w:r w:rsidRPr="0064545D">
        <w:rPr>
          <w:i/>
          <w:sz w:val="24"/>
          <w:szCs w:val="24"/>
          <w:lang w:val="fr-CA"/>
        </w:rPr>
        <w:t>Jonathan Martineau (15 059 124)</w:t>
      </w:r>
    </w:p>
    <w:p w:rsidR="000A23B4" w:rsidRPr="0064545D" w:rsidRDefault="005D31DB">
      <w:pPr>
        <w:spacing w:line="360" w:lineRule="auto"/>
        <w:jc w:val="center"/>
        <w:rPr>
          <w:i/>
          <w:sz w:val="24"/>
          <w:szCs w:val="24"/>
          <w:lang w:val="fr-CA"/>
        </w:rPr>
      </w:pPr>
      <w:r w:rsidRPr="0064545D">
        <w:rPr>
          <w:i/>
          <w:sz w:val="24"/>
          <w:szCs w:val="24"/>
          <w:lang w:val="fr-CA"/>
        </w:rPr>
        <w:t>Félix Vigneault (15 079 576)</w:t>
      </w:r>
    </w:p>
    <w:p w:rsidR="000A23B4" w:rsidRPr="0064545D" w:rsidRDefault="005D31DB">
      <w:pPr>
        <w:spacing w:line="360" w:lineRule="auto"/>
        <w:jc w:val="center"/>
        <w:rPr>
          <w:i/>
          <w:sz w:val="24"/>
          <w:szCs w:val="24"/>
          <w:lang w:val="fr-CA"/>
        </w:rPr>
      </w:pPr>
      <w:r w:rsidRPr="0064545D">
        <w:rPr>
          <w:i/>
          <w:sz w:val="24"/>
          <w:szCs w:val="24"/>
          <w:lang w:val="fr-CA"/>
        </w:rPr>
        <w:t xml:space="preserve"> </w:t>
      </w:r>
    </w:p>
    <w:p w:rsidR="000A23B4" w:rsidRPr="0064545D" w:rsidRDefault="005D31DB">
      <w:pPr>
        <w:spacing w:line="360" w:lineRule="auto"/>
        <w:jc w:val="center"/>
        <w:rPr>
          <w:i/>
          <w:sz w:val="24"/>
          <w:szCs w:val="24"/>
          <w:lang w:val="fr-CA"/>
        </w:rPr>
      </w:pPr>
      <w:r w:rsidRPr="0064545D">
        <w:rPr>
          <w:i/>
          <w:sz w:val="24"/>
          <w:szCs w:val="24"/>
          <w:lang w:val="fr-CA"/>
        </w:rPr>
        <w:t xml:space="preserve"> </w:t>
      </w:r>
    </w:p>
    <w:p w:rsidR="000A23B4" w:rsidRPr="0064545D" w:rsidRDefault="005D31DB">
      <w:pPr>
        <w:spacing w:line="360" w:lineRule="auto"/>
        <w:jc w:val="center"/>
        <w:rPr>
          <w:i/>
          <w:sz w:val="24"/>
          <w:szCs w:val="24"/>
          <w:lang w:val="fr-CA"/>
        </w:rPr>
      </w:pPr>
      <w:r w:rsidRPr="0064545D">
        <w:rPr>
          <w:i/>
          <w:sz w:val="24"/>
          <w:szCs w:val="24"/>
          <w:lang w:val="fr-CA"/>
        </w:rPr>
        <w:t xml:space="preserve"> </w:t>
      </w:r>
    </w:p>
    <w:p w:rsidR="000A23B4" w:rsidRPr="0064545D" w:rsidRDefault="005D31DB">
      <w:pPr>
        <w:spacing w:line="360" w:lineRule="auto"/>
        <w:jc w:val="center"/>
        <w:rPr>
          <w:i/>
          <w:sz w:val="24"/>
          <w:szCs w:val="24"/>
          <w:lang w:val="fr-CA"/>
        </w:rPr>
      </w:pPr>
      <w:r w:rsidRPr="0064545D">
        <w:rPr>
          <w:i/>
          <w:sz w:val="24"/>
          <w:szCs w:val="24"/>
          <w:lang w:val="fr-CA"/>
        </w:rPr>
        <w:t xml:space="preserve"> </w:t>
      </w:r>
    </w:p>
    <w:p w:rsidR="000A23B4" w:rsidRPr="0064545D" w:rsidRDefault="005D31DB">
      <w:pPr>
        <w:spacing w:line="360" w:lineRule="auto"/>
        <w:jc w:val="center"/>
        <w:rPr>
          <w:sz w:val="24"/>
          <w:szCs w:val="24"/>
          <w:lang w:val="fr-CA"/>
        </w:rPr>
      </w:pPr>
      <w:r w:rsidRPr="0064545D">
        <w:rPr>
          <w:sz w:val="24"/>
          <w:szCs w:val="24"/>
          <w:lang w:val="fr-CA"/>
        </w:rPr>
        <w:t>Le 7 juillet 2017</w:t>
      </w:r>
    </w:p>
    <w:p w:rsidR="000A23B4" w:rsidRPr="0064545D" w:rsidRDefault="000A23B4">
      <w:pPr>
        <w:rPr>
          <w:lang w:val="fr-CA"/>
        </w:rPr>
      </w:pPr>
    </w:p>
    <w:p w:rsidR="000A23B4" w:rsidRPr="0064545D" w:rsidRDefault="005D31DB">
      <w:pPr>
        <w:rPr>
          <w:lang w:val="fr-CA"/>
        </w:rPr>
      </w:pPr>
      <w:r w:rsidRPr="0064545D">
        <w:rPr>
          <w:lang w:val="fr-CA"/>
        </w:rPr>
        <w:br w:type="page"/>
      </w:r>
    </w:p>
    <w:p w:rsidR="000A23B4" w:rsidRPr="0064545D" w:rsidRDefault="005D31DB">
      <w:pPr>
        <w:pStyle w:val="Heading1"/>
        <w:contextualSpacing w:val="0"/>
        <w:rPr>
          <w:lang w:val="fr-CA"/>
        </w:rPr>
      </w:pPr>
      <w:bookmarkStart w:id="0" w:name="_pqttbn7m51jz" w:colFirst="0" w:colLast="0"/>
      <w:bookmarkEnd w:id="0"/>
      <w:r w:rsidRPr="0064545D">
        <w:rPr>
          <w:lang w:val="fr-CA"/>
        </w:rPr>
        <w:lastRenderedPageBreak/>
        <w:t>La description sommaire du système-solution</w:t>
      </w:r>
    </w:p>
    <w:p w:rsidR="000A23B4" w:rsidRPr="0064545D" w:rsidRDefault="000A23B4">
      <w:pPr>
        <w:jc w:val="both"/>
        <w:rPr>
          <w:lang w:val="fr-CA"/>
        </w:rPr>
      </w:pPr>
    </w:p>
    <w:p w:rsidR="000A23B4" w:rsidRPr="0064545D" w:rsidRDefault="005D31DB">
      <w:pPr>
        <w:jc w:val="both"/>
        <w:rPr>
          <w:lang w:val="fr-CA"/>
        </w:rPr>
      </w:pPr>
      <w:r w:rsidRPr="0064545D">
        <w:rPr>
          <w:lang w:val="fr-CA"/>
        </w:rPr>
        <w:t>Le serveur est responsable de contrôler l’accès et la modification aux fichiers. Il utilisera des</w:t>
      </w:r>
      <w:r w:rsidR="000D1263">
        <w:rPr>
          <w:lang w:val="fr-CA"/>
        </w:rPr>
        <w:t xml:space="preserve"> </w:t>
      </w:r>
      <w:r w:rsidRPr="0064545D">
        <w:rPr>
          <w:lang w:val="fr-CA"/>
        </w:rPr>
        <w:t>conne</w:t>
      </w:r>
      <w:r w:rsidR="000D1263">
        <w:rPr>
          <w:lang w:val="fr-CA"/>
        </w:rPr>
        <w:t>x</w:t>
      </w:r>
      <w:r w:rsidRPr="0064545D">
        <w:rPr>
          <w:lang w:val="fr-CA"/>
        </w:rPr>
        <w:t>ion</w:t>
      </w:r>
      <w:r w:rsidR="000D1263">
        <w:rPr>
          <w:lang w:val="fr-CA"/>
        </w:rPr>
        <w:t xml:space="preserve">s </w:t>
      </w:r>
      <w:r w:rsidRPr="0064545D">
        <w:rPr>
          <w:lang w:val="fr-CA"/>
        </w:rPr>
        <w:t>TCP sur des sockets afin de recevoir les commandes des clients. Les clients feront eux-même</w:t>
      </w:r>
      <w:r w:rsidR="000D1263">
        <w:rPr>
          <w:lang w:val="fr-CA"/>
        </w:rPr>
        <w:t xml:space="preserve">s </w:t>
      </w:r>
      <w:r w:rsidRPr="0064545D">
        <w:rPr>
          <w:lang w:val="fr-CA"/>
        </w:rPr>
        <w:t>des demandes de synchronisation et seront responsab</w:t>
      </w:r>
      <w:r w:rsidRPr="0064545D">
        <w:rPr>
          <w:lang w:val="fr-CA"/>
        </w:rPr>
        <w:t>les de fournir les informations nécessaires au serveur pour qu’il retourne toutes les nouvelles modifications.</w:t>
      </w:r>
    </w:p>
    <w:p w:rsidR="000A23B4" w:rsidRPr="0064545D" w:rsidRDefault="005D31DB">
      <w:pPr>
        <w:pStyle w:val="Heading1"/>
        <w:contextualSpacing w:val="0"/>
        <w:rPr>
          <w:lang w:val="fr-CA"/>
        </w:rPr>
      </w:pPr>
      <w:bookmarkStart w:id="1" w:name="_uq42k9c6h5xi" w:colFirst="0" w:colLast="0"/>
      <w:bookmarkEnd w:id="1"/>
      <w:r w:rsidRPr="0064545D">
        <w:rPr>
          <w:lang w:val="fr-CA"/>
        </w:rPr>
        <w:t>La description des modules principaux</w:t>
      </w:r>
    </w:p>
    <w:p w:rsidR="000A23B4" w:rsidRPr="0064545D" w:rsidRDefault="005D31DB">
      <w:pPr>
        <w:pStyle w:val="Heading2"/>
        <w:contextualSpacing w:val="0"/>
        <w:rPr>
          <w:lang w:val="fr-CA"/>
        </w:rPr>
      </w:pPr>
      <w:bookmarkStart w:id="2" w:name="_mxs4zskb5qeu" w:colFirst="0" w:colLast="0"/>
      <w:bookmarkEnd w:id="2"/>
      <w:r w:rsidRPr="0064545D">
        <w:rPr>
          <w:lang w:val="fr-CA"/>
        </w:rPr>
        <w:t>Serveur</w:t>
      </w:r>
    </w:p>
    <w:p w:rsidR="000A23B4" w:rsidRPr="0064545D" w:rsidRDefault="000A23B4">
      <w:pPr>
        <w:jc w:val="both"/>
        <w:rPr>
          <w:lang w:val="fr-CA"/>
        </w:rPr>
      </w:pPr>
    </w:p>
    <w:p w:rsidR="000A23B4" w:rsidRPr="0064545D" w:rsidRDefault="005D31DB">
      <w:pPr>
        <w:jc w:val="both"/>
        <w:rPr>
          <w:lang w:val="fr-CA"/>
        </w:rPr>
      </w:pPr>
      <w:r w:rsidRPr="0064545D">
        <w:rPr>
          <w:lang w:val="fr-CA"/>
        </w:rPr>
        <w:t>Afin de préserver la cohérence des données, le serveur devra utiliser un processus de mise en atte</w:t>
      </w:r>
      <w:r w:rsidRPr="0064545D">
        <w:rPr>
          <w:lang w:val="fr-CA"/>
        </w:rPr>
        <w:t>nte d’opérations afin de pouvoir recevoir plusieurs commandes de clients différents, en même temps, sur des conne</w:t>
      </w:r>
      <w:r w:rsidR="000D1263">
        <w:rPr>
          <w:lang w:val="fr-CA"/>
        </w:rPr>
        <w:t>x</w:t>
      </w:r>
      <w:r w:rsidRPr="0064545D">
        <w:rPr>
          <w:lang w:val="fr-CA"/>
        </w:rPr>
        <w:t xml:space="preserve">ions TCP différentes. Il devra aussi gérer le fait que les clients ne seront pas nécessairement à jour dans leur version locale des fichiers </w:t>
      </w:r>
      <w:r w:rsidRPr="0064545D">
        <w:rPr>
          <w:lang w:val="fr-CA"/>
        </w:rPr>
        <w:t>lors de leurs demandes d’opérations. Des procédures seront mises en place pour gérer les cas de multiples opérations sur un même fichier par plusieurs clients différents.</w:t>
      </w:r>
    </w:p>
    <w:p w:rsidR="000A23B4" w:rsidRPr="0064545D" w:rsidRDefault="000A23B4">
      <w:pPr>
        <w:jc w:val="both"/>
        <w:rPr>
          <w:lang w:val="fr-CA"/>
        </w:rPr>
      </w:pPr>
    </w:p>
    <w:p w:rsidR="000A23B4" w:rsidRPr="0064545D" w:rsidRDefault="005D31DB">
      <w:pPr>
        <w:jc w:val="both"/>
        <w:rPr>
          <w:lang w:val="fr-CA"/>
        </w:rPr>
      </w:pPr>
      <w:r w:rsidRPr="0064545D">
        <w:rPr>
          <w:lang w:val="fr-CA"/>
        </w:rPr>
        <w:t xml:space="preserve">Certaines opérations auront une importance plus élevée et effaceront les opérations </w:t>
      </w:r>
      <w:r w:rsidRPr="0064545D">
        <w:rPr>
          <w:lang w:val="fr-CA"/>
        </w:rPr>
        <w:t>d’importance inférieure lorsqu’elles arrivent de façon simultanée</w:t>
      </w:r>
      <w:r w:rsidRPr="0064545D">
        <w:rPr>
          <w:lang w:val="fr-CA"/>
        </w:rPr>
        <w:t>. Par exemple, si un client demande la suppression d’un fichier et qu’un autre demande la modification de ce même fichier en même temps, une des deux opérations sera traitée en premier par l</w:t>
      </w:r>
      <w:r w:rsidRPr="0064545D">
        <w:rPr>
          <w:lang w:val="fr-CA"/>
        </w:rPr>
        <w:t>e serveur, mais peu importe l’ordre des opérations, c’est la suppression qui va l’emporter puisqu’elle a une importance plus élevée que la modification.</w:t>
      </w:r>
    </w:p>
    <w:p w:rsidR="000A23B4" w:rsidRPr="0064545D" w:rsidRDefault="000A23B4">
      <w:pPr>
        <w:jc w:val="both"/>
        <w:rPr>
          <w:lang w:val="fr-CA"/>
        </w:rPr>
      </w:pPr>
    </w:p>
    <w:p w:rsidR="000A23B4" w:rsidRDefault="005D31DB">
      <w:pPr>
        <w:jc w:val="both"/>
      </w:pPr>
      <w:r>
        <w:t xml:space="preserve">Ordre </w:t>
      </w:r>
      <w:proofErr w:type="spellStart"/>
      <w:r>
        <w:t>d’importance</w:t>
      </w:r>
      <w:proofErr w:type="spellEnd"/>
      <w:r>
        <w:t xml:space="preserve"> des </w:t>
      </w:r>
      <w:proofErr w:type="spellStart"/>
      <w:r>
        <w:t>opérations</w:t>
      </w:r>
      <w:proofErr w:type="spellEnd"/>
      <w:r>
        <w:t xml:space="preserve"> : </w:t>
      </w:r>
    </w:p>
    <w:p w:rsidR="000A23B4" w:rsidRDefault="005D31DB">
      <w:pPr>
        <w:numPr>
          <w:ilvl w:val="0"/>
          <w:numId w:val="3"/>
        </w:numPr>
        <w:ind w:hanging="360"/>
        <w:contextualSpacing/>
        <w:jc w:val="both"/>
      </w:pPr>
      <w:r>
        <w:t>Suppression</w:t>
      </w:r>
    </w:p>
    <w:p w:rsidR="000A23B4" w:rsidRPr="0064545D" w:rsidRDefault="005D31DB">
      <w:pPr>
        <w:numPr>
          <w:ilvl w:val="0"/>
          <w:numId w:val="3"/>
        </w:numPr>
        <w:ind w:hanging="360"/>
        <w:contextualSpacing/>
        <w:jc w:val="both"/>
        <w:rPr>
          <w:lang w:val="fr-CA"/>
        </w:rPr>
      </w:pPr>
      <w:r w:rsidRPr="0064545D">
        <w:rPr>
          <w:lang w:val="fr-CA"/>
        </w:rPr>
        <w:t>Modification avec la date de modification la plus réc</w:t>
      </w:r>
      <w:r w:rsidRPr="0064545D">
        <w:rPr>
          <w:lang w:val="fr-CA"/>
        </w:rPr>
        <w:t>ente</w:t>
      </w:r>
    </w:p>
    <w:p w:rsidR="000A23B4" w:rsidRPr="0064545D" w:rsidRDefault="005D31DB">
      <w:pPr>
        <w:numPr>
          <w:ilvl w:val="0"/>
          <w:numId w:val="3"/>
        </w:numPr>
        <w:ind w:hanging="360"/>
        <w:contextualSpacing/>
        <w:jc w:val="both"/>
        <w:rPr>
          <w:lang w:val="fr-CA"/>
        </w:rPr>
      </w:pPr>
      <w:r w:rsidRPr="0064545D">
        <w:rPr>
          <w:lang w:val="fr-CA"/>
        </w:rPr>
        <w:t>Ajout avec la date de modification la plus récente</w:t>
      </w:r>
    </w:p>
    <w:p w:rsidR="000A23B4" w:rsidRPr="0064545D" w:rsidRDefault="000A23B4">
      <w:pPr>
        <w:jc w:val="both"/>
        <w:rPr>
          <w:lang w:val="fr-CA"/>
        </w:rPr>
      </w:pPr>
    </w:p>
    <w:p w:rsidR="000A23B4" w:rsidRPr="0064545D" w:rsidRDefault="005D31DB">
      <w:pPr>
        <w:jc w:val="both"/>
        <w:rPr>
          <w:lang w:val="fr-CA"/>
        </w:rPr>
      </w:pPr>
      <w:r w:rsidRPr="0064545D">
        <w:rPr>
          <w:lang w:val="fr-CA"/>
        </w:rPr>
        <w:t>Le serveur aura aussi comme rôle de gérer les droits d’accès aux informations concernant les utilisateurs, les groupes et les dossiers. Il devra donc garder les informations concernant les clients, l</w:t>
      </w:r>
      <w:r w:rsidRPr="0064545D">
        <w:rPr>
          <w:lang w:val="fr-CA"/>
        </w:rPr>
        <w:t>es groupes, la composition des groupes, la structure des dossiers (fichiers présents) et le contenu des fichiers. Cette information devra être persistante afin de ne pas être perdue lors d’un redémarrage ou une panne du serveur.</w:t>
      </w:r>
    </w:p>
    <w:p w:rsidR="000A23B4" w:rsidRPr="0064545D" w:rsidRDefault="000A23B4">
      <w:pPr>
        <w:jc w:val="both"/>
        <w:rPr>
          <w:lang w:val="fr-CA"/>
        </w:rPr>
      </w:pPr>
    </w:p>
    <w:p w:rsidR="000A23B4" w:rsidRPr="0064545D" w:rsidRDefault="005D31DB">
      <w:pPr>
        <w:jc w:val="both"/>
        <w:rPr>
          <w:lang w:val="fr-CA"/>
        </w:rPr>
      </w:pPr>
      <w:r w:rsidRPr="0064545D">
        <w:rPr>
          <w:lang w:val="fr-CA"/>
        </w:rPr>
        <w:t>Le contrôle d’accès se bas</w:t>
      </w:r>
      <w:r w:rsidRPr="0064545D">
        <w:rPr>
          <w:lang w:val="fr-CA"/>
        </w:rPr>
        <w:t xml:space="preserve">era sur un système d'authentification où les clients fournissent un nom d’utilisateur et un mot de passe afin de s’identifier. Le serveur gardera une trace de qui est connecté grâce à un </w:t>
      </w:r>
      <w:proofErr w:type="spellStart"/>
      <w:r w:rsidRPr="0064545D">
        <w:rPr>
          <w:lang w:val="fr-CA"/>
        </w:rPr>
        <w:t>timestamp</w:t>
      </w:r>
      <w:proofErr w:type="spellEnd"/>
      <w:r w:rsidRPr="0064545D">
        <w:rPr>
          <w:lang w:val="fr-CA"/>
        </w:rPr>
        <w:t xml:space="preserve"> de dernière opération. Les demandes des clients devront êtr</w:t>
      </w:r>
      <w:r w:rsidRPr="0064545D">
        <w:rPr>
          <w:lang w:val="fr-CA"/>
        </w:rPr>
        <w:t>e validées lors de chaque appel</w:t>
      </w:r>
      <w:r w:rsidRPr="0064545D">
        <w:rPr>
          <w:lang w:val="fr-CA"/>
        </w:rPr>
        <w:t xml:space="preserve"> afin de s’assurer qu’ils sont connectés et que leur demande est valide selon leurs appartenances aux groupes et leur statut dans le groupe (administrateur ou membre).</w:t>
      </w:r>
    </w:p>
    <w:p w:rsidR="000A23B4" w:rsidRPr="0064545D" w:rsidRDefault="005D31DB">
      <w:pPr>
        <w:pStyle w:val="Heading2"/>
        <w:contextualSpacing w:val="0"/>
        <w:rPr>
          <w:lang w:val="fr-CA"/>
        </w:rPr>
      </w:pPr>
      <w:bookmarkStart w:id="3" w:name="_3jnstlbnne2n" w:colFirst="0" w:colLast="0"/>
      <w:bookmarkEnd w:id="3"/>
      <w:r w:rsidRPr="0064545D">
        <w:rPr>
          <w:lang w:val="fr-CA"/>
        </w:rPr>
        <w:lastRenderedPageBreak/>
        <w:t>Client</w:t>
      </w:r>
    </w:p>
    <w:p w:rsidR="000A23B4" w:rsidRPr="0064545D" w:rsidRDefault="000A23B4">
      <w:pPr>
        <w:jc w:val="both"/>
        <w:rPr>
          <w:lang w:val="fr-CA"/>
        </w:rPr>
      </w:pPr>
    </w:p>
    <w:p w:rsidR="000A23B4" w:rsidRPr="0064545D" w:rsidRDefault="005D31DB">
      <w:pPr>
        <w:jc w:val="both"/>
        <w:rPr>
          <w:lang w:val="fr-CA"/>
        </w:rPr>
      </w:pPr>
      <w:r w:rsidRPr="0064545D">
        <w:rPr>
          <w:lang w:val="fr-CA"/>
        </w:rPr>
        <w:t>Le client aura une version locale des dossiers auxquels il a accès qui sera placé</w:t>
      </w:r>
      <w:r w:rsidRPr="0064545D">
        <w:rPr>
          <w:lang w:val="fr-CA"/>
        </w:rPr>
        <w:t xml:space="preserve"> dans un dossier racine de son choix. Il sera responsable de lui-même analyser les modifications qu’il fait sur les fichiers. Pour ce faire, il sera en mesure de calculer un </w:t>
      </w:r>
      <w:r w:rsidRPr="0064545D">
        <w:rPr>
          <w:lang w:val="fr-CA"/>
        </w:rPr>
        <w:t>résumé de l’état courant de ses fichiers en itérant sur tous les fichiers de ses dossiers pour construire une liste contenant toutes les informations sur les fichiers. En conservant le résumé de l’état de la dernière capture, le client pourra refaire une c</w:t>
      </w:r>
      <w:r w:rsidRPr="0064545D">
        <w:rPr>
          <w:lang w:val="fr-CA"/>
        </w:rPr>
        <w:t>apture et comparer ces deux captures pour déterminer les fichiers ajoutés, modifiés et supprimés.</w:t>
      </w:r>
    </w:p>
    <w:p w:rsidR="000A23B4" w:rsidRPr="0064545D" w:rsidRDefault="000A23B4">
      <w:pPr>
        <w:jc w:val="both"/>
        <w:rPr>
          <w:lang w:val="fr-CA"/>
        </w:rPr>
      </w:pPr>
    </w:p>
    <w:p w:rsidR="000A23B4" w:rsidRPr="0064545D" w:rsidRDefault="005D31DB">
      <w:pPr>
        <w:jc w:val="both"/>
        <w:rPr>
          <w:lang w:val="fr-CA"/>
        </w:rPr>
      </w:pPr>
      <w:r w:rsidRPr="0064545D">
        <w:rPr>
          <w:lang w:val="fr-CA"/>
        </w:rPr>
        <w:t>Le client est responsable de communiquer correctement ses modifications et son état local au serveur afin que le serveur le mette à jour correctement. Il doit aussi tenir le serveur informé de son état connecté/déconnecté lors des connexions et déconnexion</w:t>
      </w:r>
      <w:r w:rsidRPr="0064545D">
        <w:rPr>
          <w:lang w:val="fr-CA"/>
        </w:rPr>
        <w:t>s.</w:t>
      </w:r>
    </w:p>
    <w:p w:rsidR="000A23B4" w:rsidRPr="0064545D" w:rsidRDefault="005D31DB">
      <w:pPr>
        <w:pStyle w:val="Heading2"/>
        <w:contextualSpacing w:val="0"/>
        <w:rPr>
          <w:lang w:val="fr-CA"/>
        </w:rPr>
      </w:pPr>
      <w:bookmarkStart w:id="4" w:name="_skclezr8oub4" w:colFirst="0" w:colLast="0"/>
      <w:bookmarkEnd w:id="4"/>
      <w:r w:rsidRPr="0064545D">
        <w:rPr>
          <w:lang w:val="fr-CA"/>
        </w:rPr>
        <w:t>Communication et conne</w:t>
      </w:r>
      <w:r w:rsidR="000D1263">
        <w:rPr>
          <w:lang w:val="fr-CA"/>
        </w:rPr>
        <w:t>x</w:t>
      </w:r>
      <w:r w:rsidRPr="0064545D">
        <w:rPr>
          <w:lang w:val="fr-CA"/>
        </w:rPr>
        <w:t>ion TCP</w:t>
      </w:r>
    </w:p>
    <w:p w:rsidR="000A23B4" w:rsidRPr="0064545D" w:rsidRDefault="000A23B4">
      <w:pPr>
        <w:rPr>
          <w:lang w:val="fr-CA"/>
        </w:rPr>
      </w:pPr>
    </w:p>
    <w:p w:rsidR="000A23B4" w:rsidRPr="0064545D" w:rsidRDefault="005D31DB">
      <w:pPr>
        <w:jc w:val="both"/>
        <w:rPr>
          <w:lang w:val="fr-CA"/>
        </w:rPr>
      </w:pPr>
      <w:r w:rsidRPr="0064545D">
        <w:rPr>
          <w:lang w:val="fr-CA"/>
        </w:rPr>
        <w:t>Pour synchroniser les opérations locales, le client calculera ses modifications locales ainsi que le résumé de l’état courant pour les envoyer au serveur, qui choisira quelles modifications peuvent être appliquées. Le cl</w:t>
      </w:r>
      <w:r w:rsidRPr="0064545D">
        <w:rPr>
          <w:lang w:val="fr-CA"/>
        </w:rPr>
        <w:t>ient transférera ses fichiers en même temps que ses demandes d’ajout et de modification pour que le serveur puisse appliquer directement les modifications à sa version interne si elles sont valides. Dans la réponse du serveur, le client pourra retrouver le</w:t>
      </w:r>
      <w:r w:rsidRPr="0064545D">
        <w:rPr>
          <w:lang w:val="fr-CA"/>
        </w:rPr>
        <w:t>s dernières modifications faites par les autres clients et pourra alors mettre à jour sa version locale des fichiers. De cette façon, le client sera complètement synchronisé lors de chaque vérification récurrente (à toutes les 15 secondes).</w:t>
      </w:r>
    </w:p>
    <w:p w:rsidR="000A23B4" w:rsidRPr="0064545D" w:rsidRDefault="000A23B4">
      <w:pPr>
        <w:jc w:val="both"/>
        <w:rPr>
          <w:lang w:val="fr-CA"/>
        </w:rPr>
      </w:pPr>
    </w:p>
    <w:p w:rsidR="000A23B4" w:rsidRPr="0064545D" w:rsidRDefault="005D31DB">
      <w:pPr>
        <w:jc w:val="both"/>
        <w:rPr>
          <w:lang w:val="fr-CA"/>
        </w:rPr>
      </w:pPr>
      <w:r w:rsidRPr="0064545D">
        <w:rPr>
          <w:lang w:val="fr-CA"/>
        </w:rPr>
        <w:t>Pour que le se</w:t>
      </w:r>
      <w:r w:rsidRPr="0064545D">
        <w:rPr>
          <w:lang w:val="fr-CA"/>
        </w:rPr>
        <w:t>rveur puisse communiquer avec un client, le client devra créer une connexion TCP avec le serveur pour envoyer ses commandes. Pour que le serveur puisse analyser correctement les commandes, il doit connaître la longueur des messages envoyés par le client (e</w:t>
      </w:r>
      <w:r w:rsidRPr="0064545D">
        <w:rPr>
          <w:lang w:val="fr-CA"/>
        </w:rPr>
        <w:t>t vice-versa). Pour ce faire, nous allons préfixer chaque message avec la longueur du message à recevoir. Donc, chaque message comprendra 32 bits au début qui indiquent la taille de ce qu’il reste à recevoir, ce qui permet d’envoyer jusqu’à 4 Gb dans un se</w:t>
      </w:r>
      <w:r w:rsidRPr="0064545D">
        <w:rPr>
          <w:lang w:val="fr-CA"/>
        </w:rPr>
        <w:t xml:space="preserve">ul message. Dans un message, il y aura </w:t>
      </w:r>
      <w:r w:rsidR="0064545D" w:rsidRPr="0064545D">
        <w:rPr>
          <w:lang w:val="fr-CA"/>
        </w:rPr>
        <w:t>un entête</w:t>
      </w:r>
      <w:r w:rsidRPr="0064545D">
        <w:rPr>
          <w:lang w:val="fr-CA"/>
        </w:rPr>
        <w:t xml:space="preserve"> de taille fixe qui permettra de connaître le type de message pour aller récupérer son contenu correctement. </w:t>
      </w:r>
    </w:p>
    <w:p w:rsidR="000A23B4" w:rsidRPr="0064545D" w:rsidRDefault="000A23B4">
      <w:pPr>
        <w:jc w:val="both"/>
        <w:rPr>
          <w:lang w:val="fr-CA"/>
        </w:rPr>
      </w:pPr>
    </w:p>
    <w:p w:rsidR="000A23B4" w:rsidRDefault="005D31DB">
      <w:pPr>
        <w:jc w:val="both"/>
      </w:pPr>
      <w:r>
        <w:t xml:space="preserve">Format d’un </w:t>
      </w:r>
      <w:r w:rsidR="0064545D">
        <w:t>message:</w:t>
      </w:r>
    </w:p>
    <w:p w:rsidR="000A23B4" w:rsidRDefault="000A23B4"/>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4500"/>
        <w:gridCol w:w="4365"/>
      </w:tblGrid>
      <w:tr w:rsidR="000A23B4">
        <w:trPr>
          <w:trHeight w:val="480"/>
        </w:trPr>
        <w:tc>
          <w:tcPr>
            <w:tcW w:w="450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0A23B4" w:rsidRDefault="005D31DB">
            <w:pPr>
              <w:jc w:val="center"/>
            </w:pPr>
            <w:proofErr w:type="spellStart"/>
            <w:r>
              <w:t>Taille</w:t>
            </w:r>
            <w:proofErr w:type="spellEnd"/>
            <w:r>
              <w:t xml:space="preserve"> du message (32 bits)</w:t>
            </w:r>
          </w:p>
        </w:tc>
        <w:tc>
          <w:tcPr>
            <w:tcW w:w="43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0A23B4" w:rsidRDefault="005D31DB">
            <w:pPr>
              <w:jc w:val="center"/>
            </w:pPr>
            <w:r>
              <w:t>Type du message (16 bits)</w:t>
            </w:r>
          </w:p>
        </w:tc>
      </w:tr>
      <w:tr w:rsidR="000A23B4">
        <w:trPr>
          <w:trHeight w:val="480"/>
        </w:trPr>
        <w:tc>
          <w:tcPr>
            <w:tcW w:w="8865" w:type="dxa"/>
            <w:gridSpan w:val="2"/>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A23B4" w:rsidRDefault="005D31DB">
            <w:pPr>
              <w:jc w:val="center"/>
            </w:pPr>
            <w:r>
              <w:t xml:space="preserve">Nom </w:t>
            </w:r>
            <w:proofErr w:type="spellStart"/>
            <w:r>
              <w:t>d’utilisateur</w:t>
            </w:r>
            <w:proofErr w:type="spellEnd"/>
            <w:r>
              <w:t xml:space="preserve"> </w:t>
            </w:r>
            <w:r>
              <w:t>(255 o)</w:t>
            </w:r>
          </w:p>
        </w:tc>
      </w:tr>
      <w:tr w:rsidR="000A23B4">
        <w:trPr>
          <w:trHeight w:val="480"/>
        </w:trPr>
        <w:tc>
          <w:tcPr>
            <w:tcW w:w="8865" w:type="dxa"/>
            <w:gridSpan w:val="2"/>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A23B4" w:rsidRDefault="005D31DB">
            <w:pPr>
              <w:jc w:val="center"/>
            </w:pPr>
            <w:proofErr w:type="spellStart"/>
            <w:r>
              <w:t>Contenu</w:t>
            </w:r>
            <w:proofErr w:type="spellEnd"/>
            <w:r>
              <w:t xml:space="preserve"> du message</w:t>
            </w:r>
          </w:p>
        </w:tc>
      </w:tr>
    </w:tbl>
    <w:p w:rsidR="0064545D" w:rsidRDefault="0064545D">
      <w:pPr>
        <w:pStyle w:val="Heading1"/>
        <w:contextualSpacing w:val="0"/>
        <w:sectPr w:rsidR="0064545D">
          <w:headerReference w:type="even" r:id="rId7"/>
          <w:headerReference w:type="default" r:id="rId8"/>
          <w:footerReference w:type="even" r:id="rId9"/>
          <w:footerReference w:type="default" r:id="rId10"/>
          <w:headerReference w:type="first" r:id="rId11"/>
          <w:footerReference w:type="first" r:id="rId12"/>
          <w:pgSz w:w="11909" w:h="16834"/>
          <w:pgMar w:top="1440" w:right="1440" w:bottom="1440" w:left="1440" w:header="0" w:footer="720" w:gutter="0"/>
          <w:pgNumType w:start="1"/>
          <w:cols w:space="720"/>
        </w:sectPr>
      </w:pPr>
      <w:bookmarkStart w:id="5" w:name="_ncg1mlcz0tqj" w:colFirst="0" w:colLast="0"/>
      <w:bookmarkEnd w:id="5"/>
    </w:p>
    <w:p w:rsidR="000A23B4" w:rsidRDefault="005D31DB">
      <w:pPr>
        <w:pStyle w:val="Heading1"/>
        <w:contextualSpacing w:val="0"/>
      </w:pPr>
      <w:r>
        <w:lastRenderedPageBreak/>
        <w:t xml:space="preserve">Le </w:t>
      </w:r>
      <w:proofErr w:type="spellStart"/>
      <w:r>
        <w:t>diagramme</w:t>
      </w:r>
      <w:proofErr w:type="spellEnd"/>
      <w:r>
        <w:t xml:space="preserve"> de classes</w:t>
      </w:r>
    </w:p>
    <w:p w:rsidR="000A23B4" w:rsidRDefault="000A23B4"/>
    <w:p w:rsidR="000A23B4" w:rsidRDefault="005D31DB" w:rsidP="00897461">
      <w:pPr>
        <w:jc w:val="center"/>
      </w:pPr>
      <w:bookmarkStart w:id="6" w:name="_GoBack"/>
      <w:r>
        <w:rPr>
          <w:noProof/>
        </w:rPr>
        <w:drawing>
          <wp:inline distT="114300" distB="114300" distL="114300" distR="114300">
            <wp:extent cx="9334500" cy="4562475"/>
            <wp:effectExtent l="0" t="0" r="0" b="9525"/>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9335050" cy="4562744"/>
                    </a:xfrm>
                    <a:prstGeom prst="rect">
                      <a:avLst/>
                    </a:prstGeom>
                    <a:ln/>
                  </pic:spPr>
                </pic:pic>
              </a:graphicData>
            </a:graphic>
          </wp:inline>
        </w:drawing>
      </w:r>
      <w:bookmarkEnd w:id="6"/>
    </w:p>
    <w:p w:rsidR="0064545D" w:rsidRDefault="0064545D">
      <w:pPr>
        <w:pStyle w:val="Heading1"/>
        <w:contextualSpacing w:val="0"/>
        <w:sectPr w:rsidR="0064545D" w:rsidSect="0064545D">
          <w:pgSz w:w="16834" w:h="11909" w:orient="landscape"/>
          <w:pgMar w:top="1440" w:right="1440" w:bottom="1440" w:left="1440" w:header="0" w:footer="720" w:gutter="0"/>
          <w:pgNumType w:start="1"/>
          <w:cols w:space="720"/>
        </w:sectPr>
      </w:pPr>
      <w:bookmarkStart w:id="7" w:name="_9b0892k4r2tg" w:colFirst="0" w:colLast="0"/>
      <w:bookmarkStart w:id="8" w:name="_igpf3mc15c9r" w:colFirst="0" w:colLast="0"/>
      <w:bookmarkStart w:id="9" w:name="_gfe5c8c7wb79" w:colFirst="0" w:colLast="0"/>
      <w:bookmarkEnd w:id="7"/>
      <w:bookmarkEnd w:id="8"/>
      <w:bookmarkEnd w:id="9"/>
    </w:p>
    <w:p w:rsidR="000A23B4" w:rsidRDefault="005D31DB">
      <w:pPr>
        <w:pStyle w:val="Heading1"/>
        <w:contextualSpacing w:val="0"/>
      </w:pPr>
      <w:r>
        <w:lastRenderedPageBreak/>
        <w:t xml:space="preserve">Les </w:t>
      </w:r>
      <w:proofErr w:type="spellStart"/>
      <w:r>
        <w:t>diagrammes</w:t>
      </w:r>
      <w:proofErr w:type="spellEnd"/>
      <w:r>
        <w:t xml:space="preserve"> de </w:t>
      </w:r>
      <w:proofErr w:type="spellStart"/>
      <w:r>
        <w:t>séquence</w:t>
      </w:r>
      <w:proofErr w:type="spellEnd"/>
    </w:p>
    <w:p w:rsidR="000A23B4" w:rsidRDefault="005D31DB" w:rsidP="00897461">
      <w:pPr>
        <w:jc w:val="center"/>
      </w:pPr>
      <w:r>
        <w:rPr>
          <w:noProof/>
        </w:rPr>
        <w:drawing>
          <wp:inline distT="114300" distB="114300" distL="114300" distR="114300">
            <wp:extent cx="5731200" cy="77343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731200" cy="7734300"/>
                    </a:xfrm>
                    <a:prstGeom prst="rect">
                      <a:avLst/>
                    </a:prstGeom>
                    <a:ln/>
                  </pic:spPr>
                </pic:pic>
              </a:graphicData>
            </a:graphic>
          </wp:inline>
        </w:drawing>
      </w:r>
    </w:p>
    <w:p w:rsidR="000A23B4" w:rsidRDefault="005D31DB" w:rsidP="00897461">
      <w:pPr>
        <w:pStyle w:val="Heading1"/>
        <w:contextualSpacing w:val="0"/>
        <w:jc w:val="center"/>
      </w:pPr>
      <w:bookmarkStart w:id="10" w:name="_qvs1vjooabh1" w:colFirst="0" w:colLast="0"/>
      <w:bookmarkEnd w:id="10"/>
      <w:r>
        <w:rPr>
          <w:noProof/>
        </w:rPr>
        <w:lastRenderedPageBreak/>
        <w:drawing>
          <wp:inline distT="114300" distB="114300" distL="114300" distR="114300">
            <wp:extent cx="3906239" cy="8675687"/>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3906239" cy="8675687"/>
                    </a:xfrm>
                    <a:prstGeom prst="rect">
                      <a:avLst/>
                    </a:prstGeom>
                    <a:ln/>
                  </pic:spPr>
                </pic:pic>
              </a:graphicData>
            </a:graphic>
          </wp:inline>
        </w:drawing>
      </w:r>
    </w:p>
    <w:p w:rsidR="0064545D" w:rsidRDefault="0064545D">
      <w:pPr>
        <w:pStyle w:val="Heading1"/>
        <w:contextualSpacing w:val="0"/>
        <w:sectPr w:rsidR="0064545D" w:rsidSect="0064545D">
          <w:pgSz w:w="11909" w:h="16834"/>
          <w:pgMar w:top="1440" w:right="1440" w:bottom="1440" w:left="1440" w:header="0" w:footer="720" w:gutter="0"/>
          <w:pgNumType w:start="1"/>
          <w:cols w:space="720"/>
        </w:sectPr>
      </w:pPr>
      <w:bookmarkStart w:id="11" w:name="_upv5zg52m6gm" w:colFirst="0" w:colLast="0"/>
      <w:bookmarkEnd w:id="11"/>
    </w:p>
    <w:p w:rsidR="000A23B4" w:rsidRDefault="005D31DB">
      <w:pPr>
        <w:pStyle w:val="Heading1"/>
        <w:contextualSpacing w:val="0"/>
      </w:pPr>
      <w:r>
        <w:lastRenderedPageBreak/>
        <w:t xml:space="preserve">Les </w:t>
      </w:r>
      <w:proofErr w:type="spellStart"/>
      <w:r>
        <w:t>diagrammes</w:t>
      </w:r>
      <w:proofErr w:type="spellEnd"/>
      <w:r>
        <w:t xml:space="preserve"> d'états-transitions</w:t>
      </w:r>
    </w:p>
    <w:p w:rsidR="000A23B4" w:rsidRDefault="005D31DB" w:rsidP="00897461">
      <w:pPr>
        <w:jc w:val="center"/>
      </w:pPr>
      <w:r>
        <w:rPr>
          <w:noProof/>
        </w:rPr>
        <w:drawing>
          <wp:inline distT="114300" distB="114300" distL="114300" distR="114300">
            <wp:extent cx="6657975" cy="509002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6681721" cy="5108174"/>
                    </a:xfrm>
                    <a:prstGeom prst="rect">
                      <a:avLst/>
                    </a:prstGeom>
                    <a:ln/>
                  </pic:spPr>
                </pic:pic>
              </a:graphicData>
            </a:graphic>
          </wp:inline>
        </w:drawing>
      </w:r>
    </w:p>
    <w:p w:rsidR="000A23B4" w:rsidRDefault="005D31DB" w:rsidP="00897461">
      <w:pPr>
        <w:jc w:val="center"/>
      </w:pPr>
      <w:r>
        <w:rPr>
          <w:noProof/>
        </w:rPr>
        <w:lastRenderedPageBreak/>
        <w:drawing>
          <wp:inline distT="114300" distB="114300" distL="114300" distR="114300">
            <wp:extent cx="7620000" cy="5470893"/>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7642670" cy="5487169"/>
                    </a:xfrm>
                    <a:prstGeom prst="rect">
                      <a:avLst/>
                    </a:prstGeom>
                    <a:ln/>
                  </pic:spPr>
                </pic:pic>
              </a:graphicData>
            </a:graphic>
          </wp:inline>
        </w:drawing>
      </w:r>
    </w:p>
    <w:p w:rsidR="000A23B4" w:rsidRDefault="000A23B4"/>
    <w:sectPr w:rsidR="000A23B4" w:rsidSect="0064545D">
      <w:pgSz w:w="16834" w:h="11909" w:orient="landscape"/>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1DB" w:rsidRDefault="005D31DB">
      <w:pPr>
        <w:spacing w:line="240" w:lineRule="auto"/>
      </w:pPr>
      <w:r>
        <w:separator/>
      </w:r>
    </w:p>
  </w:endnote>
  <w:endnote w:type="continuationSeparator" w:id="0">
    <w:p w:rsidR="005D31DB" w:rsidRDefault="005D31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263" w:rsidRDefault="000D12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3B4" w:rsidRDefault="000A23B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263" w:rsidRDefault="000D12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1DB" w:rsidRDefault="005D31DB">
      <w:pPr>
        <w:spacing w:line="240" w:lineRule="auto"/>
      </w:pPr>
      <w:r>
        <w:separator/>
      </w:r>
    </w:p>
  </w:footnote>
  <w:footnote w:type="continuationSeparator" w:id="0">
    <w:p w:rsidR="005D31DB" w:rsidRDefault="005D31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263" w:rsidRDefault="000D12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3B4" w:rsidRDefault="000A23B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263" w:rsidRDefault="000D12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22D1A"/>
    <w:multiLevelType w:val="multilevel"/>
    <w:tmpl w:val="F0A479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AB0627F"/>
    <w:multiLevelType w:val="multilevel"/>
    <w:tmpl w:val="E7949D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D340EED"/>
    <w:multiLevelType w:val="multilevel"/>
    <w:tmpl w:val="7D22EC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1B938EF"/>
    <w:multiLevelType w:val="multilevel"/>
    <w:tmpl w:val="E94A6D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D3C4275"/>
    <w:multiLevelType w:val="multilevel"/>
    <w:tmpl w:val="A29A89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A23B4"/>
    <w:rsid w:val="000A23B4"/>
    <w:rsid w:val="000D1263"/>
    <w:rsid w:val="005D31DB"/>
    <w:rsid w:val="0064545D"/>
    <w:rsid w:val="008974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3BBD8"/>
  <w15:docId w15:val="{1FB84E63-931F-4BCD-81D2-92000810E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CA"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0D1263"/>
    <w:pPr>
      <w:tabs>
        <w:tab w:val="center" w:pos="4320"/>
        <w:tab w:val="right" w:pos="8640"/>
      </w:tabs>
      <w:spacing w:line="240" w:lineRule="auto"/>
    </w:pPr>
  </w:style>
  <w:style w:type="character" w:customStyle="1" w:styleId="HeaderChar">
    <w:name w:val="Header Char"/>
    <w:basedOn w:val="DefaultParagraphFont"/>
    <w:link w:val="Header"/>
    <w:uiPriority w:val="99"/>
    <w:rsid w:val="000D1263"/>
  </w:style>
  <w:style w:type="paragraph" w:styleId="Footer">
    <w:name w:val="footer"/>
    <w:basedOn w:val="Normal"/>
    <w:link w:val="FooterChar"/>
    <w:uiPriority w:val="99"/>
    <w:unhideWhenUsed/>
    <w:rsid w:val="000D1263"/>
    <w:pPr>
      <w:tabs>
        <w:tab w:val="center" w:pos="4320"/>
        <w:tab w:val="right" w:pos="8640"/>
      </w:tabs>
      <w:spacing w:line="240" w:lineRule="auto"/>
    </w:pPr>
  </w:style>
  <w:style w:type="character" w:customStyle="1" w:styleId="FooterChar">
    <w:name w:val="Footer Char"/>
    <w:basedOn w:val="DefaultParagraphFont"/>
    <w:link w:val="Footer"/>
    <w:uiPriority w:val="99"/>
    <w:rsid w:val="000D1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806</Words>
  <Characters>4595</Characters>
  <Application>Microsoft Office Word</Application>
  <DocSecurity>0</DocSecurity>
  <Lines>38</Lines>
  <Paragraphs>10</Paragraphs>
  <ScaleCrop>false</ScaleCrop>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Felix</cp:lastModifiedBy>
  <cp:revision>4</cp:revision>
  <dcterms:created xsi:type="dcterms:W3CDTF">2017-06-29T20:14:00Z</dcterms:created>
  <dcterms:modified xsi:type="dcterms:W3CDTF">2017-06-29T20:19:00Z</dcterms:modified>
</cp:coreProperties>
</file>