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210" w:rsidRDefault="008B1FA0" w:rsidP="008B1FA0">
      <w:pPr>
        <w:pStyle w:val="Header"/>
        <w:rPr>
          <w:rFonts w:ascii="Garamond" w:hAnsi="Garamond"/>
          <w:sz w:val="32"/>
          <w:szCs w:val="32"/>
        </w:rPr>
      </w:pPr>
      <w:r w:rsidRPr="008B1FA0">
        <w:rPr>
          <w:rFonts w:ascii="Garamond" w:hAnsi="Garamond"/>
          <w:sz w:val="32"/>
          <w:szCs w:val="32"/>
        </w:rPr>
        <w:t>Programming Exercises – Control Flow</w:t>
      </w:r>
    </w:p>
    <w:p w:rsidR="008B1FA0" w:rsidRPr="008B1FA0" w:rsidRDefault="008B1FA0" w:rsidP="008B1FA0">
      <w:pPr>
        <w:pStyle w:val="Header"/>
        <w:rPr>
          <w:rFonts w:ascii="Garamond" w:hAnsi="Garamond"/>
          <w:sz w:val="32"/>
          <w:szCs w:val="32"/>
        </w:rPr>
      </w:pPr>
    </w:p>
    <w:p w:rsidR="008B1FA0" w:rsidRDefault="008B1FA0" w:rsidP="008B1FA0">
      <w:pPr>
        <w:pStyle w:val="Header"/>
        <w:rPr>
          <w:rFonts w:ascii="Garamond" w:hAnsi="Garamond"/>
          <w:sz w:val="24"/>
        </w:rPr>
      </w:pPr>
      <w:r w:rsidRPr="008B1FA0">
        <w:rPr>
          <w:rFonts w:ascii="Garamond" w:hAnsi="Garamond"/>
          <w:sz w:val="24"/>
        </w:rPr>
        <w:t>Several quick ones this time:</w:t>
      </w:r>
    </w:p>
    <w:p w:rsidR="008B1FA0" w:rsidRDefault="008B1FA0" w:rsidP="008B1FA0">
      <w:pPr>
        <w:pStyle w:val="Header"/>
        <w:rPr>
          <w:rFonts w:ascii="Garamond" w:hAnsi="Garamond"/>
          <w:sz w:val="24"/>
        </w:rPr>
      </w:pPr>
    </w:p>
    <w:p w:rsidR="008B1FA0" w:rsidRDefault="008B1FA0" w:rsidP="008B1FA0">
      <w:pPr>
        <w:pStyle w:val="Header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Write a logic chain to </w:t>
      </w:r>
      <w:r w:rsidR="002F7458">
        <w:rPr>
          <w:rFonts w:ascii="Garamond" w:hAnsi="Garamond"/>
          <w:sz w:val="24"/>
        </w:rPr>
        <w:t xml:space="preserve">detect </w:t>
      </w:r>
      <w:r>
        <w:rPr>
          <w:rFonts w:ascii="Garamond" w:hAnsi="Garamond"/>
          <w:sz w:val="24"/>
        </w:rPr>
        <w:t>if a number is even or odd.</w:t>
      </w:r>
    </w:p>
    <w:p w:rsidR="008B1FA0" w:rsidRDefault="008B1FA0" w:rsidP="008B1FA0">
      <w:pPr>
        <w:pStyle w:val="Header"/>
        <w:ind w:left="720"/>
        <w:rPr>
          <w:rFonts w:ascii="Garamond" w:hAnsi="Garamond"/>
          <w:sz w:val="24"/>
        </w:rPr>
      </w:pPr>
    </w:p>
    <w:p w:rsidR="008B1FA0" w:rsidRDefault="008B1FA0" w:rsidP="002B6898">
      <w:pPr>
        <w:pStyle w:val="Header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Write a function to test if user-entered values are within several different ranges, for example calculate a movie ticket price based on age.</w:t>
      </w:r>
    </w:p>
    <w:p w:rsidR="002B6898" w:rsidRPr="002B6898" w:rsidRDefault="002B6898" w:rsidP="002B6898">
      <w:pPr>
        <w:pStyle w:val="Header"/>
        <w:rPr>
          <w:rFonts w:ascii="Garamond" w:hAnsi="Garamond"/>
          <w:sz w:val="24"/>
        </w:rPr>
      </w:pPr>
    </w:p>
    <w:p w:rsidR="008B1FA0" w:rsidRDefault="008B1FA0" w:rsidP="008B1FA0">
      <w:pPr>
        <w:pStyle w:val="Header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Make a simple menu system where the user can enter a number or character to select an item (use a switch for this). For example:</w:t>
      </w:r>
    </w:p>
    <w:p w:rsidR="008B1FA0" w:rsidRDefault="008B1FA0" w:rsidP="008B1FA0">
      <w:pPr>
        <w:pStyle w:val="Header"/>
        <w:rPr>
          <w:rFonts w:ascii="Garamond" w:hAnsi="Garamond"/>
          <w:sz w:val="24"/>
        </w:rPr>
      </w:pPr>
    </w:p>
    <w:p w:rsidR="008B1FA0" w:rsidRDefault="008B1FA0" w:rsidP="009765E5">
      <w:pPr>
        <w:pStyle w:val="Header"/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Menu Program</w:t>
      </w:r>
    </w:p>
    <w:p w:rsidR="008B1FA0" w:rsidRDefault="008B1FA0" w:rsidP="009765E5">
      <w:pPr>
        <w:pStyle w:val="Header"/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=========</w:t>
      </w:r>
    </w:p>
    <w:p w:rsidR="008B1FA0" w:rsidRDefault="008B1FA0" w:rsidP="009765E5">
      <w:pPr>
        <w:pStyle w:val="Header"/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1: (O</w:t>
      </w:r>
      <w:proofErr w:type="gramStart"/>
      <w:r>
        <w:rPr>
          <w:rFonts w:ascii="Garamond" w:hAnsi="Garamond"/>
          <w:sz w:val="24"/>
        </w:rPr>
        <w:t>)</w:t>
      </w:r>
      <w:proofErr w:type="spellStart"/>
      <w:r>
        <w:rPr>
          <w:rFonts w:ascii="Garamond" w:hAnsi="Garamond"/>
          <w:sz w:val="24"/>
        </w:rPr>
        <w:t>utput</w:t>
      </w:r>
      <w:proofErr w:type="spellEnd"/>
      <w:proofErr w:type="gramEnd"/>
      <w:r>
        <w:rPr>
          <w:rFonts w:ascii="Garamond" w:hAnsi="Garamond"/>
          <w:sz w:val="24"/>
        </w:rPr>
        <w:t xml:space="preserve"> some text</w:t>
      </w:r>
    </w:p>
    <w:p w:rsidR="008B1FA0" w:rsidRDefault="008B1FA0" w:rsidP="009765E5">
      <w:pPr>
        <w:pStyle w:val="Header"/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2: (S</w:t>
      </w:r>
      <w:proofErr w:type="gramStart"/>
      <w:r>
        <w:rPr>
          <w:rFonts w:ascii="Garamond" w:hAnsi="Garamond"/>
          <w:sz w:val="24"/>
        </w:rPr>
        <w:t>)</w:t>
      </w:r>
      <w:proofErr w:type="spellStart"/>
      <w:r>
        <w:rPr>
          <w:rFonts w:ascii="Garamond" w:hAnsi="Garamond"/>
          <w:sz w:val="24"/>
        </w:rPr>
        <w:t>ay</w:t>
      </w:r>
      <w:proofErr w:type="spellEnd"/>
      <w:proofErr w:type="gramEnd"/>
      <w:r>
        <w:rPr>
          <w:rFonts w:ascii="Garamond" w:hAnsi="Garamond"/>
          <w:sz w:val="24"/>
        </w:rPr>
        <w:t xml:space="preserve"> hello world</w:t>
      </w:r>
    </w:p>
    <w:p w:rsidR="008B1FA0" w:rsidRDefault="008B1FA0" w:rsidP="009765E5">
      <w:pPr>
        <w:pStyle w:val="Header"/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3: (Q</w:t>
      </w:r>
      <w:proofErr w:type="gramStart"/>
      <w:r>
        <w:rPr>
          <w:rFonts w:ascii="Garamond" w:hAnsi="Garamond"/>
          <w:sz w:val="24"/>
        </w:rPr>
        <w:t>)</w:t>
      </w:r>
      <w:proofErr w:type="spellStart"/>
      <w:r>
        <w:rPr>
          <w:rFonts w:ascii="Garamond" w:hAnsi="Garamond"/>
          <w:sz w:val="24"/>
        </w:rPr>
        <w:t>uit</w:t>
      </w:r>
      <w:bookmarkStart w:id="0" w:name="_GoBack"/>
      <w:bookmarkEnd w:id="0"/>
      <w:proofErr w:type="spellEnd"/>
      <w:proofErr w:type="gramEnd"/>
    </w:p>
    <w:p w:rsidR="008B1FA0" w:rsidRDefault="008B1FA0" w:rsidP="008B1FA0">
      <w:pPr>
        <w:pStyle w:val="Header"/>
        <w:rPr>
          <w:rFonts w:ascii="Garamond" w:hAnsi="Garamond"/>
          <w:sz w:val="24"/>
        </w:rPr>
      </w:pPr>
    </w:p>
    <w:p w:rsidR="008B1FA0" w:rsidRDefault="008B1FA0" w:rsidP="008B1FA0">
      <w:pPr>
        <w:pStyle w:val="Header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Finally, write a </w:t>
      </w:r>
      <w:r w:rsidR="00C13782">
        <w:rPr>
          <w:rFonts w:ascii="Garamond" w:hAnsi="Garamond"/>
          <w:sz w:val="24"/>
        </w:rPr>
        <w:t xml:space="preserve">Boolean </w:t>
      </w:r>
      <w:r>
        <w:rPr>
          <w:rFonts w:ascii="Garamond" w:hAnsi="Garamond"/>
          <w:sz w:val="24"/>
        </w:rPr>
        <w:t>function to detect if a given year is a leap year – this is</w:t>
      </w:r>
      <w:r w:rsidR="00703AF6">
        <w:rPr>
          <w:rFonts w:ascii="Garamond" w:hAnsi="Garamond"/>
          <w:sz w:val="24"/>
        </w:rPr>
        <w:t xml:space="preserve"> a bit</w:t>
      </w:r>
      <w:r>
        <w:rPr>
          <w:rFonts w:ascii="Garamond" w:hAnsi="Garamond"/>
          <w:sz w:val="24"/>
        </w:rPr>
        <w:t xml:space="preserve"> more complicated than you’d think, as you must obey the following rules:</w:t>
      </w:r>
    </w:p>
    <w:p w:rsidR="008B1FA0" w:rsidRDefault="008B1FA0" w:rsidP="009765E5">
      <w:pPr>
        <w:pStyle w:val="Header"/>
        <w:ind w:left="720"/>
        <w:rPr>
          <w:rFonts w:ascii="Garamond" w:hAnsi="Garamond"/>
          <w:sz w:val="24"/>
        </w:rPr>
      </w:pPr>
    </w:p>
    <w:p w:rsidR="008B1FA0" w:rsidRDefault="008B1FA0" w:rsidP="009765E5">
      <w:pPr>
        <w:pStyle w:val="Header"/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Every fourth year is a leap year, unless the year is a century, but it is still a leap year if it is a fourth century.</w:t>
      </w:r>
    </w:p>
    <w:p w:rsidR="008B1FA0" w:rsidRDefault="008B1FA0" w:rsidP="009765E5">
      <w:pPr>
        <w:pStyle w:val="Header"/>
        <w:ind w:left="720"/>
        <w:rPr>
          <w:rFonts w:ascii="Garamond" w:hAnsi="Garamond"/>
          <w:sz w:val="24"/>
        </w:rPr>
      </w:pPr>
    </w:p>
    <w:p w:rsidR="008B1FA0" w:rsidRPr="008B1FA0" w:rsidRDefault="008B1FA0" w:rsidP="009765E5">
      <w:pPr>
        <w:pStyle w:val="Header"/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For example, year 4 is a leap year, year 100 is not, and year 400 is.</w:t>
      </w:r>
    </w:p>
    <w:p w:rsidR="008B1FA0" w:rsidRDefault="008B1FA0"/>
    <w:sectPr w:rsidR="008B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65EC"/>
    <w:multiLevelType w:val="hybridMultilevel"/>
    <w:tmpl w:val="86A2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E2142"/>
    <w:multiLevelType w:val="hybridMultilevel"/>
    <w:tmpl w:val="1DA23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A0"/>
    <w:rsid w:val="002B6898"/>
    <w:rsid w:val="002F7458"/>
    <w:rsid w:val="00703AF6"/>
    <w:rsid w:val="008B1FA0"/>
    <w:rsid w:val="009765E5"/>
    <w:rsid w:val="00C13782"/>
    <w:rsid w:val="00C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A0D30-E807-4C84-A7F8-545E959A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FA0"/>
  </w:style>
  <w:style w:type="paragraph" w:styleId="ListParagraph">
    <w:name w:val="List Paragraph"/>
    <w:basedOn w:val="Normal"/>
    <w:uiPriority w:val="34"/>
    <w:qFormat/>
    <w:rsid w:val="008B1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6</cp:revision>
  <dcterms:created xsi:type="dcterms:W3CDTF">2015-09-02T05:11:00Z</dcterms:created>
  <dcterms:modified xsi:type="dcterms:W3CDTF">2015-09-09T20:57:00Z</dcterms:modified>
</cp:coreProperties>
</file>