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9F5" w:rsidRPr="006C3102" w:rsidRDefault="006C310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J=2 (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moteur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)</m:t>
          </m:r>
        </m:oMath>
      </m:oMathPara>
    </w:p>
    <w:p w:rsidR="006C3102" w:rsidRPr="006C3102" w:rsidRDefault="006C31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λ :masse volumique du bras</m:t>
          </m:r>
        </m:oMath>
      </m:oMathPara>
    </w:p>
    <w:p w:rsidR="006C3102" w:rsidRPr="006C3102" w:rsidRDefault="006C31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 :longueur du bras</m:t>
          </m:r>
        </m:oMath>
      </m:oMathPara>
    </w:p>
    <w:p w:rsidR="006C3102" w:rsidRPr="006C3102" w:rsidRDefault="006C31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 :distance du moteur à l'axe</m:t>
          </m:r>
        </m:oMath>
      </m:oMathPara>
    </w:p>
    <w:p w:rsidR="006C3102" w:rsidRPr="00823969" w:rsidRDefault="0082396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moteur</m:t>
              </m:r>
            </m:sub>
          </m:sSub>
          <m:r>
            <w:rPr>
              <w:rFonts w:ascii="Cambria Math" w:eastAsiaTheme="minorEastAsia" w:hAnsi="Cambria Math"/>
            </w:rPr>
            <m:t xml:space="preserve"> :masse de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ensemble moteur+hélice+variateur</m:t>
          </m:r>
        </m:oMath>
      </m:oMathPara>
    </w:p>
    <w:p w:rsidR="00823969" w:rsidRPr="00746EAD" w:rsidRDefault="00823969" w:rsidP="00823969">
      <w:pPr>
        <w:rPr>
          <w:rFonts w:eastAsiaTheme="minorEastAsia"/>
          <w:lang w:val="fr-FR"/>
        </w:rPr>
      </w:pPr>
      <w:r w:rsidRPr="00746EAD">
        <w:rPr>
          <w:rFonts w:eastAsiaTheme="minorEastAsia"/>
          <w:lang w:val="fr-FR"/>
        </w:rPr>
        <w:t>On fait l’hypothèse que le système est parfaitement équilibré : l</w:t>
      </w:r>
      <w:r>
        <w:rPr>
          <w:rFonts w:eastAsiaTheme="minorEastAsia"/>
          <w:lang w:val="fr-FR"/>
        </w:rPr>
        <w:t>e couple exercé par la pesanteur s’annule par symétrie.</w:t>
      </w:r>
    </w:p>
    <w:p w:rsidR="00823969" w:rsidRPr="00823969" w:rsidRDefault="00823969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On applique le théorème de la résultante dynamique au système en O projeté sur l’axe de roulis :</w:t>
      </w:r>
    </w:p>
    <w:p w:rsidR="006C3102" w:rsidRPr="006C3102" w:rsidRDefault="006C310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α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6C3102" w:rsidRPr="006C3102" w:rsidRDefault="006C310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α :angle de roulis</m:t>
          </m:r>
        </m:oMath>
      </m:oMathPara>
      <w:bookmarkStart w:id="0" w:name="_GoBack"/>
      <w:bookmarkEnd w:id="0"/>
    </w:p>
    <w:sectPr w:rsidR="006C3102" w:rsidRPr="006C3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918"/>
    <w:rsid w:val="00124918"/>
    <w:rsid w:val="006C3102"/>
    <w:rsid w:val="00746EAD"/>
    <w:rsid w:val="00823969"/>
    <w:rsid w:val="00834909"/>
    <w:rsid w:val="00FE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341F01-34F7-4777-8E44-AF54FE39D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C31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83</Words>
  <Characters>478</Characters>
  <Application>Microsoft Office Word</Application>
  <DocSecurity>0</DocSecurity>
  <Lines>3</Lines>
  <Paragraphs>1</Paragraphs>
  <ScaleCrop>false</ScaleCrop>
  <Company>Microsoft</Company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</dc:creator>
  <cp:keywords/>
  <dc:description/>
  <cp:lastModifiedBy>Raphael</cp:lastModifiedBy>
  <cp:revision>4</cp:revision>
  <dcterms:created xsi:type="dcterms:W3CDTF">2017-06-12T16:47:00Z</dcterms:created>
  <dcterms:modified xsi:type="dcterms:W3CDTF">2017-06-12T17:33:00Z</dcterms:modified>
</cp:coreProperties>
</file>