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57E1" w14:textId="115631BD" w:rsidR="36A6D2B1" w:rsidRPr="00064D0A" w:rsidRDefault="36A6D2B1" w:rsidP="36D916C6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Nota Técnica SEI nº </w:t>
      </w:r>
      <w:proofErr w:type="spellStart"/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xxxx</w:t>
      </w:r>
      <w:proofErr w:type="spellEnd"/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/202</w:t>
      </w:r>
      <w:r w:rsidR="00CD1E53"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4</w:t>
      </w: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/M</w:t>
      </w:r>
      <w:r w:rsidR="00CD1E53"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DIC</w:t>
      </w:r>
    </w:p>
    <w:p w14:paraId="1A51AA27" w14:textId="6F22F659" w:rsidR="36A6D2B1" w:rsidRPr="00064D0A" w:rsidRDefault="36A6D2B1" w:rsidP="36D916C6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14:paraId="6AB42C62" w14:textId="01BCFF35" w:rsidR="36A6D2B1" w:rsidRPr="00064D0A" w:rsidRDefault="36A6D2B1" w:rsidP="1CE000CA">
      <w:pPr>
        <w:spacing w:after="12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Assunto: </w:t>
      </w:r>
    </w:p>
    <w:p w14:paraId="3A516CEB" w14:textId="186D45C9" w:rsidR="00CD1E53" w:rsidRPr="00064D0A" w:rsidRDefault="784045AF" w:rsidP="00CD1E53">
      <w:pPr>
        <w:spacing w:after="120"/>
        <w:jc w:val="both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</w:t>
      </w:r>
    </w:p>
    <w:p w14:paraId="1C7EE159" w14:textId="331ADF3A" w:rsidR="72A52FA2" w:rsidRPr="00064D0A" w:rsidRDefault="00CD1E53" w:rsidP="00CD1E53">
      <w:pPr>
        <w:spacing w:after="12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64D0A"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  <w:t>I - DO PLEITO</w:t>
      </w:r>
    </w:p>
    <w:p w14:paraId="14C3244B" w14:textId="77777777" w:rsidR="00CD1E53" w:rsidRPr="00064D0A" w:rsidRDefault="00CD1E53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0E4B4C2C" w14:textId="299358D1" w:rsidR="002E01EE" w:rsidRPr="00064D0A" w:rsidRDefault="00CD1E53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064D0A"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  <w:t>II - DO PRODUTO</w:t>
      </w:r>
    </w:p>
    <w:p w14:paraId="1910838C" w14:textId="77777777" w:rsidR="00CD1E53" w:rsidRPr="00064D0A" w:rsidRDefault="00CD1E53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7FEE414B" w14:textId="0EAFF45D" w:rsidR="00CD1E53" w:rsidRPr="00064D0A" w:rsidRDefault="00CD1E53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064D0A"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  <w:t>III - DA CONSULTA PÚBLICA</w:t>
      </w:r>
    </w:p>
    <w:p w14:paraId="652C30E5" w14:textId="77777777" w:rsidR="00CD1E53" w:rsidRPr="00064D0A" w:rsidRDefault="00CD1E53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5E438A95" w14:textId="347995DD" w:rsidR="00CD1E53" w:rsidRPr="00064D0A" w:rsidRDefault="00CD1E53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064D0A"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  <w:t>IV - DA ANÁLISE</w:t>
      </w:r>
    </w:p>
    <w:p w14:paraId="627334B9" w14:textId="699191E2" w:rsidR="00137DDC" w:rsidRPr="00137DDC" w:rsidRDefault="00137DDC" w:rsidP="00137DDC">
      <w:pPr>
        <w:spacing w:after="120"/>
        <w:jc w:val="both"/>
        <w:rPr>
          <w:rFonts w:ascii="Times New Roman" w:eastAsia="Calibri" w:hAnsi="Times New Roman" w:cs="Times New Roman"/>
          <w:caps/>
          <w:color w:val="000000" w:themeColor="text1"/>
          <w:sz w:val="24"/>
          <w:szCs w:val="24"/>
        </w:rPr>
      </w:pPr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Inicialmente, cumpre ressaltar a impossibilidade de obter dados estatísticos relativos a vendas totais da indústria doméstica, vendas internas, consumo nacional aparente (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CNA</w:t>
      </w:r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), importações e exportações exclusivamente para o produto objeto do pleito, tendo em vista que este se trata de um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</w:t>
      </w:r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x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tarifário</w:t>
      </w:r>
      <w:proofErr w:type="spellEnd"/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que representa apenas parte dos produtos classificados no código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NCM 2823.00.10</w:t>
      </w:r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6DEC3F3A" w14:textId="7873F7A3" w:rsidR="00CD1E53" w:rsidRPr="00137DDC" w:rsidRDefault="00137DDC" w:rsidP="00137DDC">
      <w:pPr>
        <w:spacing w:after="120"/>
        <w:jc w:val="both"/>
        <w:rPr>
          <w:rFonts w:ascii="Times New Roman" w:eastAsia="Calibri" w:hAnsi="Times New Roman" w:cs="Times New Roman"/>
          <w:caps/>
          <w:color w:val="000000" w:themeColor="text1"/>
          <w:sz w:val="24"/>
          <w:szCs w:val="24"/>
        </w:rPr>
      </w:pPr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Dessa forma, a presente análise apresentará apenas as estatísticas de importações totais, importações por origem e exportações, de modo a permitir uma visão geral da evolução desses indicadores para a totalidade do código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NCM</w:t>
      </w:r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em questão, bem como uma noção sobre os principais fornecedores dos produtos nele classificados. Reitera-se, entretanto, que não será possível interpretar esses dados especificamente sob a ótica do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</w:t>
      </w:r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x-tarifário</w:t>
      </w:r>
      <w:proofErr w:type="spellEnd"/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objeto do pleito.</w:t>
      </w:r>
    </w:p>
    <w:p w14:paraId="577B88B2" w14:textId="77777777" w:rsidR="00137DDC" w:rsidRDefault="00137DDC" w:rsidP="00137DDC">
      <w:pPr>
        <w:spacing w:after="108"/>
      </w:pPr>
    </w:p>
    <w:p w14:paraId="393801FC" w14:textId="77777777" w:rsidR="00137DDC" w:rsidRDefault="00137DDC" w:rsidP="00137DDC">
      <w:pPr>
        <w:pStyle w:val="Ttulo2"/>
        <w:ind w:left="-5"/>
      </w:pPr>
      <w:r>
        <w:t>Das Importações</w:t>
      </w:r>
    </w:p>
    <w:p w14:paraId="34B0FAE9" w14:textId="77777777" w:rsidR="00137DDC" w:rsidRDefault="00137DDC" w:rsidP="00137DDC">
      <w:pPr>
        <w:spacing w:after="1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9698BC" w14:textId="1840DE85" w:rsidR="00137DDC" w:rsidRDefault="00137DDC" w:rsidP="00561CD6">
      <w:pPr>
        <w:spacing w:after="114" w:line="257" w:lineRule="auto"/>
        <w:ind w:left="10" w:right="4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 quadro abaixo apresenta a evolução das importações referentes ao código NCM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2823.00.10</w:t>
      </w:r>
      <w:r>
        <w:rPr>
          <w:rFonts w:ascii="Times New Roman" w:eastAsia="Times New Roman" w:hAnsi="Times New Roman" w:cs="Times New Roman"/>
          <w:sz w:val="24"/>
        </w:rPr>
        <w:t xml:space="preserve">, em valor e em quantidade, no período de 2019 a 2024, bem como a evolução do preço médio dessas importações.</w:t>
      </w:r>
    </w:p>
    <w:p w14:paraId="206E20D7" w14:textId="759D5FAF" w:rsidR="00137DDC" w:rsidRDefault="00137DDC" w:rsidP="00137DDC">
      <w:pPr>
        <w:spacing w:after="96"/>
        <w:ind w:right="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EEA8F4" w14:textId="1AA79439" w:rsidR="00137DDC" w:rsidRDefault="00137DDC" w:rsidP="00137DDC">
      <w:pPr>
        <w:spacing w:after="0"/>
        <w:ind w:left="10" w:right="144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Quadro 3 - Importações - NCM </w:t>
      </w:r>
      <w:r w:rsidR="00A811DF">
        <w:rPr>
          <w:rFonts w:ascii="Times New Roman" w:eastAsia="Times New Roman" w:hAnsi="Times New Roman" w:cs="Times New Roman"/>
          <w:b/>
        </w:rPr>
        <w:t xml:space="preserve">2823.00.10</w:t>
      </w:r>
    </w:p>
    <w:tbl>
      <w:tblPr>
        <w:tblStyle w:val="TableGrid"/>
        <w:tblW w:w="5000" w:type="pct"/>
        <w:tblInd w:w="5" w:type="dxa"/>
        <w:tblLayout w:type="fixed"/>
        <w:tblCellMar>
          <w:top w:w="113" w:type="dxa"/>
          <w:left w:w="84" w:type="dxa"/>
          <w:right w:w="90" w:type="dxa"/>
        </w:tblCellMar>
        <w:tblLook w:val="04A0" w:firstRow="1" w:lastRow="0" w:firstColumn="1" w:lastColumn="0" w:noHBand="0" w:noVBand="1"/>
      </w:tblPr>
      <w:tblGrid>
        <w:gridCol w:w="1066"/>
        <w:gridCol w:w="1528"/>
        <w:gridCol w:w="1275"/>
        <w:gridCol w:w="1320"/>
        <w:gridCol w:w="1275"/>
        <w:gridCol w:w="1275"/>
        <w:gridCol w:w="1275"/>
      </w:tblGrid>
      <w:tr w:rsidR="00951FC5" w:rsidRPr="003A2891" w14:paraId="482F7615" w14:textId="77777777" w:rsidTr="00C91C1E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4DD4721B" w14:textId="27D63BBE" w:rsidR="00137DDC" w:rsidRPr="003A2891" w:rsidRDefault="00951FC5" w:rsidP="00C91C1E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Ano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6A2A4B00" w14:textId="60BEA6F6" w:rsidR="00137DDC" w:rsidRPr="003A2891" w:rsidRDefault="00951FC5" w:rsidP="00C91C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Importações (US$ FOB)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738C2CFE" w14:textId="0D181B63" w:rsidR="00137DDC" w:rsidRPr="003A2891" w:rsidRDefault="00951FC5" w:rsidP="00C91C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Δ Importações (US$ FOB) (%)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63A6FEFD" w14:textId="70DF6DA5" w:rsidR="00137DDC" w:rsidRPr="003A2891" w:rsidRDefault="00951FC5" w:rsidP="00C91C1E">
            <w:pPr>
              <w:ind w:left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Importações (Kg)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18910D59" w14:textId="467E3420" w:rsidR="00137DDC" w:rsidRPr="003A2891" w:rsidRDefault="00951FC5" w:rsidP="00C91C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Δ Importações (Kg) (%)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FB9D638" w14:textId="72A279BA" w:rsidR="00137DDC" w:rsidRPr="003A2891" w:rsidRDefault="00951FC5" w:rsidP="00C91C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Preço médio (US$ FOB/Kg)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675BCF60" w14:textId="5E24C70F" w:rsidR="00137DDC" w:rsidRPr="003A2891" w:rsidRDefault="00951FC5" w:rsidP="00C91C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Δ Preço médio (US$ FOB/Kg) (%)</w:t>
            </w:r>
          </w:p>
        </w:tc>
      </w:tr>
      <w:tr w:rsidR="003A2891" w:rsidRPr="003A2891" w14:paraId="5705DD18" w14:textId="77777777" w:rsidTr="00C91C1E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74D50" w14:textId="1A3603B2" w:rsidR="00951FC5" w:rsidRPr="003A2891" w:rsidRDefault="00951FC5" w:rsidP="00951FC5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2019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1DD719" w14:textId="73AF5BC4" w:rsidR="00951FC5" w:rsidRPr="003A2891" w:rsidRDefault="00951FC5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26.988.497,00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D1962C" w14:textId="7192934E" w:rsidR="00951FC5" w:rsidRPr="003A2891" w:rsidRDefault="00951FC5" w:rsidP="00C91C1E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7B09BF" w14:textId="0E73A0C1" w:rsidR="00951FC5" w:rsidRPr="003A2891" w:rsidRDefault="00951FC5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12.387.200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31D6A8" w14:textId="3FB033E7" w:rsidR="00951FC5" w:rsidRPr="003A2891" w:rsidRDefault="00951FC5" w:rsidP="00C91C1E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049EA9" w14:textId="2B676645" w:rsidR="00951FC5" w:rsidRPr="003A2891" w:rsidRDefault="00951FC5" w:rsidP="00C91C1E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2,18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4772A4" w14:textId="66E02B78" w:rsidR="00951FC5" w:rsidRPr="003A2891" w:rsidRDefault="00951FC5" w:rsidP="00C91C1E">
            <w:pPr>
              <w:ind w:left="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</w:tr>
      <w:tr w:rsidR="003A2891" w:rsidRPr="003A2891" w14:paraId="5705DD18" w14:textId="77777777" w:rsidTr="00C91C1E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74D50" w14:textId="1A3603B2" w:rsidR="00951FC5" w:rsidRPr="003A2891" w:rsidRDefault="00951FC5" w:rsidP="00951FC5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2020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1DD719" w14:textId="73AF5BC4" w:rsidR="00951FC5" w:rsidRPr="003A2891" w:rsidRDefault="00951FC5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23.852.136,00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D1962C" w14:textId="7192934E" w:rsidR="00951FC5" w:rsidRPr="003A2891" w:rsidRDefault="00951FC5" w:rsidP="00C91C1E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-11,6%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7B09BF" w14:textId="0E73A0C1" w:rsidR="00951FC5" w:rsidRPr="003A2891" w:rsidRDefault="00951FC5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12.970.721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31D6A8" w14:textId="3FB033E7" w:rsidR="00951FC5" w:rsidRPr="003A2891" w:rsidRDefault="00951FC5" w:rsidP="00C91C1E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4,7%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049EA9" w14:textId="2B676645" w:rsidR="00951FC5" w:rsidRPr="003A2891" w:rsidRDefault="00951FC5" w:rsidP="00C91C1E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1,84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4772A4" w14:textId="66E02B78" w:rsidR="00951FC5" w:rsidRPr="003A2891" w:rsidRDefault="00951FC5" w:rsidP="00C91C1E">
            <w:pPr>
              <w:ind w:left="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-15,6%</w:t>
            </w:r>
          </w:p>
        </w:tc>
      </w:tr>
      <w:tr w:rsidR="003A2891" w:rsidRPr="003A2891" w14:paraId="5705DD18" w14:textId="77777777" w:rsidTr="00C91C1E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74D50" w14:textId="1A3603B2" w:rsidR="00951FC5" w:rsidRPr="003A2891" w:rsidRDefault="00951FC5" w:rsidP="00951FC5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2021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1DD719" w14:textId="73AF5BC4" w:rsidR="00951FC5" w:rsidRPr="003A2891" w:rsidRDefault="00951FC5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47.136.240,00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D1962C" w14:textId="7192934E" w:rsidR="00951FC5" w:rsidRPr="003A2891" w:rsidRDefault="00951FC5" w:rsidP="00C91C1E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97,6%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7B09BF" w14:textId="0E73A0C1" w:rsidR="00951FC5" w:rsidRPr="003A2891" w:rsidRDefault="00951FC5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19.159.280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31D6A8" w14:textId="3FB033E7" w:rsidR="00951FC5" w:rsidRPr="003A2891" w:rsidRDefault="00951FC5" w:rsidP="00C91C1E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47,7%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049EA9" w14:textId="2B676645" w:rsidR="00951FC5" w:rsidRPr="003A2891" w:rsidRDefault="00951FC5" w:rsidP="00C91C1E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2,46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4772A4" w14:textId="66E02B78" w:rsidR="00951FC5" w:rsidRPr="003A2891" w:rsidRDefault="00951FC5" w:rsidP="00C91C1E">
            <w:pPr>
              <w:ind w:left="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33,7%</w:t>
            </w:r>
          </w:p>
        </w:tc>
      </w:tr>
      <w:tr w:rsidR="003A2891" w:rsidRPr="003A2891" w14:paraId="5705DD18" w14:textId="77777777" w:rsidTr="00C91C1E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74D50" w14:textId="1A3603B2" w:rsidR="00951FC5" w:rsidRPr="003A2891" w:rsidRDefault="00951FC5" w:rsidP="00951FC5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2022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1DD719" w14:textId="73AF5BC4" w:rsidR="00951FC5" w:rsidRPr="003A2891" w:rsidRDefault="00951FC5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38.753.319,00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D1962C" w14:textId="7192934E" w:rsidR="00951FC5" w:rsidRPr="003A2891" w:rsidRDefault="00951FC5" w:rsidP="00C91C1E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-17,8%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7B09BF" w14:textId="0E73A0C1" w:rsidR="00951FC5" w:rsidRPr="003A2891" w:rsidRDefault="00951FC5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13.582.779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31D6A8" w14:textId="3FB033E7" w:rsidR="00951FC5" w:rsidRPr="003A2891" w:rsidRDefault="00951FC5" w:rsidP="00C91C1E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-29,1%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049EA9" w14:textId="2B676645" w:rsidR="00951FC5" w:rsidRPr="003A2891" w:rsidRDefault="00951FC5" w:rsidP="00C91C1E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2,85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4772A4" w14:textId="66E02B78" w:rsidR="00951FC5" w:rsidRPr="003A2891" w:rsidRDefault="00951FC5" w:rsidP="00C91C1E">
            <w:pPr>
              <w:ind w:left="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15,9%</w:t>
            </w:r>
          </w:p>
        </w:tc>
      </w:tr>
      <w:tr w:rsidR="003A2891" w:rsidRPr="003A2891" w14:paraId="5705DD18" w14:textId="77777777" w:rsidTr="00C91C1E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74D50" w14:textId="1A3603B2" w:rsidR="00951FC5" w:rsidRPr="003A2891" w:rsidRDefault="00951FC5" w:rsidP="00951FC5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2023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1DD719" w14:textId="73AF5BC4" w:rsidR="00951FC5" w:rsidRPr="003A2891" w:rsidRDefault="00951FC5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26.361.577,00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D1962C" w14:textId="7192934E" w:rsidR="00951FC5" w:rsidRPr="003A2891" w:rsidRDefault="00951FC5" w:rsidP="00C91C1E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-32,0%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7B09BF" w14:textId="0E73A0C1" w:rsidR="00951FC5" w:rsidRPr="003A2891" w:rsidRDefault="00951FC5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12.328.746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31D6A8" w14:textId="3FB033E7" w:rsidR="00951FC5" w:rsidRPr="003A2891" w:rsidRDefault="00951FC5" w:rsidP="00C91C1E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-9,2%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049EA9" w14:textId="2B676645" w:rsidR="00951FC5" w:rsidRPr="003A2891" w:rsidRDefault="00951FC5" w:rsidP="00C91C1E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2,14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4772A4" w14:textId="66E02B78" w:rsidR="00951FC5" w:rsidRPr="003A2891" w:rsidRDefault="00951FC5" w:rsidP="00C91C1E">
            <w:pPr>
              <w:ind w:left="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-24,9%</w:t>
            </w:r>
          </w:p>
        </w:tc>
      </w:tr>
      <w:tr w:rsidR="003A2891" w:rsidRPr="003A2891" w14:paraId="5705DD18" w14:textId="77777777" w:rsidTr="00C91C1E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74D50" w14:textId="1A3603B2" w:rsidR="00951FC5" w:rsidRPr="003A2891" w:rsidRDefault="00951FC5" w:rsidP="00951FC5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2024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1DD719" w14:textId="73AF5BC4" w:rsidR="00951FC5" w:rsidRPr="003A2891" w:rsidRDefault="00951FC5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13.492.838,00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D1962C" w14:textId="7192934E" w:rsidR="00951FC5" w:rsidRPr="003A2891" w:rsidRDefault="00951FC5" w:rsidP="00C91C1E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7B09BF" w14:textId="0E73A0C1" w:rsidR="00951FC5" w:rsidRPr="003A2891" w:rsidRDefault="00951FC5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6.212.825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31D6A8" w14:textId="3FB033E7" w:rsidR="00951FC5" w:rsidRPr="003A2891" w:rsidRDefault="00951FC5" w:rsidP="00C91C1E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049EA9" w14:textId="2B676645" w:rsidR="00951FC5" w:rsidRPr="003A2891" w:rsidRDefault="00951FC5" w:rsidP="00C91C1E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2,17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4772A4" w14:textId="66E02B78" w:rsidR="00951FC5" w:rsidRPr="003A2891" w:rsidRDefault="00951FC5" w:rsidP="00C91C1E">
            <w:pPr>
              <w:ind w:left="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</w:tr>
    </w:tbl>
    <w:p w14:paraId="44D1503F" w14:textId="77777777" w:rsidR="00137DDC" w:rsidRDefault="00137DDC" w:rsidP="00137DDC">
      <w:pPr>
        <w:spacing w:after="42"/>
        <w:ind w:left="10" w:right="64" w:hanging="10"/>
        <w:jc w:val="center"/>
      </w:pPr>
      <w:r>
        <w:rPr>
          <w:rFonts w:ascii="Times New Roman" w:eastAsia="Times New Roman" w:hAnsi="Times New Roman" w:cs="Times New Roman"/>
        </w:rPr>
        <w:lastRenderedPageBreak/>
        <w:t xml:space="preserve">Fonte: </w:t>
      </w:r>
      <w:proofErr w:type="spellStart"/>
      <w:r>
        <w:rPr>
          <w:rFonts w:ascii="Times New Roman" w:eastAsia="Times New Roman" w:hAnsi="Times New Roman" w:cs="Times New Roman"/>
        </w:rPr>
        <w:t>Comex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9DEC2E2" w14:textId="2823695F" w:rsidR="00137DDC" w:rsidRDefault="00137DDC" w:rsidP="00137DDC">
      <w:pPr>
        <w:spacing w:after="158"/>
        <w:ind w:right="55"/>
        <w:jc w:val="center"/>
      </w:pPr>
    </w:p>
    <w:p w14:paraId="6B68F8DA" w14:textId="77777777" w:rsidR="00152247" w:rsidRDefault="00152247" w:rsidP="00152247">
      <w:pPr>
        <w:spacing w:after="108"/>
      </w:pPr>
    </w:p>
    <w:p w14:paraId="41CFAF0E" w14:textId="768FCE00" w:rsidR="00137DDC" w:rsidRPr="00152247" w:rsidRDefault="00152247" w:rsidP="00152247">
      <w:pPr>
        <w:pStyle w:val="Ttulo2"/>
        <w:ind w:left="-5"/>
      </w:pPr>
      <w:r>
        <w:t>Das Exportações</w:t>
      </w:r>
    </w:p>
    <w:p w14:paraId="4E928DAD" w14:textId="77777777" w:rsidR="00CB733D" w:rsidRDefault="00CB733D" w:rsidP="00CB733D">
      <w:pPr>
        <w:spacing w:after="96"/>
        <w:ind w:right="58"/>
        <w:jc w:val="center"/>
      </w:pPr>
    </w:p>
    <w:p w14:paraId="6751F4E5" w14:textId="2393ED08" w:rsidR="00CB733D" w:rsidRDefault="00CB733D" w:rsidP="00CB733D">
      <w:pPr>
        <w:spacing w:after="0"/>
        <w:ind w:left="10" w:right="144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Quadro 4 - Exportações - NCM 2823.00.10</w:t>
      </w:r>
    </w:p>
    <w:tbl>
      <w:tblPr>
        <w:tblStyle w:val="TableGrid"/>
        <w:tblW w:w="5000" w:type="pct"/>
        <w:tblInd w:w="5" w:type="dxa"/>
        <w:tblLayout w:type="fixed"/>
        <w:tblCellMar>
          <w:top w:w="113" w:type="dxa"/>
          <w:left w:w="84" w:type="dxa"/>
          <w:right w:w="90" w:type="dxa"/>
        </w:tblCellMar>
        <w:tblLook w:val="04A0" w:firstRow="1" w:lastRow="0" w:firstColumn="1" w:lastColumn="0" w:noHBand="0" w:noVBand="1"/>
      </w:tblPr>
      <w:tblGrid>
        <w:gridCol w:w="1066"/>
        <w:gridCol w:w="1528"/>
        <w:gridCol w:w="1275"/>
        <w:gridCol w:w="1320"/>
        <w:gridCol w:w="1275"/>
        <w:gridCol w:w="1275"/>
        <w:gridCol w:w="1275"/>
      </w:tblGrid>
      <w:tr w:rsidR="00CB733D" w:rsidRPr="003A2891" w14:paraId="184AAF19" w14:textId="77777777" w:rsidTr="005F120A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4E2CE73B" w14:textId="5AE76F3F" w:rsidR="00CB733D" w:rsidRPr="003A2891" w:rsidRDefault="00CB733D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Ano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2BAFADCF" w14:textId="50A72611" w:rsidR="00CB733D" w:rsidRPr="003A2891" w:rsidRDefault="00CB733D" w:rsidP="005F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Exportações (US$ FOB)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DAB9CD8" w14:textId="376C3CDB" w:rsidR="00CB733D" w:rsidRPr="003A2891" w:rsidRDefault="00CB733D" w:rsidP="005F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Δ Exportações (US$ FOB) (%)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BACB841" w14:textId="4E677FDD" w:rsidR="00CB733D" w:rsidRPr="003A2891" w:rsidRDefault="00CB733D" w:rsidP="005F120A">
            <w:pPr>
              <w:ind w:left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Exportações (Kg)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7C254869" w14:textId="73A1271C" w:rsidR="00CB733D" w:rsidRPr="003A2891" w:rsidRDefault="00CB733D" w:rsidP="005F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Δ Exportações (Kg) (%)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3D57EA31" w14:textId="0866579C" w:rsidR="00CB733D" w:rsidRPr="003A2891" w:rsidRDefault="00CB733D" w:rsidP="005F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Preço médio (US$ FOB/Kg)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70C031FD" w14:textId="593BA781" w:rsidR="00CB733D" w:rsidRPr="003A2891" w:rsidRDefault="00CB733D" w:rsidP="005F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Δ Preço médio (US$ FOB/Kg) (%)</w:t>
            </w:r>
          </w:p>
        </w:tc>
      </w:tr>
      <w:tr w:rsidR="00CB733D" w:rsidRPr="003A2891" w14:paraId="05310DE9" w14:textId="77777777" w:rsidTr="005F120A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7EF8" w14:textId="77777777" w:rsidR="00CB733D" w:rsidRPr="003A2891" w:rsidRDefault="00CB733D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2019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DAB913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192.288,00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FAE497" w14:textId="77777777" w:rsidR="00CB733D" w:rsidRPr="003A2891" w:rsidRDefault="00CB733D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07B21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45.350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2067A6" w14:textId="77777777" w:rsidR="00CB733D" w:rsidRPr="003A2891" w:rsidRDefault="00CB733D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3509CB" w14:textId="77777777" w:rsidR="00CB733D" w:rsidRPr="003A2891" w:rsidRDefault="00CB733D" w:rsidP="005F120A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4,24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C59D52" w14:textId="77777777" w:rsidR="00CB733D" w:rsidRPr="003A2891" w:rsidRDefault="00CB733D" w:rsidP="005F120A">
            <w:pPr>
              <w:ind w:left="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</w:tr>
      <w:tr w:rsidR="00CB733D" w:rsidRPr="003A2891" w14:paraId="05310DE9" w14:textId="77777777" w:rsidTr="005F120A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7EF8" w14:textId="77777777" w:rsidR="00CB733D" w:rsidRPr="003A2891" w:rsidRDefault="00CB733D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2020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DAB913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201.152,00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FAE497" w14:textId="77777777" w:rsidR="00CB733D" w:rsidRPr="003A2891" w:rsidRDefault="00CB733D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4,6%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07B21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51.073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2067A6" w14:textId="77777777" w:rsidR="00CB733D" w:rsidRPr="003A2891" w:rsidRDefault="00CB733D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12,6%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3509CB" w14:textId="77777777" w:rsidR="00CB733D" w:rsidRPr="003A2891" w:rsidRDefault="00CB733D" w:rsidP="005F120A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3,94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C59D52" w14:textId="77777777" w:rsidR="00CB733D" w:rsidRPr="003A2891" w:rsidRDefault="00CB733D" w:rsidP="005F120A">
            <w:pPr>
              <w:ind w:left="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-7,1%</w:t>
            </w:r>
          </w:p>
        </w:tc>
      </w:tr>
      <w:tr w:rsidR="00CB733D" w:rsidRPr="003A2891" w14:paraId="05310DE9" w14:textId="77777777" w:rsidTr="005F120A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7EF8" w14:textId="77777777" w:rsidR="00CB733D" w:rsidRPr="003A2891" w:rsidRDefault="00CB733D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2021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DAB913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141.059,00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FAE497" w14:textId="77777777" w:rsidR="00CB733D" w:rsidRPr="003A2891" w:rsidRDefault="00CB733D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-29,9%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07B21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36.752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2067A6" w14:textId="77777777" w:rsidR="00CB733D" w:rsidRPr="003A2891" w:rsidRDefault="00CB733D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-28,0%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3509CB" w14:textId="77777777" w:rsidR="00CB733D" w:rsidRPr="003A2891" w:rsidRDefault="00CB733D" w:rsidP="005F120A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3,84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C59D52" w14:textId="77777777" w:rsidR="00CB733D" w:rsidRPr="003A2891" w:rsidRDefault="00CB733D" w:rsidP="005F120A">
            <w:pPr>
              <w:ind w:left="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-2,5%</w:t>
            </w:r>
          </w:p>
        </w:tc>
      </w:tr>
      <w:tr w:rsidR="00CB733D" w:rsidRPr="003A2891" w14:paraId="05310DE9" w14:textId="77777777" w:rsidTr="005F120A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7EF8" w14:textId="77777777" w:rsidR="00CB733D" w:rsidRPr="003A2891" w:rsidRDefault="00CB733D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2022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DAB913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139.308,00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FAE497" w14:textId="77777777" w:rsidR="00CB733D" w:rsidRPr="003A2891" w:rsidRDefault="00CB733D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-1,2%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07B21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27.460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2067A6" w14:textId="77777777" w:rsidR="00CB733D" w:rsidRPr="003A2891" w:rsidRDefault="00CB733D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-25,3%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3509CB" w14:textId="77777777" w:rsidR="00CB733D" w:rsidRPr="003A2891" w:rsidRDefault="00CB733D" w:rsidP="005F120A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5,07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C59D52" w14:textId="77777777" w:rsidR="00CB733D" w:rsidRPr="003A2891" w:rsidRDefault="00CB733D" w:rsidP="005F120A">
            <w:pPr>
              <w:ind w:left="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32,0%</w:t>
            </w:r>
          </w:p>
        </w:tc>
      </w:tr>
      <w:tr w:rsidR="00CB733D" w:rsidRPr="003A2891" w14:paraId="05310DE9" w14:textId="77777777" w:rsidTr="005F120A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7EF8" w14:textId="77777777" w:rsidR="00CB733D" w:rsidRPr="003A2891" w:rsidRDefault="00CB733D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2023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DAB913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180.857,00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FAE497" w14:textId="77777777" w:rsidR="00CB733D" w:rsidRPr="003A2891" w:rsidRDefault="00CB733D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29,8%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07B21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43.166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2067A6" w14:textId="77777777" w:rsidR="00CB733D" w:rsidRPr="003A2891" w:rsidRDefault="00CB733D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57,2%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3509CB" w14:textId="77777777" w:rsidR="00CB733D" w:rsidRPr="003A2891" w:rsidRDefault="00CB733D" w:rsidP="005F120A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4,19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C59D52" w14:textId="77777777" w:rsidR="00CB733D" w:rsidRPr="003A2891" w:rsidRDefault="00CB733D" w:rsidP="005F120A">
            <w:pPr>
              <w:ind w:left="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-17,4%</w:t>
            </w:r>
          </w:p>
        </w:tc>
      </w:tr>
      <w:tr w:rsidR="00CB733D" w:rsidRPr="003A2891" w14:paraId="05310DE9" w14:textId="77777777" w:rsidTr="005F120A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7EF8" w14:textId="77777777" w:rsidR="00CB733D" w:rsidRPr="003A2891" w:rsidRDefault="00CB733D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2024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DAB913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73.078,00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FAE497" w14:textId="77777777" w:rsidR="00CB733D" w:rsidRPr="003A2891" w:rsidRDefault="00CB733D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07B21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18.169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2067A6" w14:textId="77777777" w:rsidR="00CB733D" w:rsidRPr="003A2891" w:rsidRDefault="00CB733D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3509CB" w14:textId="77777777" w:rsidR="00CB733D" w:rsidRPr="003A2891" w:rsidRDefault="00CB733D" w:rsidP="005F120A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4,02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C59D52" w14:textId="77777777" w:rsidR="00CB733D" w:rsidRPr="003A2891" w:rsidRDefault="00CB733D" w:rsidP="005F120A">
            <w:pPr>
              <w:ind w:left="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</w:tr>
    </w:tbl>
    <w:p w14:paraId="38463C5F" w14:textId="77777777" w:rsidR="00CB733D" w:rsidRDefault="00CB733D" w:rsidP="00CB733D">
      <w:pPr>
        <w:spacing w:after="42"/>
        <w:ind w:left="10" w:right="64" w:hanging="10"/>
        <w:jc w:val="center"/>
      </w:pPr>
      <w:r>
        <w:rPr>
          <w:rFonts w:ascii="Times New Roman" w:eastAsia="Times New Roman" w:hAnsi="Times New Roman" w:cs="Times New Roman"/>
        </w:rPr>
        <w:t xml:space="preserve">Fonte: </w:t>
      </w:r>
      <w:proofErr w:type="spellStart"/>
      <w:r>
        <w:rPr>
          <w:rFonts w:ascii="Times New Roman" w:eastAsia="Times New Roman" w:hAnsi="Times New Roman" w:cs="Times New Roman"/>
        </w:rPr>
        <w:t>Comex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D8EE921" w14:textId="77777777" w:rsidR="00CB733D" w:rsidRDefault="00CB733D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6983BCCB" w14:textId="77777777" w:rsidR="00137DDC" w:rsidRDefault="00137DDC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4410984A" w14:textId="071DCC1E" w:rsidR="008121D9" w:rsidRDefault="008121D9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121D9">
        <w:rPr>
          <w:rFonts w:ascii="Times New Roman" w:eastAsia="Times New Roman" w:hAnsi="Times New Roman" w:cs="Times New Roman"/>
          <w:b/>
          <w:i/>
          <w:color w:val="000000"/>
          <w:kern w:val="2"/>
          <w:sz w:val="24"/>
          <w:szCs w:val="24"/>
          <w:lang w:eastAsia="pt-BR"/>
          <w14:ligatures w14:val="standardContextual"/>
        </w:rPr>
        <w:t>Das Políticas Comerciais que afetam as Importações</w:t>
      </w:r>
    </w:p>
    <w:p w14:paraId="1A01EFA6" w14:textId="77777777" w:rsidR="008121D9" w:rsidRDefault="008121D9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144996F9" w14:textId="7BB36848" w:rsidR="00B7358D" w:rsidRPr="00851779" w:rsidRDefault="00B7358D" w:rsidP="00B7358D">
      <w:pPr>
        <w:spacing w:after="120"/>
        <w:jc w:val="both"/>
        <w:rPr>
          <w:rFonts w:ascii="Times New Roman" w:eastAsia="Calibri" w:hAnsi="Times New Roman" w:cs="Times New Roman"/>
          <w:caps/>
          <w:color w:val="000000" w:themeColor="text1"/>
          <w:sz w:val="24"/>
          <w:szCs w:val="24"/>
        </w:rPr>
      </w:pPr>
      <w:r w:rsidRPr="00B735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No que tange às origens das importações brasileiras de produtos classificados sob o código NCM 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2823.00.10</w:t>
      </w:r>
      <w:r w:rsidRPr="00B735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destaca-se a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nação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China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735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como o principal fornecedor, com uma contribuição de aproximadamente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95,0%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735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do volume total importado no ano de </w:t>
      </w:r>
      <w:r w:rsidRPr="00FE4CC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2024</w:t>
      </w:r>
      <w:r w:rsidRPr="00B735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Em sequência, 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aparecem: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Canadá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2,0%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),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Índia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0,9%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Alemanha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0,7%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além de outras nações (1,4%)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3D3291D4" w14:textId="77777777" w:rsidR="008121D9" w:rsidRDefault="008121D9" w:rsidP="00B7358D">
      <w:pPr>
        <w:spacing w:after="96"/>
        <w:ind w:right="58"/>
      </w:pPr>
    </w:p>
    <w:p w14:paraId="58113DD8" w14:textId="7293E665" w:rsidR="008121D9" w:rsidRDefault="008121D9" w:rsidP="008121D9">
      <w:pPr>
        <w:spacing w:after="0"/>
        <w:ind w:left="10" w:right="144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Quadro 5 - </w:t>
      </w:r>
      <w:r w:rsidRPr="008121D9">
        <w:rPr>
          <w:rFonts w:ascii="Times New Roman" w:eastAsia="Times New Roman" w:hAnsi="Times New Roman" w:cs="Times New Roman"/>
          <w:b/>
        </w:rPr>
        <w:t xml:space="preserve">Importações por origem em </w:t>
      </w:r>
      <w:r>
        <w:rPr>
          <w:rFonts w:ascii="Times New Roman" w:eastAsia="Times New Roman" w:hAnsi="Times New Roman" w:cs="Times New Roman"/>
          <w:b/>
        </w:rPr>
        <w:t xml:space="preserve">2023 - NCM 2823.00.10</w:t>
      </w:r>
    </w:p>
    <w:tbl>
      <w:tblPr>
        <w:tblStyle w:val="TableGrid"/>
        <w:tblW w:w="5000" w:type="pct"/>
        <w:tblInd w:w="5" w:type="dxa"/>
        <w:tblLayout w:type="fixed"/>
        <w:tblCellMar>
          <w:top w:w="113" w:type="dxa"/>
          <w:left w:w="84" w:type="dxa"/>
          <w:right w:w="90" w:type="dxa"/>
        </w:tblCellMar>
        <w:tblLook w:val="04A0" w:firstRow="1" w:lastRow="0" w:firstColumn="1" w:lastColumn="0" w:noHBand="0" w:noVBand="1"/>
      </w:tblPr>
      <w:tblGrid>
        <w:gridCol w:w="1487"/>
        <w:gridCol w:w="2131"/>
        <w:gridCol w:w="1778"/>
        <w:gridCol w:w="1840"/>
        <w:gridCol w:w="1778"/>
      </w:tblGrid>
      <w:tr w:rsidR="005D2597" w:rsidRPr="003A2891" w14:paraId="013364F7" w14:textId="77777777" w:rsidTr="005D2597">
        <w:trPr>
          <w:trHeight w:val="20"/>
        </w:trPr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87E5A6B" w14:textId="6704DB71" w:rsidR="005D2597" w:rsidRPr="003A2891" w:rsidRDefault="005D2597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País</w:t>
            </w:r>
          </w:p>
        </w:tc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25F7146" w14:textId="5AE0E8EC" w:rsidR="005D2597" w:rsidRPr="003A2891" w:rsidRDefault="005D2597" w:rsidP="005F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Importações (US$ FOB)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8938F5" w14:textId="01549C93" w:rsidR="005D2597" w:rsidRPr="003A2891" w:rsidRDefault="005D2597" w:rsidP="005F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Importações (Kg)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5B077E" w14:textId="26076A07" w:rsidR="005D2597" w:rsidRPr="003A2891" w:rsidRDefault="005D2597" w:rsidP="005F120A">
            <w:pPr>
              <w:ind w:left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Preço médio (US$ FOB/Kg)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03B233F" w14:textId="057B51FC" w:rsidR="005D2597" w:rsidRPr="003A2891" w:rsidRDefault="005D2597" w:rsidP="005F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Participação/Total (%)</w:t>
            </w:r>
          </w:p>
        </w:tc>
      </w:tr>
      <w:tr w:rsidR="005D2597" w:rsidRPr="003A2891" w14:paraId="6EDF8584" w14:textId="77777777" w:rsidTr="005D2597">
        <w:trPr>
          <w:trHeight w:val="20"/>
        </w:trPr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AEDF7" w14:textId="77777777" w:rsidR="005D2597" w:rsidRPr="003A2891" w:rsidRDefault="005D2597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China</w:t>
            </w:r>
          </w:p>
        </w:tc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7DBE5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23.608.585,00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BBEC1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11.716.400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1AE6E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2,02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D9445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95,0%</w:t>
            </w:r>
          </w:p>
        </w:tc>
      </w:tr>
      <w:tr w:rsidR="005D2597" w:rsidRPr="003A2891" w14:paraId="6EDF8584" w14:textId="77777777" w:rsidTr="005D2597">
        <w:trPr>
          <w:trHeight w:val="20"/>
        </w:trPr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AEDF7" w14:textId="77777777" w:rsidR="005D2597" w:rsidRPr="003A2891" w:rsidRDefault="005D2597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Canadá</w:t>
            </w:r>
          </w:p>
        </w:tc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7DBE5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1.080.243,00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BBEC1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252.280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1AE6E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4,28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D9445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2,0%</w:t>
            </w:r>
          </w:p>
        </w:tc>
      </w:tr>
      <w:tr w:rsidR="005D2597" w:rsidRPr="003A2891" w14:paraId="6EDF8584" w14:textId="77777777" w:rsidTr="005D2597">
        <w:trPr>
          <w:trHeight w:val="20"/>
        </w:trPr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AEDF7" w14:textId="77777777" w:rsidR="005D2597" w:rsidRPr="003A2891" w:rsidRDefault="005D2597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Índia</w:t>
            </w:r>
          </w:p>
        </w:tc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7DBE5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412.972,00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BBEC1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113.325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1AE6E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3,64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D9445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0,9%</w:t>
            </w:r>
          </w:p>
        </w:tc>
      </w:tr>
      <w:tr w:rsidR="005D2597" w:rsidRPr="003A2891" w14:paraId="6EDF8584" w14:textId="77777777" w:rsidTr="005D2597">
        <w:trPr>
          <w:trHeight w:val="20"/>
        </w:trPr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AEDF7" w14:textId="77777777" w:rsidR="005D2597" w:rsidRPr="003A2891" w:rsidRDefault="005D2597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Alemanha</w:t>
            </w:r>
          </w:p>
        </w:tc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7DBE5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473.174,00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BBEC1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88.616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1AE6E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5,34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D9445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0,7%</w:t>
            </w:r>
          </w:p>
        </w:tc>
      </w:tr>
      <w:tr w:rsidR="005D2597" w:rsidRPr="003A2891" w14:paraId="6EDF8584" w14:textId="77777777" w:rsidTr="005D2597">
        <w:trPr>
          <w:trHeight w:val="20"/>
        </w:trPr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AEDF7" w14:textId="77777777" w:rsidR="005D2597" w:rsidRPr="003A2891" w:rsidRDefault="005D2597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Espanha</w:t>
            </w:r>
          </w:p>
        </w:tc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7DBE5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62.988,00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BBEC1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80.000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1AE6E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0,79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D9445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0,6%</w:t>
            </w:r>
          </w:p>
        </w:tc>
      </w:tr>
      <w:tr w:rsidR="005D2597" w:rsidRPr="003A2891" w14:paraId="6EDF8584" w14:textId="77777777" w:rsidTr="005D2597">
        <w:trPr>
          <w:trHeight w:val="20"/>
        </w:trPr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AEDF7" w14:textId="77777777" w:rsidR="005D2597" w:rsidRPr="003A2891" w:rsidRDefault="005D2597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Japão</w:t>
            </w:r>
          </w:p>
        </w:tc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7DBE5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666.812,00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BBEC1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76.475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1AE6E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8,72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D9445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0,6%</w:t>
            </w:r>
          </w:p>
        </w:tc>
      </w:tr>
      <w:tr w:rsidR="005D2597" w:rsidRPr="003A2891" w14:paraId="6EDF8584" w14:textId="77777777" w:rsidTr="005D2597">
        <w:trPr>
          <w:trHeight w:val="20"/>
        </w:trPr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AEDF7" w14:textId="77777777" w:rsidR="005D2597" w:rsidRPr="003A2891" w:rsidRDefault="005D2597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Argentina</w:t>
            </w:r>
          </w:p>
        </w:tc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7DBE5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1.085,00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BBEC1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15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1AE6E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72,33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D9445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0,0%</w:t>
            </w:r>
          </w:p>
        </w:tc>
      </w:tr>
      <w:tr w:rsidR="005D2597" w:rsidRPr="003A2891" w14:paraId="6EDF8584" w14:textId="77777777" w:rsidTr="005D2597">
        <w:trPr>
          <w:trHeight w:val="20"/>
        </w:trPr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AEDF7" w14:textId="77777777" w:rsidR="005D2597" w:rsidRPr="003A2891" w:rsidRDefault="005D2597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França</w:t>
            </w:r>
          </w:p>
        </w:tc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7DBE5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52.544,00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BBEC1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1.060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1AE6E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49,57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D9445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0,0%</w:t>
            </w:r>
          </w:p>
        </w:tc>
      </w:tr>
      <w:tr w:rsidR="005D2597" w:rsidRPr="003A2891" w14:paraId="6EDF8584" w14:textId="77777777" w:rsidTr="005D2597">
        <w:trPr>
          <w:trHeight w:val="20"/>
        </w:trPr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AEDF7" w14:textId="77777777" w:rsidR="005D2597" w:rsidRPr="003A2891" w:rsidRDefault="005D2597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Tcheca, República</w:t>
            </w:r>
          </w:p>
        </w:tc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7DBE5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3.174,00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BBEC1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575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1AE6E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5,52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D9445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0,0%</w:t>
            </w:r>
          </w:p>
        </w:tc>
      </w:tr>
      <w:tr w:rsidR="000B38CD" w:rsidRPr="003A2891" w14:paraId="0DE80918" w14:textId="77777777" w:rsidTr="005D2597">
        <w:trPr>
          <w:trHeight w:val="20"/>
        </w:trPr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29EC4" w14:textId="213366DF" w:rsidR="000B38CD" w:rsidRPr="003A2891" w:rsidRDefault="000B38CD" w:rsidP="005F120A">
            <w:pPr>
              <w:ind w:left="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 xml:space="preserve">Total</w:t>
            </w:r>
          </w:p>
        </w:tc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196CE" w14:textId="184CED2A" w:rsidR="000B38CD" w:rsidRPr="000B38CD" w:rsidRDefault="00C67F45" w:rsidP="005F120A">
            <w:pPr>
              <w:ind w:left="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26.361.577,00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308E4" w14:textId="02D0EDBF" w:rsidR="000B38CD" w:rsidRPr="000B38CD" w:rsidRDefault="00C67F45" w:rsidP="005F120A">
            <w:pPr>
              <w:ind w:left="1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12.328.746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90B89" w14:textId="5D619277" w:rsidR="000B38CD" w:rsidRPr="000B38CD" w:rsidRDefault="00C67F45" w:rsidP="005F120A">
            <w:pPr>
              <w:ind w:left="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2,14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C7883" w14:textId="3910940E" w:rsidR="000B38CD" w:rsidRPr="000B38CD" w:rsidRDefault="000B38CD" w:rsidP="005F120A">
            <w:pPr>
              <w:ind w:left="1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100%</w:t>
            </w:r>
          </w:p>
        </w:tc>
      </w:tr>
    </w:tbl>
    <w:p w14:paraId="54062134" w14:textId="77777777" w:rsidR="008121D9" w:rsidRDefault="008121D9" w:rsidP="008121D9">
      <w:pPr>
        <w:spacing w:after="42"/>
        <w:ind w:left="10" w:right="64" w:hanging="10"/>
        <w:jc w:val="center"/>
      </w:pPr>
      <w:r>
        <w:rPr>
          <w:rFonts w:ascii="Times New Roman" w:eastAsia="Times New Roman" w:hAnsi="Times New Roman" w:cs="Times New Roman"/>
        </w:rPr>
        <w:t xml:space="preserve">Fonte: </w:t>
      </w:r>
      <w:proofErr w:type="spellStart"/>
      <w:r>
        <w:rPr>
          <w:rFonts w:ascii="Times New Roman" w:eastAsia="Times New Roman" w:hAnsi="Times New Roman" w:cs="Times New Roman"/>
        </w:rPr>
        <w:t>Comex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7B2E2AC" w14:textId="77777777" w:rsidR="008121D9" w:rsidRDefault="008121D9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7A99DD13" w14:textId="77777777" w:rsidR="008121D9" w:rsidRDefault="008121D9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7973DF3D" w14:textId="77777777" w:rsidR="00851779" w:rsidRDefault="00851779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010FEF82" w14:textId="77777777" w:rsidR="00851779" w:rsidRPr="00064D0A" w:rsidRDefault="00851779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62B26506" w14:textId="4E833642" w:rsidR="00CD1E53" w:rsidRPr="00064D0A" w:rsidRDefault="00CD1E53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064D0A"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  <w:t>V - DA CONCLUSÃO</w:t>
      </w:r>
    </w:p>
    <w:p w14:paraId="019D15E8" w14:textId="77777777" w:rsidR="009F049A" w:rsidRPr="00064D0A" w:rsidRDefault="009F049A" w:rsidP="79DC1610">
      <w:pPr>
        <w:spacing w:after="120"/>
        <w:jc w:val="both"/>
        <w:rPr>
          <w:rFonts w:ascii="Times New Roman" w:hAnsi="Times New Roman" w:cs="Times New Roman"/>
        </w:rPr>
      </w:pPr>
    </w:p>
    <w:p w14:paraId="57AFD546" w14:textId="7DD9617C" w:rsidR="0096245F" w:rsidRPr="00064D0A" w:rsidRDefault="784045AF" w:rsidP="79DC1610">
      <w:pPr>
        <w:spacing w:after="120"/>
        <w:jc w:val="both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À consideração superior.</w:t>
      </w:r>
    </w:p>
    <w:p w14:paraId="0060D89A" w14:textId="0B1EC16F" w:rsidR="0096245F" w:rsidRPr="00064D0A" w:rsidRDefault="0096245F" w:rsidP="79DC1610">
      <w:pPr>
        <w:spacing w:after="120"/>
        <w:jc w:val="both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DC1610" w:rsidRPr="00064D0A" w14:paraId="31327172" w14:textId="77777777" w:rsidTr="79DC1610">
        <w:trPr>
          <w:trHeight w:val="300"/>
        </w:trPr>
        <w:tc>
          <w:tcPr>
            <w:tcW w:w="4508" w:type="dxa"/>
            <w:vAlign w:val="center"/>
          </w:tcPr>
          <w:p w14:paraId="5B2AC9AE" w14:textId="057444A5" w:rsidR="79DC1610" w:rsidRPr="00064D0A" w:rsidRDefault="79DC1610" w:rsidP="79DC161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64D0A">
              <w:rPr>
                <w:rFonts w:ascii="Times New Roman" w:eastAsia="Calibri" w:hAnsi="Times New Roman" w:cs="Times New Roman"/>
                <w:color w:val="696969"/>
                <w:sz w:val="24"/>
                <w:szCs w:val="24"/>
              </w:rPr>
              <w:t>Documento assinado eletronicamente</w:t>
            </w:r>
          </w:p>
          <w:p w14:paraId="0E0A2AA1" w14:textId="71ECA616" w:rsidR="79DC1610" w:rsidRPr="00064D0A" w:rsidRDefault="79DC1610" w:rsidP="79DC161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64D0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NOME DO SIGNATÁRIO</w:t>
            </w:r>
          </w:p>
          <w:p w14:paraId="173AA84A" w14:textId="12441FF9" w:rsidR="79DC1610" w:rsidRPr="00064D0A" w:rsidRDefault="79DC1610" w:rsidP="79DC161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64D0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Cargo do Signatário</w:t>
            </w:r>
          </w:p>
        </w:tc>
        <w:tc>
          <w:tcPr>
            <w:tcW w:w="4508" w:type="dxa"/>
            <w:vAlign w:val="center"/>
          </w:tcPr>
          <w:p w14:paraId="136A6DD7" w14:textId="31BEE1A1" w:rsidR="79DC1610" w:rsidRPr="00064D0A" w:rsidRDefault="79DC1610" w:rsidP="79DC161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64D0A">
              <w:rPr>
                <w:rFonts w:ascii="Times New Roman" w:eastAsia="Calibri" w:hAnsi="Times New Roman" w:cs="Times New Roman"/>
                <w:color w:val="696969"/>
                <w:sz w:val="24"/>
                <w:szCs w:val="24"/>
              </w:rPr>
              <w:t>Documento assinado eletronicamente</w:t>
            </w:r>
          </w:p>
          <w:p w14:paraId="0E9D45DA" w14:textId="01FAC609" w:rsidR="79DC1610" w:rsidRPr="00064D0A" w:rsidRDefault="79DC1610" w:rsidP="79DC161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64D0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NOME DO SIGNATÁRIO</w:t>
            </w:r>
          </w:p>
          <w:p w14:paraId="27E92913" w14:textId="272488AE" w:rsidR="79DC1610" w:rsidRPr="00064D0A" w:rsidRDefault="79DC1610" w:rsidP="79DC161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64D0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Cargo do Signatário</w:t>
            </w:r>
          </w:p>
        </w:tc>
      </w:tr>
    </w:tbl>
    <w:p w14:paraId="1085DC99" w14:textId="74349D18" w:rsidR="0096245F" w:rsidRPr="00064D0A" w:rsidRDefault="784045AF" w:rsidP="79DC1610">
      <w:pPr>
        <w:spacing w:after="120"/>
        <w:jc w:val="both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14:paraId="3AF405CF" w14:textId="74989768" w:rsidR="21097E4E" w:rsidRPr="00064D0A" w:rsidRDefault="21097E4E" w:rsidP="21097E4E">
      <w:pPr>
        <w:spacing w:after="12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27E9E5E" w14:textId="45AE6BCF" w:rsidR="00AE0538" w:rsidRPr="00064D0A" w:rsidRDefault="00AE0538" w:rsidP="00AE053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De acordo. </w:t>
      </w:r>
      <w:r w:rsidRPr="00064D0A">
        <w:rPr>
          <w:rFonts w:ascii="Times New Roman" w:hAnsi="Times New Roman" w:cs="Times New Roman"/>
          <w:color w:val="000000"/>
          <w:sz w:val="24"/>
          <w:szCs w:val="24"/>
        </w:rPr>
        <w:t xml:space="preserve">Encaminhe-se </w:t>
      </w:r>
      <w:r w:rsidR="00CD1E53" w:rsidRPr="00064D0A">
        <w:rPr>
          <w:rFonts w:ascii="Times New Roman" w:hAnsi="Times New Roman" w:cs="Times New Roman"/>
          <w:color w:val="000000"/>
          <w:sz w:val="24"/>
          <w:szCs w:val="24"/>
        </w:rPr>
        <w:t>à Subsecretária de Articulação em Temas Comerciais</w:t>
      </w:r>
      <w:r w:rsidRPr="00064D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4F26F3E" w14:textId="77777777" w:rsidR="00AE0538" w:rsidRPr="00064D0A" w:rsidRDefault="00AE0538" w:rsidP="00AE0538">
      <w:pPr>
        <w:spacing w:after="12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3A29842" w14:textId="77777777" w:rsidR="00AE0538" w:rsidRPr="00064D0A" w:rsidRDefault="00AE0538" w:rsidP="00AE0538">
      <w:pPr>
        <w:spacing w:after="120"/>
        <w:jc w:val="center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696969"/>
          <w:sz w:val="24"/>
          <w:szCs w:val="24"/>
        </w:rPr>
        <w:t>Documento assinado eletronicamente</w:t>
      </w:r>
    </w:p>
    <w:p w14:paraId="5FB7E3AE" w14:textId="77777777" w:rsidR="00AE0538" w:rsidRPr="00064D0A" w:rsidRDefault="00AE0538" w:rsidP="00AE0538">
      <w:pPr>
        <w:spacing w:after="120"/>
        <w:jc w:val="center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NOME DO SIGNATÁRIO</w:t>
      </w:r>
    </w:p>
    <w:p w14:paraId="2CA683E5" w14:textId="77777777" w:rsidR="00AE0538" w:rsidRPr="00064D0A" w:rsidRDefault="00AE0538" w:rsidP="00AE0538">
      <w:pPr>
        <w:spacing w:after="120"/>
        <w:jc w:val="center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Cargo do Signatário</w:t>
      </w:r>
    </w:p>
    <w:p w14:paraId="12B3267F" w14:textId="77780E59" w:rsidR="21097E4E" w:rsidRPr="00064D0A" w:rsidRDefault="21097E4E" w:rsidP="21097E4E">
      <w:pPr>
        <w:spacing w:after="12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61A2ECA" w14:textId="3C56A46F" w:rsidR="0096245F" w:rsidRPr="00064D0A" w:rsidRDefault="784045AF" w:rsidP="79DC1610">
      <w:pPr>
        <w:spacing w:after="120"/>
        <w:jc w:val="both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De acordo.</w:t>
      </w:r>
      <w:r w:rsidR="00CD1E53"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Encaminhe-se ao Comitê de Alterações Tarifárias.</w:t>
      </w:r>
    </w:p>
    <w:p w14:paraId="7B74112D" w14:textId="6DDD503C" w:rsidR="21097E4E" w:rsidRPr="00064D0A" w:rsidRDefault="21097E4E" w:rsidP="21097E4E">
      <w:pPr>
        <w:spacing w:after="12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8204AD8" w14:textId="60D87442" w:rsidR="0096245F" w:rsidRPr="00064D0A" w:rsidRDefault="784045AF" w:rsidP="79DC1610">
      <w:pPr>
        <w:spacing w:after="120"/>
        <w:jc w:val="center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696969"/>
          <w:sz w:val="24"/>
          <w:szCs w:val="24"/>
        </w:rPr>
        <w:t>Documento assinado eletronicamente</w:t>
      </w:r>
    </w:p>
    <w:p w14:paraId="7686C6EB" w14:textId="0F02ED55" w:rsidR="0096245F" w:rsidRPr="00064D0A" w:rsidRDefault="784045AF" w:rsidP="79DC1610">
      <w:pPr>
        <w:spacing w:after="120"/>
        <w:jc w:val="center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NOME DO SIGNATÁRIO</w:t>
      </w:r>
    </w:p>
    <w:p w14:paraId="4C80B2D8" w14:textId="65EF9DC9" w:rsidR="0096245F" w:rsidRPr="00064D0A" w:rsidRDefault="784045AF" w:rsidP="79DC1610">
      <w:pPr>
        <w:spacing w:after="120"/>
        <w:jc w:val="center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Cargo do Signatário</w:t>
      </w:r>
    </w:p>
    <w:p w14:paraId="1E207724" w14:textId="490DA56A" w:rsidR="0096245F" w:rsidRPr="00064D0A" w:rsidRDefault="0096245F" w:rsidP="79DC1610">
      <w:pPr>
        <w:rPr>
          <w:rFonts w:ascii="Times New Roman" w:hAnsi="Times New Roman" w:cs="Times New Roman"/>
        </w:rPr>
      </w:pPr>
    </w:p>
    <w:sectPr w:rsidR="0096245F" w:rsidRPr="00064D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782F"/>
    <w:multiLevelType w:val="hybridMultilevel"/>
    <w:tmpl w:val="93CEAE90"/>
    <w:lvl w:ilvl="0" w:tplc="66DEB76C">
      <w:start w:val="2"/>
      <w:numFmt w:val="upperLetter"/>
      <w:lvlText w:val="%1)"/>
      <w:lvlJc w:val="left"/>
      <w:pPr>
        <w:ind w:left="720" w:hanging="360"/>
      </w:pPr>
    </w:lvl>
    <w:lvl w:ilvl="1" w:tplc="3F1A4270">
      <w:start w:val="1"/>
      <w:numFmt w:val="lowerLetter"/>
      <w:lvlText w:val="%2."/>
      <w:lvlJc w:val="left"/>
      <w:pPr>
        <w:ind w:left="1440" w:hanging="360"/>
      </w:pPr>
    </w:lvl>
    <w:lvl w:ilvl="2" w:tplc="3CDE67E6">
      <w:start w:val="1"/>
      <w:numFmt w:val="lowerRoman"/>
      <w:lvlText w:val="%3."/>
      <w:lvlJc w:val="right"/>
      <w:pPr>
        <w:ind w:left="2160" w:hanging="180"/>
      </w:pPr>
    </w:lvl>
    <w:lvl w:ilvl="3" w:tplc="38CC45EE">
      <w:start w:val="1"/>
      <w:numFmt w:val="decimal"/>
      <w:lvlText w:val="%4."/>
      <w:lvlJc w:val="left"/>
      <w:pPr>
        <w:ind w:left="2880" w:hanging="360"/>
      </w:pPr>
    </w:lvl>
    <w:lvl w:ilvl="4" w:tplc="230491AC">
      <w:start w:val="1"/>
      <w:numFmt w:val="lowerLetter"/>
      <w:lvlText w:val="%5."/>
      <w:lvlJc w:val="left"/>
      <w:pPr>
        <w:ind w:left="3600" w:hanging="360"/>
      </w:pPr>
    </w:lvl>
    <w:lvl w:ilvl="5" w:tplc="04ACBB2E">
      <w:start w:val="1"/>
      <w:numFmt w:val="lowerRoman"/>
      <w:lvlText w:val="%6."/>
      <w:lvlJc w:val="right"/>
      <w:pPr>
        <w:ind w:left="4320" w:hanging="180"/>
      </w:pPr>
    </w:lvl>
    <w:lvl w:ilvl="6" w:tplc="8AB843EA">
      <w:start w:val="1"/>
      <w:numFmt w:val="decimal"/>
      <w:lvlText w:val="%7."/>
      <w:lvlJc w:val="left"/>
      <w:pPr>
        <w:ind w:left="5040" w:hanging="360"/>
      </w:pPr>
    </w:lvl>
    <w:lvl w:ilvl="7" w:tplc="D03E81CE">
      <w:start w:val="1"/>
      <w:numFmt w:val="lowerLetter"/>
      <w:lvlText w:val="%8."/>
      <w:lvlJc w:val="left"/>
      <w:pPr>
        <w:ind w:left="5760" w:hanging="360"/>
      </w:pPr>
    </w:lvl>
    <w:lvl w:ilvl="8" w:tplc="46B27D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026C1"/>
    <w:multiLevelType w:val="hybridMultilevel"/>
    <w:tmpl w:val="DD443CE8"/>
    <w:lvl w:ilvl="0" w:tplc="04FC9444">
      <w:start w:val="6"/>
      <w:numFmt w:val="lowerRoman"/>
      <w:lvlText w:val="%1."/>
      <w:lvlJc w:val="right"/>
      <w:pPr>
        <w:ind w:left="720" w:hanging="360"/>
      </w:pPr>
    </w:lvl>
    <w:lvl w:ilvl="1" w:tplc="91E0DA12">
      <w:start w:val="1"/>
      <w:numFmt w:val="lowerLetter"/>
      <w:lvlText w:val="%2."/>
      <w:lvlJc w:val="left"/>
      <w:pPr>
        <w:ind w:left="1440" w:hanging="360"/>
      </w:pPr>
    </w:lvl>
    <w:lvl w:ilvl="2" w:tplc="6FE05BDC">
      <w:start w:val="1"/>
      <w:numFmt w:val="lowerRoman"/>
      <w:lvlText w:val="%3."/>
      <w:lvlJc w:val="right"/>
      <w:pPr>
        <w:ind w:left="2160" w:hanging="180"/>
      </w:pPr>
    </w:lvl>
    <w:lvl w:ilvl="3" w:tplc="95DCC2D4">
      <w:start w:val="1"/>
      <w:numFmt w:val="decimal"/>
      <w:lvlText w:val="%4."/>
      <w:lvlJc w:val="left"/>
      <w:pPr>
        <w:ind w:left="2880" w:hanging="360"/>
      </w:pPr>
    </w:lvl>
    <w:lvl w:ilvl="4" w:tplc="C8BC4804">
      <w:start w:val="1"/>
      <w:numFmt w:val="lowerLetter"/>
      <w:lvlText w:val="%5."/>
      <w:lvlJc w:val="left"/>
      <w:pPr>
        <w:ind w:left="3600" w:hanging="360"/>
      </w:pPr>
    </w:lvl>
    <w:lvl w:ilvl="5" w:tplc="461896A6">
      <w:start w:val="1"/>
      <w:numFmt w:val="lowerRoman"/>
      <w:lvlText w:val="%6."/>
      <w:lvlJc w:val="right"/>
      <w:pPr>
        <w:ind w:left="4320" w:hanging="180"/>
      </w:pPr>
    </w:lvl>
    <w:lvl w:ilvl="6" w:tplc="E3E43E02">
      <w:start w:val="1"/>
      <w:numFmt w:val="decimal"/>
      <w:lvlText w:val="%7."/>
      <w:lvlJc w:val="left"/>
      <w:pPr>
        <w:ind w:left="5040" w:hanging="360"/>
      </w:pPr>
    </w:lvl>
    <w:lvl w:ilvl="7" w:tplc="3BDCB8AA">
      <w:start w:val="1"/>
      <w:numFmt w:val="lowerLetter"/>
      <w:lvlText w:val="%8."/>
      <w:lvlJc w:val="left"/>
      <w:pPr>
        <w:ind w:left="5760" w:hanging="360"/>
      </w:pPr>
    </w:lvl>
    <w:lvl w:ilvl="8" w:tplc="D79C07E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A1907"/>
    <w:multiLevelType w:val="hybridMultilevel"/>
    <w:tmpl w:val="43AED666"/>
    <w:lvl w:ilvl="0" w:tplc="B2F84F02">
      <w:start w:val="1"/>
      <w:numFmt w:val="lowerRoman"/>
      <w:lvlText w:val="%1."/>
      <w:lvlJc w:val="right"/>
      <w:pPr>
        <w:ind w:left="720" w:hanging="360"/>
      </w:pPr>
    </w:lvl>
    <w:lvl w:ilvl="1" w:tplc="6A081AB4">
      <w:start w:val="1"/>
      <w:numFmt w:val="lowerLetter"/>
      <w:lvlText w:val="%2."/>
      <w:lvlJc w:val="left"/>
      <w:pPr>
        <w:ind w:left="1440" w:hanging="360"/>
      </w:pPr>
    </w:lvl>
    <w:lvl w:ilvl="2" w:tplc="DFF2F094">
      <w:start w:val="1"/>
      <w:numFmt w:val="lowerRoman"/>
      <w:lvlText w:val="%3."/>
      <w:lvlJc w:val="right"/>
      <w:pPr>
        <w:ind w:left="2160" w:hanging="180"/>
      </w:pPr>
    </w:lvl>
    <w:lvl w:ilvl="3" w:tplc="095EA80C">
      <w:start w:val="1"/>
      <w:numFmt w:val="decimal"/>
      <w:lvlText w:val="%4."/>
      <w:lvlJc w:val="left"/>
      <w:pPr>
        <w:ind w:left="2880" w:hanging="360"/>
      </w:pPr>
    </w:lvl>
    <w:lvl w:ilvl="4" w:tplc="4E06B672">
      <w:start w:val="1"/>
      <w:numFmt w:val="lowerLetter"/>
      <w:lvlText w:val="%5."/>
      <w:lvlJc w:val="left"/>
      <w:pPr>
        <w:ind w:left="3600" w:hanging="360"/>
      </w:pPr>
    </w:lvl>
    <w:lvl w:ilvl="5" w:tplc="E02EF82E">
      <w:start w:val="1"/>
      <w:numFmt w:val="lowerRoman"/>
      <w:lvlText w:val="%6."/>
      <w:lvlJc w:val="right"/>
      <w:pPr>
        <w:ind w:left="4320" w:hanging="180"/>
      </w:pPr>
    </w:lvl>
    <w:lvl w:ilvl="6" w:tplc="949A63B2">
      <w:start w:val="1"/>
      <w:numFmt w:val="decimal"/>
      <w:lvlText w:val="%7."/>
      <w:lvlJc w:val="left"/>
      <w:pPr>
        <w:ind w:left="5040" w:hanging="360"/>
      </w:pPr>
    </w:lvl>
    <w:lvl w:ilvl="7" w:tplc="0BDE8530">
      <w:start w:val="1"/>
      <w:numFmt w:val="lowerLetter"/>
      <w:lvlText w:val="%8."/>
      <w:lvlJc w:val="left"/>
      <w:pPr>
        <w:ind w:left="5760" w:hanging="360"/>
      </w:pPr>
    </w:lvl>
    <w:lvl w:ilvl="8" w:tplc="FF4E09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2482E"/>
    <w:multiLevelType w:val="hybridMultilevel"/>
    <w:tmpl w:val="8EB2A7BE"/>
    <w:lvl w:ilvl="0" w:tplc="B2F4B064">
      <w:start w:val="1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1649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DA86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1036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0E9D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2CD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1463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68E2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24CF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FF219B"/>
    <w:multiLevelType w:val="hybridMultilevel"/>
    <w:tmpl w:val="593EFDCA"/>
    <w:lvl w:ilvl="0" w:tplc="D0303898">
      <w:start w:val="1"/>
      <w:numFmt w:val="upperLetter"/>
      <w:lvlText w:val="%1)"/>
      <w:lvlJc w:val="left"/>
      <w:pPr>
        <w:ind w:left="720" w:hanging="360"/>
      </w:pPr>
    </w:lvl>
    <w:lvl w:ilvl="1" w:tplc="B19ADDEC">
      <w:start w:val="1"/>
      <w:numFmt w:val="lowerLetter"/>
      <w:lvlText w:val="%2."/>
      <w:lvlJc w:val="left"/>
      <w:pPr>
        <w:ind w:left="1440" w:hanging="360"/>
      </w:pPr>
    </w:lvl>
    <w:lvl w:ilvl="2" w:tplc="24B457F2">
      <w:start w:val="1"/>
      <w:numFmt w:val="lowerRoman"/>
      <w:lvlText w:val="%3."/>
      <w:lvlJc w:val="right"/>
      <w:pPr>
        <w:ind w:left="2160" w:hanging="180"/>
      </w:pPr>
    </w:lvl>
    <w:lvl w:ilvl="3" w:tplc="55FAC720">
      <w:start w:val="1"/>
      <w:numFmt w:val="decimal"/>
      <w:lvlText w:val="%4."/>
      <w:lvlJc w:val="left"/>
      <w:pPr>
        <w:ind w:left="2880" w:hanging="360"/>
      </w:pPr>
    </w:lvl>
    <w:lvl w:ilvl="4" w:tplc="C3A06350">
      <w:start w:val="1"/>
      <w:numFmt w:val="lowerLetter"/>
      <w:lvlText w:val="%5."/>
      <w:lvlJc w:val="left"/>
      <w:pPr>
        <w:ind w:left="3600" w:hanging="360"/>
      </w:pPr>
    </w:lvl>
    <w:lvl w:ilvl="5" w:tplc="8990D538">
      <w:start w:val="1"/>
      <w:numFmt w:val="lowerRoman"/>
      <w:lvlText w:val="%6."/>
      <w:lvlJc w:val="right"/>
      <w:pPr>
        <w:ind w:left="4320" w:hanging="180"/>
      </w:pPr>
    </w:lvl>
    <w:lvl w:ilvl="6" w:tplc="5E4E626A">
      <w:start w:val="1"/>
      <w:numFmt w:val="decimal"/>
      <w:lvlText w:val="%7."/>
      <w:lvlJc w:val="left"/>
      <w:pPr>
        <w:ind w:left="5040" w:hanging="360"/>
      </w:pPr>
    </w:lvl>
    <w:lvl w:ilvl="7" w:tplc="03DA1B56">
      <w:start w:val="1"/>
      <w:numFmt w:val="lowerLetter"/>
      <w:lvlText w:val="%8."/>
      <w:lvlJc w:val="left"/>
      <w:pPr>
        <w:ind w:left="5760" w:hanging="360"/>
      </w:pPr>
    </w:lvl>
    <w:lvl w:ilvl="8" w:tplc="3AC28D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31912"/>
    <w:multiLevelType w:val="hybridMultilevel"/>
    <w:tmpl w:val="F7D43104"/>
    <w:lvl w:ilvl="0" w:tplc="BD0871EA">
      <w:start w:val="5"/>
      <w:numFmt w:val="lowerRoman"/>
      <w:lvlText w:val="%1."/>
      <w:lvlJc w:val="right"/>
      <w:pPr>
        <w:ind w:left="720" w:hanging="360"/>
      </w:pPr>
    </w:lvl>
    <w:lvl w:ilvl="1" w:tplc="A04609B0">
      <w:start w:val="1"/>
      <w:numFmt w:val="lowerLetter"/>
      <w:lvlText w:val="%2."/>
      <w:lvlJc w:val="left"/>
      <w:pPr>
        <w:ind w:left="1440" w:hanging="360"/>
      </w:pPr>
    </w:lvl>
    <w:lvl w:ilvl="2" w:tplc="2154E12C">
      <w:start w:val="1"/>
      <w:numFmt w:val="lowerRoman"/>
      <w:lvlText w:val="%3."/>
      <w:lvlJc w:val="right"/>
      <w:pPr>
        <w:ind w:left="2160" w:hanging="180"/>
      </w:pPr>
    </w:lvl>
    <w:lvl w:ilvl="3" w:tplc="EF0C2ADE">
      <w:start w:val="1"/>
      <w:numFmt w:val="decimal"/>
      <w:lvlText w:val="%4."/>
      <w:lvlJc w:val="left"/>
      <w:pPr>
        <w:ind w:left="2880" w:hanging="360"/>
      </w:pPr>
    </w:lvl>
    <w:lvl w:ilvl="4" w:tplc="D632F56E">
      <w:start w:val="1"/>
      <w:numFmt w:val="lowerLetter"/>
      <w:lvlText w:val="%5."/>
      <w:lvlJc w:val="left"/>
      <w:pPr>
        <w:ind w:left="3600" w:hanging="360"/>
      </w:pPr>
    </w:lvl>
    <w:lvl w:ilvl="5" w:tplc="40A20EDE">
      <w:start w:val="1"/>
      <w:numFmt w:val="lowerRoman"/>
      <w:lvlText w:val="%6."/>
      <w:lvlJc w:val="right"/>
      <w:pPr>
        <w:ind w:left="4320" w:hanging="180"/>
      </w:pPr>
    </w:lvl>
    <w:lvl w:ilvl="6" w:tplc="B7D05D06">
      <w:start w:val="1"/>
      <w:numFmt w:val="decimal"/>
      <w:lvlText w:val="%7."/>
      <w:lvlJc w:val="left"/>
      <w:pPr>
        <w:ind w:left="5040" w:hanging="360"/>
      </w:pPr>
    </w:lvl>
    <w:lvl w:ilvl="7" w:tplc="01F452E8">
      <w:start w:val="1"/>
      <w:numFmt w:val="lowerLetter"/>
      <w:lvlText w:val="%8."/>
      <w:lvlJc w:val="left"/>
      <w:pPr>
        <w:ind w:left="5760" w:hanging="360"/>
      </w:pPr>
    </w:lvl>
    <w:lvl w:ilvl="8" w:tplc="EC9489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2CBB0"/>
    <w:multiLevelType w:val="hybridMultilevel"/>
    <w:tmpl w:val="81D08A64"/>
    <w:lvl w:ilvl="0" w:tplc="B106B2B6">
      <w:start w:val="3"/>
      <w:numFmt w:val="lowerRoman"/>
      <w:lvlText w:val="%1."/>
      <w:lvlJc w:val="right"/>
      <w:pPr>
        <w:ind w:left="720" w:hanging="360"/>
      </w:pPr>
    </w:lvl>
    <w:lvl w:ilvl="1" w:tplc="A0267A34">
      <w:start w:val="1"/>
      <w:numFmt w:val="lowerLetter"/>
      <w:lvlText w:val="%2."/>
      <w:lvlJc w:val="left"/>
      <w:pPr>
        <w:ind w:left="1440" w:hanging="360"/>
      </w:pPr>
    </w:lvl>
    <w:lvl w:ilvl="2" w:tplc="B750FE4A">
      <w:start w:val="1"/>
      <w:numFmt w:val="lowerRoman"/>
      <w:lvlText w:val="%3."/>
      <w:lvlJc w:val="right"/>
      <w:pPr>
        <w:ind w:left="2160" w:hanging="180"/>
      </w:pPr>
    </w:lvl>
    <w:lvl w:ilvl="3" w:tplc="2702BF16">
      <w:start w:val="1"/>
      <w:numFmt w:val="decimal"/>
      <w:lvlText w:val="%4."/>
      <w:lvlJc w:val="left"/>
      <w:pPr>
        <w:ind w:left="2880" w:hanging="360"/>
      </w:pPr>
    </w:lvl>
    <w:lvl w:ilvl="4" w:tplc="3E92BA02">
      <w:start w:val="1"/>
      <w:numFmt w:val="lowerLetter"/>
      <w:lvlText w:val="%5."/>
      <w:lvlJc w:val="left"/>
      <w:pPr>
        <w:ind w:left="3600" w:hanging="360"/>
      </w:pPr>
    </w:lvl>
    <w:lvl w:ilvl="5" w:tplc="75CC9FCC">
      <w:start w:val="1"/>
      <w:numFmt w:val="lowerRoman"/>
      <w:lvlText w:val="%6."/>
      <w:lvlJc w:val="right"/>
      <w:pPr>
        <w:ind w:left="4320" w:hanging="180"/>
      </w:pPr>
    </w:lvl>
    <w:lvl w:ilvl="6" w:tplc="FD36C40A">
      <w:start w:val="1"/>
      <w:numFmt w:val="decimal"/>
      <w:lvlText w:val="%7."/>
      <w:lvlJc w:val="left"/>
      <w:pPr>
        <w:ind w:left="5040" w:hanging="360"/>
      </w:pPr>
    </w:lvl>
    <w:lvl w:ilvl="7" w:tplc="50286D46">
      <w:start w:val="1"/>
      <w:numFmt w:val="lowerLetter"/>
      <w:lvlText w:val="%8."/>
      <w:lvlJc w:val="left"/>
      <w:pPr>
        <w:ind w:left="5760" w:hanging="360"/>
      </w:pPr>
    </w:lvl>
    <w:lvl w:ilvl="8" w:tplc="A4C0D30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D7D7E"/>
    <w:multiLevelType w:val="hybridMultilevel"/>
    <w:tmpl w:val="24BE031C"/>
    <w:lvl w:ilvl="0" w:tplc="BE125BD8">
      <w:start w:val="2"/>
      <w:numFmt w:val="lowerRoman"/>
      <w:lvlText w:val="%1."/>
      <w:lvlJc w:val="right"/>
      <w:pPr>
        <w:ind w:left="720" w:hanging="360"/>
      </w:pPr>
    </w:lvl>
    <w:lvl w:ilvl="1" w:tplc="E53A6C06">
      <w:start w:val="1"/>
      <w:numFmt w:val="lowerLetter"/>
      <w:lvlText w:val="%2."/>
      <w:lvlJc w:val="left"/>
      <w:pPr>
        <w:ind w:left="1440" w:hanging="360"/>
      </w:pPr>
    </w:lvl>
    <w:lvl w:ilvl="2" w:tplc="BED6A9C6">
      <w:start w:val="1"/>
      <w:numFmt w:val="lowerRoman"/>
      <w:lvlText w:val="%3."/>
      <w:lvlJc w:val="right"/>
      <w:pPr>
        <w:ind w:left="2160" w:hanging="180"/>
      </w:pPr>
    </w:lvl>
    <w:lvl w:ilvl="3" w:tplc="8C66C5D2">
      <w:start w:val="1"/>
      <w:numFmt w:val="decimal"/>
      <w:lvlText w:val="%4."/>
      <w:lvlJc w:val="left"/>
      <w:pPr>
        <w:ind w:left="2880" w:hanging="360"/>
      </w:pPr>
    </w:lvl>
    <w:lvl w:ilvl="4" w:tplc="A7061EEE">
      <w:start w:val="1"/>
      <w:numFmt w:val="lowerLetter"/>
      <w:lvlText w:val="%5."/>
      <w:lvlJc w:val="left"/>
      <w:pPr>
        <w:ind w:left="3600" w:hanging="360"/>
      </w:pPr>
    </w:lvl>
    <w:lvl w:ilvl="5" w:tplc="DE96DD4C">
      <w:start w:val="1"/>
      <w:numFmt w:val="lowerRoman"/>
      <w:lvlText w:val="%6."/>
      <w:lvlJc w:val="right"/>
      <w:pPr>
        <w:ind w:left="4320" w:hanging="180"/>
      </w:pPr>
    </w:lvl>
    <w:lvl w:ilvl="6" w:tplc="2786B558">
      <w:start w:val="1"/>
      <w:numFmt w:val="decimal"/>
      <w:lvlText w:val="%7."/>
      <w:lvlJc w:val="left"/>
      <w:pPr>
        <w:ind w:left="5040" w:hanging="360"/>
      </w:pPr>
    </w:lvl>
    <w:lvl w:ilvl="7" w:tplc="7CB820C2">
      <w:start w:val="1"/>
      <w:numFmt w:val="lowerLetter"/>
      <w:lvlText w:val="%8."/>
      <w:lvlJc w:val="left"/>
      <w:pPr>
        <w:ind w:left="5760" w:hanging="360"/>
      </w:pPr>
    </w:lvl>
    <w:lvl w:ilvl="8" w:tplc="0AC6AD1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C3D76"/>
    <w:multiLevelType w:val="hybridMultilevel"/>
    <w:tmpl w:val="4102695C"/>
    <w:lvl w:ilvl="0" w:tplc="65389570">
      <w:start w:val="17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0E5F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DC67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4669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3C58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1EEF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F063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FEA8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22F2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06D2DA"/>
    <w:multiLevelType w:val="hybridMultilevel"/>
    <w:tmpl w:val="6A78DCCA"/>
    <w:lvl w:ilvl="0" w:tplc="B64C02DC">
      <w:start w:val="4"/>
      <w:numFmt w:val="lowerRoman"/>
      <w:lvlText w:val="%1."/>
      <w:lvlJc w:val="right"/>
      <w:pPr>
        <w:ind w:left="720" w:hanging="360"/>
      </w:pPr>
    </w:lvl>
    <w:lvl w:ilvl="1" w:tplc="EE4C8C32">
      <w:start w:val="1"/>
      <w:numFmt w:val="lowerLetter"/>
      <w:lvlText w:val="%2."/>
      <w:lvlJc w:val="left"/>
      <w:pPr>
        <w:ind w:left="1440" w:hanging="360"/>
      </w:pPr>
    </w:lvl>
    <w:lvl w:ilvl="2" w:tplc="DA28C572">
      <w:start w:val="1"/>
      <w:numFmt w:val="lowerRoman"/>
      <w:lvlText w:val="%3."/>
      <w:lvlJc w:val="right"/>
      <w:pPr>
        <w:ind w:left="2160" w:hanging="180"/>
      </w:pPr>
    </w:lvl>
    <w:lvl w:ilvl="3" w:tplc="6402378A">
      <w:start w:val="1"/>
      <w:numFmt w:val="decimal"/>
      <w:lvlText w:val="%4."/>
      <w:lvlJc w:val="left"/>
      <w:pPr>
        <w:ind w:left="2880" w:hanging="360"/>
      </w:pPr>
    </w:lvl>
    <w:lvl w:ilvl="4" w:tplc="2BFCDEDC">
      <w:start w:val="1"/>
      <w:numFmt w:val="lowerLetter"/>
      <w:lvlText w:val="%5."/>
      <w:lvlJc w:val="left"/>
      <w:pPr>
        <w:ind w:left="3600" w:hanging="360"/>
      </w:pPr>
    </w:lvl>
    <w:lvl w:ilvl="5" w:tplc="28D287BC">
      <w:start w:val="1"/>
      <w:numFmt w:val="lowerRoman"/>
      <w:lvlText w:val="%6."/>
      <w:lvlJc w:val="right"/>
      <w:pPr>
        <w:ind w:left="4320" w:hanging="180"/>
      </w:pPr>
    </w:lvl>
    <w:lvl w:ilvl="6" w:tplc="AD123DB4">
      <w:start w:val="1"/>
      <w:numFmt w:val="decimal"/>
      <w:lvlText w:val="%7."/>
      <w:lvlJc w:val="left"/>
      <w:pPr>
        <w:ind w:left="5040" w:hanging="360"/>
      </w:pPr>
    </w:lvl>
    <w:lvl w:ilvl="7" w:tplc="ABBCDC46">
      <w:start w:val="1"/>
      <w:numFmt w:val="lowerLetter"/>
      <w:lvlText w:val="%8."/>
      <w:lvlJc w:val="left"/>
      <w:pPr>
        <w:ind w:left="5760" w:hanging="360"/>
      </w:pPr>
    </w:lvl>
    <w:lvl w:ilvl="8" w:tplc="E970FDC0">
      <w:start w:val="1"/>
      <w:numFmt w:val="lowerRoman"/>
      <w:lvlText w:val="%9."/>
      <w:lvlJc w:val="right"/>
      <w:pPr>
        <w:ind w:left="6480" w:hanging="180"/>
      </w:pPr>
    </w:lvl>
  </w:abstractNum>
  <w:num w:numId="1" w16cid:durableId="864902308">
    <w:abstractNumId w:val="0"/>
  </w:num>
  <w:num w:numId="2" w16cid:durableId="1532569226">
    <w:abstractNumId w:val="1"/>
  </w:num>
  <w:num w:numId="3" w16cid:durableId="1339501076">
    <w:abstractNumId w:val="5"/>
  </w:num>
  <w:num w:numId="4" w16cid:durableId="1355963844">
    <w:abstractNumId w:val="9"/>
  </w:num>
  <w:num w:numId="5" w16cid:durableId="1407344009">
    <w:abstractNumId w:val="6"/>
  </w:num>
  <w:num w:numId="6" w16cid:durableId="1183279600">
    <w:abstractNumId w:val="7"/>
  </w:num>
  <w:num w:numId="7" w16cid:durableId="1806586087">
    <w:abstractNumId w:val="2"/>
  </w:num>
  <w:num w:numId="8" w16cid:durableId="2116054375">
    <w:abstractNumId w:val="4"/>
  </w:num>
  <w:num w:numId="9" w16cid:durableId="1519274190">
    <w:abstractNumId w:val="3"/>
  </w:num>
  <w:num w:numId="10" w16cid:durableId="15462140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9C4EB6"/>
    <w:rsid w:val="00064D0A"/>
    <w:rsid w:val="000B38CD"/>
    <w:rsid w:val="00137DDC"/>
    <w:rsid w:val="00152247"/>
    <w:rsid w:val="00171DE4"/>
    <w:rsid w:val="0017207F"/>
    <w:rsid w:val="00250636"/>
    <w:rsid w:val="002E01EE"/>
    <w:rsid w:val="003A2891"/>
    <w:rsid w:val="003B03F4"/>
    <w:rsid w:val="003C6B4D"/>
    <w:rsid w:val="004540FB"/>
    <w:rsid w:val="00461B83"/>
    <w:rsid w:val="00464BB8"/>
    <w:rsid w:val="004D4BAE"/>
    <w:rsid w:val="00561CD6"/>
    <w:rsid w:val="00585E1A"/>
    <w:rsid w:val="005D2597"/>
    <w:rsid w:val="00606378"/>
    <w:rsid w:val="00641247"/>
    <w:rsid w:val="00641A63"/>
    <w:rsid w:val="006C673E"/>
    <w:rsid w:val="008062D5"/>
    <w:rsid w:val="008121D9"/>
    <w:rsid w:val="00832CC3"/>
    <w:rsid w:val="00840E6E"/>
    <w:rsid w:val="00851779"/>
    <w:rsid w:val="008558AE"/>
    <w:rsid w:val="0085935A"/>
    <w:rsid w:val="00870D74"/>
    <w:rsid w:val="008C4301"/>
    <w:rsid w:val="00951FC5"/>
    <w:rsid w:val="00954291"/>
    <w:rsid w:val="0096245F"/>
    <w:rsid w:val="009F049A"/>
    <w:rsid w:val="00A16CE0"/>
    <w:rsid w:val="00A5719C"/>
    <w:rsid w:val="00A717BC"/>
    <w:rsid w:val="00A811DF"/>
    <w:rsid w:val="00AE0538"/>
    <w:rsid w:val="00B0AED9"/>
    <w:rsid w:val="00B370C8"/>
    <w:rsid w:val="00B706AB"/>
    <w:rsid w:val="00B7358D"/>
    <w:rsid w:val="00BD14C6"/>
    <w:rsid w:val="00C26A34"/>
    <w:rsid w:val="00C67F45"/>
    <w:rsid w:val="00C91C1E"/>
    <w:rsid w:val="00CB733D"/>
    <w:rsid w:val="00CC780A"/>
    <w:rsid w:val="00CD04E1"/>
    <w:rsid w:val="00CD1E53"/>
    <w:rsid w:val="00D24E02"/>
    <w:rsid w:val="00D50054"/>
    <w:rsid w:val="00D64AC0"/>
    <w:rsid w:val="00DE7013"/>
    <w:rsid w:val="00E01982"/>
    <w:rsid w:val="00E9529A"/>
    <w:rsid w:val="00F14048"/>
    <w:rsid w:val="00F33A00"/>
    <w:rsid w:val="00F656EE"/>
    <w:rsid w:val="00F899B8"/>
    <w:rsid w:val="00FC548C"/>
    <w:rsid w:val="00FE4CCC"/>
    <w:rsid w:val="015597A7"/>
    <w:rsid w:val="01EE8EA4"/>
    <w:rsid w:val="038A5F05"/>
    <w:rsid w:val="04043554"/>
    <w:rsid w:val="050A0102"/>
    <w:rsid w:val="0520CB5D"/>
    <w:rsid w:val="05330987"/>
    <w:rsid w:val="05FC9F3A"/>
    <w:rsid w:val="0613CC0B"/>
    <w:rsid w:val="06234E72"/>
    <w:rsid w:val="06CED9E8"/>
    <w:rsid w:val="07A38EFB"/>
    <w:rsid w:val="086AAA49"/>
    <w:rsid w:val="08D2EBC7"/>
    <w:rsid w:val="09CCAD50"/>
    <w:rsid w:val="0C6B5540"/>
    <w:rsid w:val="0D3F2C3A"/>
    <w:rsid w:val="0F905387"/>
    <w:rsid w:val="0FC2303C"/>
    <w:rsid w:val="1028D8B4"/>
    <w:rsid w:val="10F28C02"/>
    <w:rsid w:val="1147020F"/>
    <w:rsid w:val="11A06CFF"/>
    <w:rsid w:val="13B52E43"/>
    <w:rsid w:val="151AB263"/>
    <w:rsid w:val="1526E979"/>
    <w:rsid w:val="159FAEEE"/>
    <w:rsid w:val="176615F3"/>
    <w:rsid w:val="17B2BE27"/>
    <w:rsid w:val="185E8A3B"/>
    <w:rsid w:val="18C3E56D"/>
    <w:rsid w:val="1A9C4EB6"/>
    <w:rsid w:val="1B6E6BA8"/>
    <w:rsid w:val="1CE000CA"/>
    <w:rsid w:val="1D3832A9"/>
    <w:rsid w:val="1DBB1FEE"/>
    <w:rsid w:val="1DD1DD8C"/>
    <w:rsid w:val="1E21FFAB"/>
    <w:rsid w:val="1F6C097D"/>
    <w:rsid w:val="2032EBAB"/>
    <w:rsid w:val="20FE9AC1"/>
    <w:rsid w:val="21097E4E"/>
    <w:rsid w:val="2159A06D"/>
    <w:rsid w:val="23A4AD34"/>
    <w:rsid w:val="241A8761"/>
    <w:rsid w:val="2491412F"/>
    <w:rsid w:val="24FCE601"/>
    <w:rsid w:val="25065CCE"/>
    <w:rsid w:val="298CBCD5"/>
    <w:rsid w:val="2A0B4398"/>
    <w:rsid w:val="2A5F62D1"/>
    <w:rsid w:val="2A78CCB8"/>
    <w:rsid w:val="2D9846C6"/>
    <w:rsid w:val="2E4CCEE9"/>
    <w:rsid w:val="30441462"/>
    <w:rsid w:val="30989A3E"/>
    <w:rsid w:val="30D3658B"/>
    <w:rsid w:val="30FF5529"/>
    <w:rsid w:val="3319D67F"/>
    <w:rsid w:val="3331042B"/>
    <w:rsid w:val="33518CD5"/>
    <w:rsid w:val="3374FE74"/>
    <w:rsid w:val="3396D843"/>
    <w:rsid w:val="3486E789"/>
    <w:rsid w:val="36A6D2B1"/>
    <w:rsid w:val="36D916C6"/>
    <w:rsid w:val="3852C094"/>
    <w:rsid w:val="388F4469"/>
    <w:rsid w:val="38EDAC9B"/>
    <w:rsid w:val="39D19F5A"/>
    <w:rsid w:val="39DB94D8"/>
    <w:rsid w:val="3A554974"/>
    <w:rsid w:val="3BFE49E6"/>
    <w:rsid w:val="3C9E6941"/>
    <w:rsid w:val="3CE26EE7"/>
    <w:rsid w:val="3D6B3AC1"/>
    <w:rsid w:val="3E2CDC11"/>
    <w:rsid w:val="3FEA365B"/>
    <w:rsid w:val="4011D00A"/>
    <w:rsid w:val="401A0FA9"/>
    <w:rsid w:val="40E723B6"/>
    <w:rsid w:val="41786BD0"/>
    <w:rsid w:val="41A5CDF9"/>
    <w:rsid w:val="4205B35A"/>
    <w:rsid w:val="42F52426"/>
    <w:rsid w:val="43E497EF"/>
    <w:rsid w:val="4410FE6C"/>
    <w:rsid w:val="445BDA16"/>
    <w:rsid w:val="466EF042"/>
    <w:rsid w:val="4705929C"/>
    <w:rsid w:val="474C1D03"/>
    <w:rsid w:val="47E7AD54"/>
    <w:rsid w:val="47FB9979"/>
    <w:rsid w:val="4A235FE3"/>
    <w:rsid w:val="4A803FF0"/>
    <w:rsid w:val="4C1C1051"/>
    <w:rsid w:val="4D5B00A5"/>
    <w:rsid w:val="4D823036"/>
    <w:rsid w:val="4E06D6DE"/>
    <w:rsid w:val="4F27513B"/>
    <w:rsid w:val="4FBCC2F5"/>
    <w:rsid w:val="50E2C386"/>
    <w:rsid w:val="518E5E82"/>
    <w:rsid w:val="519F989B"/>
    <w:rsid w:val="542D0672"/>
    <w:rsid w:val="56051061"/>
    <w:rsid w:val="58206504"/>
    <w:rsid w:val="589E6746"/>
    <w:rsid w:val="5BB8C3C4"/>
    <w:rsid w:val="5DB78730"/>
    <w:rsid w:val="5E8008E2"/>
    <w:rsid w:val="5EDA6978"/>
    <w:rsid w:val="5FA37FF2"/>
    <w:rsid w:val="60105E8C"/>
    <w:rsid w:val="60F61C3D"/>
    <w:rsid w:val="61A9F393"/>
    <w:rsid w:val="62867666"/>
    <w:rsid w:val="62CFE11B"/>
    <w:rsid w:val="63745835"/>
    <w:rsid w:val="651519F9"/>
    <w:rsid w:val="6617705C"/>
    <w:rsid w:val="665C4B7F"/>
    <w:rsid w:val="6758499A"/>
    <w:rsid w:val="675CB2A1"/>
    <w:rsid w:val="6882632F"/>
    <w:rsid w:val="68F4D1F3"/>
    <w:rsid w:val="690104D8"/>
    <w:rsid w:val="6A0FB49A"/>
    <w:rsid w:val="6A12E83E"/>
    <w:rsid w:val="6A5B8C04"/>
    <w:rsid w:val="6BE0E1DF"/>
    <w:rsid w:val="6CA89528"/>
    <w:rsid w:val="6CACA332"/>
    <w:rsid w:val="6D66F3CF"/>
    <w:rsid w:val="6E31FCD4"/>
    <w:rsid w:val="701B27BD"/>
    <w:rsid w:val="70837C79"/>
    <w:rsid w:val="7172EBE2"/>
    <w:rsid w:val="729D5F4A"/>
    <w:rsid w:val="72A52FA2"/>
    <w:rsid w:val="72C520B0"/>
    <w:rsid w:val="73AD8094"/>
    <w:rsid w:val="74221909"/>
    <w:rsid w:val="751D6C48"/>
    <w:rsid w:val="76D1C247"/>
    <w:rsid w:val="77378D2C"/>
    <w:rsid w:val="77C90509"/>
    <w:rsid w:val="784045AF"/>
    <w:rsid w:val="78623057"/>
    <w:rsid w:val="78807A09"/>
    <w:rsid w:val="79DC1610"/>
    <w:rsid w:val="7B446DCA"/>
    <w:rsid w:val="7B5FA490"/>
    <w:rsid w:val="7B98757C"/>
    <w:rsid w:val="7D27EBBD"/>
    <w:rsid w:val="7D95641E"/>
    <w:rsid w:val="7E07B656"/>
    <w:rsid w:val="7F31347F"/>
    <w:rsid w:val="7F87F6DF"/>
    <w:rsid w:val="7FA29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4EB6"/>
  <w15:chartTrackingRefBased/>
  <w15:docId w15:val="{612C04A1-EB43-479B-82BC-C5E84DBC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har"/>
    <w:uiPriority w:val="9"/>
    <w:unhideWhenUsed/>
    <w:qFormat/>
    <w:rsid w:val="00137DDC"/>
    <w:pPr>
      <w:keepNext/>
      <w:keepLines/>
      <w:spacing w:after="108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kern w:val="2"/>
      <w:sz w:val="24"/>
      <w:szCs w:val="24"/>
      <w:lang w:eastAsia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37DDC"/>
    <w:rPr>
      <w:rFonts w:ascii="Times New Roman" w:eastAsia="Times New Roman" w:hAnsi="Times New Roman" w:cs="Times New Roman"/>
      <w:b/>
      <w:i/>
      <w:color w:val="000000"/>
      <w:kern w:val="2"/>
      <w:sz w:val="24"/>
      <w:szCs w:val="24"/>
      <w:lang w:eastAsia="pt-BR"/>
      <w14:ligatures w14:val="standardContextual"/>
    </w:rPr>
  </w:style>
  <w:style w:type="table" w:customStyle="1" w:styleId="TableGrid">
    <w:name w:val="TableGrid"/>
    <w:rsid w:val="00137DDC"/>
    <w:pPr>
      <w:spacing w:after="0" w:line="240" w:lineRule="auto"/>
    </w:pPr>
    <w:rPr>
      <w:rFonts w:eastAsiaTheme="minorEastAsia"/>
      <w:kern w:val="2"/>
      <w:sz w:val="24"/>
      <w:szCs w:val="24"/>
      <w:lang w:eastAsia="pt-BR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b3dc38-6227-470b-8f15-4a005610f2c5" xsi:nil="true"/>
    <lcf76f155ced4ddcb4097134ff3c332f xmlns="17f9a101-d4df-4b56-8226-8e855815117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38D4FF41D4004DB52874ED06DE3447" ma:contentTypeVersion="13" ma:contentTypeDescription="Crie um novo documento." ma:contentTypeScope="" ma:versionID="ab6ec6d59338b21731da09926197ea50">
  <xsd:schema xmlns:xsd="http://www.w3.org/2001/XMLSchema" xmlns:xs="http://www.w3.org/2001/XMLSchema" xmlns:p="http://schemas.microsoft.com/office/2006/metadata/properties" xmlns:ns2="17f9a101-d4df-4b56-8226-8e8558151171" xmlns:ns3="74b3dc38-6227-470b-8f15-4a005610f2c5" targetNamespace="http://schemas.microsoft.com/office/2006/metadata/properties" ma:root="true" ma:fieldsID="c60d7a84f2eb2ba79dff23858eeda4b8" ns2:_="" ns3:_="">
    <xsd:import namespace="17f9a101-d4df-4b56-8226-8e8558151171"/>
    <xsd:import namespace="74b3dc38-6227-470b-8f15-4a005610f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9a101-d4df-4b56-8226-8e8558151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3dc38-6227-470b-8f15-4a005610f2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301436e-6737-43b8-a208-cbc1e8f8c619}" ma:internalName="TaxCatchAll" ma:showField="CatchAllData" ma:web="74b3dc38-6227-470b-8f15-4a005610f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63A517-ABB9-433B-86DE-EE012509AC23}">
  <ds:schemaRefs>
    <ds:schemaRef ds:uri="http://schemas.microsoft.com/office/2006/metadata/properties"/>
    <ds:schemaRef ds:uri="http://schemas.microsoft.com/office/infopath/2007/PartnerControls"/>
    <ds:schemaRef ds:uri="74b3dc38-6227-470b-8f15-4a005610f2c5"/>
    <ds:schemaRef ds:uri="17f9a101-d4df-4b56-8226-8e8558151171"/>
  </ds:schemaRefs>
</ds:datastoreItem>
</file>

<file path=customXml/itemProps2.xml><?xml version="1.0" encoding="utf-8"?>
<ds:datastoreItem xmlns:ds="http://schemas.openxmlformats.org/officeDocument/2006/customXml" ds:itemID="{16F41659-8F2A-484F-AC39-88C2F66B4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9a101-d4df-4b56-8226-8e8558151171"/>
    <ds:schemaRef ds:uri="74b3dc38-6227-470b-8f15-4a005610f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EB6020-B8F0-4C2E-A8B9-8C807ACF9B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Leite Nascimento</dc:creator>
  <cp:keywords/>
  <dc:description/>
  <cp:lastModifiedBy>Raphael Amaro</cp:lastModifiedBy>
  <cp:revision>70</cp:revision>
  <dcterms:created xsi:type="dcterms:W3CDTF">2023-09-15T18:02:00Z</dcterms:created>
  <dcterms:modified xsi:type="dcterms:W3CDTF">2024-05-25T13:24:00Z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0x010100B538D4FF41D4004DB52874ED06DE3447</vt:lpwstr>
  </property>
  <property fmtid="{D5CDD505-2E9C-101B-9397-08002B2CF9AE}" pid="3" name="MediaServiceImageTags">
    <vt:lpwstr/>
  </property>
</Properties>
</file>