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 xml:space="preserve">all statements that are not from </w:t>
      </w:r>
      <w:proofErr w:type="gramStart"/>
      <w:r w:rsidR="002710CC">
        <w:t>results</w:t>
      </w:r>
      <w:proofErr w:type="gramEnd"/>
      <w:r w:rsidR="002710CC">
        <w:t xml:space="preserve">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w:t>
      </w:r>
      <w:proofErr w:type="gramStart"/>
      <w:r>
        <w:t>actually okay</w:t>
      </w:r>
      <w:proofErr w:type="gramEnd"/>
      <w:r>
        <w:t xml:space="preserve"> but are flagged as being from a figure not or </w:t>
      </w:r>
      <w:proofErr w:type="spellStart"/>
      <w:r>
        <w:t>sth</w:t>
      </w:r>
      <w:proofErr w:type="spellEnd"/>
      <w:r>
        <w:t xml:space="preserve">. </w:t>
      </w:r>
      <w:r>
        <w:sym w:font="Wingdings" w:char="F0E0"/>
      </w:r>
      <w:r>
        <w:t xml:space="preserve"> Check </w:t>
      </w:r>
      <w:proofErr w:type="gramStart"/>
      <w:r>
        <w:t>of</w:t>
      </w:r>
      <w:proofErr w:type="gramEnd"/>
      <w:r>
        <w:t xml:space="preserve">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w:t>
      </w:r>
      <w:proofErr w:type="gramStart"/>
      <w:r>
        <w:t>similar to</w:t>
      </w:r>
      <w:proofErr w:type="gramEnd"/>
      <w:r>
        <w:t xml:space="preserve">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 xml:space="preserve">Check again with Daniel, </w:t>
      </w:r>
      <w:proofErr w:type="spellStart"/>
      <w:r>
        <w:t>bc</w:t>
      </w:r>
      <w:proofErr w:type="spellEnd"/>
      <w:r>
        <w:t xml:space="preserve">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w:t>
      </w:r>
      <w:proofErr w:type="spellStart"/>
      <w:r w:rsidRPr="001D2712">
        <w:rPr>
          <w:strike/>
        </w:rPr>
        <w:t>Ã¢â</w:t>
      </w:r>
      <w:proofErr w:type="spellEnd"/>
      <w:r w:rsidRPr="001D2712">
        <w:rPr>
          <w:strike/>
        </w:rPr>
        <w:t xml:space="preserve">€°Â¤”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 xml:space="preserve">as their section! </w:t>
      </w:r>
      <w:proofErr w:type="gramStart"/>
      <w:r w:rsidR="004B79F7">
        <w:t>Might</w:t>
      </w:r>
      <w:proofErr w:type="gramEnd"/>
      <w:r w:rsidR="004B79F7">
        <w:t xml:space="preserve">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xml:space="preserve">) </w:t>
      </w:r>
      <w:proofErr w:type="spellStart"/>
      <w:r w:rsidR="00675FF2">
        <w:t>bc</w:t>
      </w:r>
      <w:proofErr w:type="spellEnd"/>
      <w:r w:rsidR="00675FF2">
        <w:t xml:space="preserve">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proofErr w:type="spellStart"/>
      <w:r w:rsidR="001679FD">
        <w:t>bc</w:t>
      </w:r>
      <w:proofErr w:type="spellEnd"/>
      <w:r w:rsidR="001679FD">
        <w:t xml:space="preserve">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 xml:space="preserve">If a statement contains both a </w:t>
      </w:r>
      <w:proofErr w:type="spellStart"/>
      <w:r>
        <w:t>nonsig</w:t>
      </w:r>
      <w:proofErr w:type="spellEnd"/>
      <w:r>
        <w:t>.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w:t>
      </w:r>
      <w:proofErr w:type="spellStart"/>
      <w:r>
        <w:t>nonsig</w:t>
      </w:r>
      <w:proofErr w:type="spellEnd"/>
      <w:r>
        <w:t xml:space="preserve">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 xml:space="preserve">I </w:t>
      </w:r>
      <w:proofErr w:type="spellStart"/>
      <w:r>
        <w:t>kinda</w:t>
      </w:r>
      <w:proofErr w:type="spellEnd"/>
      <w:r>
        <w:t xml:space="preserve"> </w:t>
      </w:r>
      <w:proofErr w:type="spellStart"/>
      <w:r>
        <w:t>wanna</w:t>
      </w:r>
      <w:proofErr w:type="spellEnd"/>
      <w:r>
        <w:t xml:space="preserve">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 xml:space="preserve">use something like </w:t>
      </w:r>
      <w:proofErr w:type="spellStart"/>
      <w:r w:rsidR="00E85BC5">
        <w:t>distinct_</w:t>
      </w:r>
      <w:proofErr w:type="gramStart"/>
      <w:r w:rsidR="00E85BC5">
        <w:t>words</w:t>
      </w:r>
      <w:proofErr w:type="spellEnd"/>
      <w:r w:rsidR="00E85BC5">
        <w:t>(</w:t>
      </w:r>
      <w:proofErr w:type="gramEnd"/>
      <w:r w:rsidR="00E85BC5">
        <w:t>)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 xml:space="preserve">Very subtle difference between “we did not find X” (correct) and “we found no difference” (incorrect) might be </w:t>
      </w:r>
      <w:proofErr w:type="gramStart"/>
      <w:r>
        <w:t>really hard</w:t>
      </w:r>
      <w:proofErr w:type="gramEnd"/>
      <w:r>
        <w:t xml:space="preserve"> for a model to pick up</w:t>
      </w:r>
    </w:p>
    <w:p w14:paraId="33502EB4" w14:textId="78396783" w:rsidR="00B62698" w:rsidRDefault="00B62698" w:rsidP="00B62698">
      <w:pPr>
        <w:pStyle w:val="Listenabsatz"/>
        <w:numPr>
          <w:ilvl w:val="1"/>
          <w:numId w:val="1"/>
        </w:numPr>
      </w:pPr>
      <w:r>
        <w:t xml:space="preserve">Correction: </w:t>
      </w:r>
      <w:proofErr w:type="gramStart"/>
      <w:r>
        <w:t>Maybe</w:t>
      </w:r>
      <w:proofErr w:type="gramEnd"/>
      <w:r>
        <w:t xml:space="preserv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w:t>
      </w:r>
      <w:proofErr w:type="spellStart"/>
      <w:r>
        <w:t>bc</w:t>
      </w:r>
      <w:proofErr w:type="spellEnd"/>
      <w:r>
        <w:t xml:space="preserve"> it doesn’t strongly hint towards the idea that there is no effect OR code as incorrect, </w:t>
      </w:r>
      <w:proofErr w:type="spellStart"/>
      <w:r>
        <w:t>bc</w:t>
      </w:r>
      <w:proofErr w:type="spellEnd"/>
      <w:r>
        <w:t xml:space="preserve"> it should still be interpreted differently ideally?</w:t>
      </w:r>
    </w:p>
    <w:p w14:paraId="7F4D5360" w14:textId="79F8C5FA" w:rsidR="003B496A" w:rsidRDefault="003B496A" w:rsidP="00B62698">
      <w:pPr>
        <w:pStyle w:val="Listenabsatz"/>
        <w:numPr>
          <w:ilvl w:val="0"/>
          <w:numId w:val="1"/>
        </w:numPr>
      </w:pPr>
      <w:r>
        <w:t xml:space="preserve">When the LLM generates a new (and ideally correct) version of a statement, it should also check if the </w:t>
      </w:r>
      <w:proofErr w:type="spellStart"/>
      <w:r>
        <w:t>nonsig</w:t>
      </w:r>
      <w:proofErr w:type="spellEnd"/>
      <w:r>
        <w:t xml:space="preserve">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proofErr w:type="gramStart"/>
      <w:r>
        <w:t>Again</w:t>
      </w:r>
      <w:proofErr w:type="gramEnd"/>
      <w:r>
        <w:t xml:space="preserve"> about the LLM correction of mistakes: I first thought that it might be good if the LLM </w:t>
      </w:r>
      <w:proofErr w:type="gramStart"/>
      <w:r>
        <w:t>takes</w:t>
      </w:r>
      <w:proofErr w:type="gramEnd"/>
      <w:r>
        <w:t xml:space="preserve">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 xml:space="preserve">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w:t>
      </w:r>
      <w:proofErr w:type="spellStart"/>
      <w:proofErr w:type="gramStart"/>
      <w:r>
        <w:t>cant</w:t>
      </w:r>
      <w:proofErr w:type="spellEnd"/>
      <w:proofErr w:type="gramEnd"/>
      <w:r>
        <w:t xml:space="preserve"> rule out that the effect might be zero” or so…</w:t>
      </w:r>
    </w:p>
    <w:p w14:paraId="77B1C76B" w14:textId="43A3EF1B" w:rsidR="00E6144C" w:rsidRDefault="002A14E7" w:rsidP="00B62698">
      <w:pPr>
        <w:pStyle w:val="Listenabsatz"/>
        <w:numPr>
          <w:ilvl w:val="0"/>
          <w:numId w:val="1"/>
        </w:numPr>
      </w:pPr>
      <w:r>
        <w:t>‘</w:t>
      </w:r>
      <w:proofErr w:type="gramStart"/>
      <w:r>
        <w:t>we</w:t>
      </w:r>
      <w:proofErr w:type="gramEnd"/>
      <w:r>
        <w:t xml:space="preserve"> found no reliable effect/difference’ will be coded as correct (</w:t>
      </w:r>
      <w:proofErr w:type="gramStart"/>
      <w:r>
        <w:t>similar to</w:t>
      </w:r>
      <w:proofErr w:type="gramEnd"/>
      <w:r>
        <w:t xml:space="preserve"> ‘significant’)</w:t>
      </w:r>
    </w:p>
    <w:p w14:paraId="66B2A700" w14:textId="29B82428" w:rsidR="002A14E7" w:rsidRDefault="005D53C1" w:rsidP="00B62698">
      <w:pPr>
        <w:pStyle w:val="Listenabsatz"/>
        <w:numPr>
          <w:ilvl w:val="0"/>
          <w:numId w:val="1"/>
        </w:numPr>
      </w:pPr>
      <w:r>
        <w:t>If they just don’t write ‘significantly’ in the second part of a sentence, its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4BFC8947" w:rsidR="00B129F8" w:rsidRPr="001D2712" w:rsidRDefault="00B129F8" w:rsidP="00B62698">
      <w:pPr>
        <w:pStyle w:val="Listenabsatz"/>
        <w:numPr>
          <w:ilvl w:val="0"/>
          <w:numId w:val="1"/>
        </w:numPr>
      </w:pPr>
      <w:r>
        <w:t>X</w:t>
      </w:r>
    </w:p>
    <w:sectPr w:rsidR="00B129F8"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845DA" w14:textId="77777777" w:rsidR="00336A9F" w:rsidRPr="0056197C" w:rsidRDefault="00336A9F" w:rsidP="0056197C">
      <w:pPr>
        <w:spacing w:after="0" w:line="240" w:lineRule="auto"/>
      </w:pPr>
      <w:r w:rsidRPr="0056197C">
        <w:separator/>
      </w:r>
    </w:p>
  </w:endnote>
  <w:endnote w:type="continuationSeparator" w:id="0">
    <w:p w14:paraId="69E234E5" w14:textId="77777777" w:rsidR="00336A9F" w:rsidRPr="0056197C" w:rsidRDefault="00336A9F"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19D93" w14:textId="77777777" w:rsidR="00336A9F" w:rsidRPr="0056197C" w:rsidRDefault="00336A9F" w:rsidP="0056197C">
      <w:pPr>
        <w:spacing w:after="0" w:line="240" w:lineRule="auto"/>
      </w:pPr>
      <w:r w:rsidRPr="0056197C">
        <w:separator/>
      </w:r>
    </w:p>
  </w:footnote>
  <w:footnote w:type="continuationSeparator" w:id="0">
    <w:p w14:paraId="77204267" w14:textId="77777777" w:rsidR="00336A9F" w:rsidRPr="0056197C" w:rsidRDefault="00336A9F"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77DA1"/>
    <w:rsid w:val="000E4C48"/>
    <w:rsid w:val="001679FD"/>
    <w:rsid w:val="00182655"/>
    <w:rsid w:val="001D2712"/>
    <w:rsid w:val="0020608B"/>
    <w:rsid w:val="002118A2"/>
    <w:rsid w:val="002710CC"/>
    <w:rsid w:val="002924AA"/>
    <w:rsid w:val="002A14E7"/>
    <w:rsid w:val="003036A6"/>
    <w:rsid w:val="00336A9F"/>
    <w:rsid w:val="00343CEA"/>
    <w:rsid w:val="003764E2"/>
    <w:rsid w:val="003A7119"/>
    <w:rsid w:val="003B496A"/>
    <w:rsid w:val="00417F34"/>
    <w:rsid w:val="004205F9"/>
    <w:rsid w:val="004330B2"/>
    <w:rsid w:val="004376BF"/>
    <w:rsid w:val="00456E24"/>
    <w:rsid w:val="004B79F7"/>
    <w:rsid w:val="00527275"/>
    <w:rsid w:val="005360B1"/>
    <w:rsid w:val="0055745B"/>
    <w:rsid w:val="0056197C"/>
    <w:rsid w:val="005759B6"/>
    <w:rsid w:val="005B6BB4"/>
    <w:rsid w:val="005D53C1"/>
    <w:rsid w:val="005D7BDE"/>
    <w:rsid w:val="005E04D9"/>
    <w:rsid w:val="00610B44"/>
    <w:rsid w:val="006161C6"/>
    <w:rsid w:val="00675FF1"/>
    <w:rsid w:val="00675FF2"/>
    <w:rsid w:val="006A2C1C"/>
    <w:rsid w:val="006D1C7C"/>
    <w:rsid w:val="0071008A"/>
    <w:rsid w:val="00740A26"/>
    <w:rsid w:val="007C6EBD"/>
    <w:rsid w:val="00841834"/>
    <w:rsid w:val="00846B2F"/>
    <w:rsid w:val="008E7028"/>
    <w:rsid w:val="0095035A"/>
    <w:rsid w:val="009D6C9F"/>
    <w:rsid w:val="00A25E4D"/>
    <w:rsid w:val="00A4582D"/>
    <w:rsid w:val="00A55313"/>
    <w:rsid w:val="00AB5C76"/>
    <w:rsid w:val="00B129F8"/>
    <w:rsid w:val="00B14434"/>
    <w:rsid w:val="00B35E77"/>
    <w:rsid w:val="00B519EB"/>
    <w:rsid w:val="00B51D5D"/>
    <w:rsid w:val="00B52BFB"/>
    <w:rsid w:val="00B62698"/>
    <w:rsid w:val="00CA250D"/>
    <w:rsid w:val="00CC7F3B"/>
    <w:rsid w:val="00D25B8E"/>
    <w:rsid w:val="00E31CEB"/>
    <w:rsid w:val="00E4629C"/>
    <w:rsid w:val="00E6144C"/>
    <w:rsid w:val="00E85BC5"/>
    <w:rsid w:val="00EB065B"/>
    <w:rsid w:val="00F07A04"/>
    <w:rsid w:val="00F26298"/>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41</cp:revision>
  <dcterms:created xsi:type="dcterms:W3CDTF">2025-06-27T16:28:00Z</dcterms:created>
  <dcterms:modified xsi:type="dcterms:W3CDTF">2025-07-15T19:35:00Z</dcterms:modified>
</cp:coreProperties>
</file>