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428EA" w14:textId="38C76922" w:rsidR="002F46AB" w:rsidRPr="00C86268" w:rsidRDefault="002F46AB" w:rsidP="005B0353">
      <w:pPr>
        <w:pStyle w:val="Titel"/>
        <w:jc w:val="left"/>
        <w:rPr>
          <w:rFonts w:ascii="Arial Narrow" w:hAnsi="Arial Narrow" w:cs="Times New Roman"/>
          <w:sz w:val="28"/>
          <w:szCs w:val="28"/>
        </w:rPr>
      </w:pPr>
      <w:r w:rsidRPr="00C86268">
        <w:rPr>
          <w:rFonts w:ascii="Arial Narrow" w:hAnsi="Arial Narrow" w:cs="Times New Roman"/>
          <w:sz w:val="28"/>
          <w:szCs w:val="28"/>
        </w:rPr>
        <w:t>Facharbeit</w:t>
      </w:r>
      <w:r w:rsidR="005B0353" w:rsidRPr="00C86268">
        <w:rPr>
          <w:rFonts w:ascii="Arial Narrow" w:hAnsi="Arial Narrow" w:cs="Times New Roman"/>
          <w:sz w:val="28"/>
          <w:szCs w:val="28"/>
        </w:rPr>
        <w:t xml:space="preserve"> im Grundkurs Informatik</w:t>
      </w:r>
    </w:p>
    <w:p w14:paraId="5F2176EF" w14:textId="77777777" w:rsidR="002F46AB" w:rsidRDefault="002F46AB" w:rsidP="002F46AB">
      <w:pPr>
        <w:rPr>
          <w:sz w:val="28"/>
        </w:rPr>
      </w:pPr>
    </w:p>
    <w:p w14:paraId="26AA322C" w14:textId="77777777" w:rsidR="00451900" w:rsidRDefault="00451900" w:rsidP="002F46AB">
      <w:pPr>
        <w:rPr>
          <w:sz w:val="28"/>
        </w:rPr>
      </w:pPr>
    </w:p>
    <w:p w14:paraId="2043B0BB" w14:textId="77777777" w:rsidR="00451900" w:rsidRDefault="00451900" w:rsidP="002F46AB">
      <w:pPr>
        <w:rPr>
          <w:sz w:val="28"/>
        </w:rPr>
      </w:pPr>
    </w:p>
    <w:p w14:paraId="22957144" w14:textId="77777777" w:rsidR="00451900" w:rsidRPr="00C86268" w:rsidRDefault="00451900" w:rsidP="002F46AB">
      <w:pPr>
        <w:rPr>
          <w:sz w:val="28"/>
        </w:rPr>
      </w:pPr>
    </w:p>
    <w:p w14:paraId="78EFB1AC" w14:textId="77777777" w:rsidR="004960F5" w:rsidRDefault="004960F5" w:rsidP="002F46AB">
      <w:pPr>
        <w:jc w:val="center"/>
        <w:rPr>
          <w:b/>
          <w:bCs/>
          <w:sz w:val="40"/>
          <w:szCs w:val="40"/>
        </w:rPr>
      </w:pPr>
    </w:p>
    <w:p w14:paraId="31C820F6" w14:textId="77777777" w:rsidR="004960F5" w:rsidRDefault="004960F5" w:rsidP="002F46AB">
      <w:pPr>
        <w:jc w:val="center"/>
        <w:rPr>
          <w:b/>
          <w:bCs/>
          <w:sz w:val="40"/>
          <w:szCs w:val="40"/>
        </w:rPr>
      </w:pPr>
    </w:p>
    <w:p w14:paraId="24AD30D8" w14:textId="1E800EE5" w:rsidR="002F46AB" w:rsidRPr="00451900" w:rsidRDefault="0061608D" w:rsidP="002F46AB">
      <w:pPr>
        <w:jc w:val="center"/>
        <w:rPr>
          <w:b/>
          <w:bCs/>
          <w:sz w:val="40"/>
          <w:szCs w:val="40"/>
        </w:rPr>
      </w:pPr>
      <w:r w:rsidRPr="00451900">
        <w:rPr>
          <w:b/>
          <w:bCs/>
          <w:sz w:val="40"/>
          <w:szCs w:val="40"/>
        </w:rPr>
        <w:t>Praktische Umsetzung der Compilerphasen anhand einer selbst entwickelten Programmiersprache</w:t>
      </w:r>
    </w:p>
    <w:p w14:paraId="2854FAFA" w14:textId="77777777" w:rsidR="002F46AB" w:rsidRPr="00C86268" w:rsidRDefault="002F46AB" w:rsidP="00726B56">
      <w:pPr>
        <w:rPr>
          <w:sz w:val="28"/>
        </w:rPr>
      </w:pPr>
    </w:p>
    <w:p w14:paraId="606C8C84" w14:textId="77777777" w:rsidR="002F46AB" w:rsidRPr="00C86268" w:rsidRDefault="002F46AB" w:rsidP="00726B56">
      <w:pPr>
        <w:rPr>
          <w:sz w:val="28"/>
        </w:rPr>
      </w:pPr>
    </w:p>
    <w:p w14:paraId="4E53E69D" w14:textId="77777777" w:rsidR="00451900" w:rsidRDefault="00451900" w:rsidP="005B0353">
      <w:pPr>
        <w:jc w:val="left"/>
        <w:rPr>
          <w:sz w:val="28"/>
        </w:rPr>
      </w:pPr>
    </w:p>
    <w:p w14:paraId="68BA5464" w14:textId="77777777" w:rsidR="00451900" w:rsidRDefault="00451900" w:rsidP="005B0353">
      <w:pPr>
        <w:jc w:val="left"/>
        <w:rPr>
          <w:sz w:val="28"/>
        </w:rPr>
      </w:pPr>
    </w:p>
    <w:p w14:paraId="0CF62D47" w14:textId="77777777" w:rsidR="00451900" w:rsidRDefault="00451900" w:rsidP="005B0353">
      <w:pPr>
        <w:jc w:val="left"/>
        <w:rPr>
          <w:sz w:val="28"/>
        </w:rPr>
      </w:pPr>
    </w:p>
    <w:p w14:paraId="6AE10302" w14:textId="77777777" w:rsidR="00451900" w:rsidRDefault="00451900" w:rsidP="005B0353">
      <w:pPr>
        <w:jc w:val="left"/>
        <w:rPr>
          <w:sz w:val="28"/>
        </w:rPr>
      </w:pPr>
    </w:p>
    <w:p w14:paraId="2ED93717" w14:textId="77777777" w:rsidR="00451900" w:rsidRDefault="00451900" w:rsidP="005B0353">
      <w:pPr>
        <w:jc w:val="left"/>
        <w:rPr>
          <w:sz w:val="28"/>
        </w:rPr>
      </w:pPr>
    </w:p>
    <w:p w14:paraId="06F1230F" w14:textId="77777777" w:rsidR="00451900" w:rsidRDefault="00451900" w:rsidP="005B0353">
      <w:pPr>
        <w:jc w:val="left"/>
        <w:rPr>
          <w:sz w:val="28"/>
        </w:rPr>
      </w:pPr>
    </w:p>
    <w:p w14:paraId="40FD4084" w14:textId="77777777" w:rsidR="00451900" w:rsidRDefault="00451900" w:rsidP="005B0353">
      <w:pPr>
        <w:jc w:val="left"/>
        <w:rPr>
          <w:sz w:val="28"/>
        </w:rPr>
      </w:pPr>
    </w:p>
    <w:p w14:paraId="0E112E44" w14:textId="77777777" w:rsidR="00451900" w:rsidRDefault="00451900" w:rsidP="005B0353">
      <w:pPr>
        <w:jc w:val="left"/>
        <w:rPr>
          <w:sz w:val="28"/>
        </w:rPr>
      </w:pPr>
    </w:p>
    <w:p w14:paraId="640EAFA0" w14:textId="77777777" w:rsidR="00451900" w:rsidRDefault="00451900" w:rsidP="005B0353">
      <w:pPr>
        <w:jc w:val="left"/>
        <w:rPr>
          <w:sz w:val="28"/>
        </w:rPr>
      </w:pPr>
    </w:p>
    <w:p w14:paraId="66A4A324" w14:textId="77777777" w:rsidR="00451900" w:rsidRDefault="00451900" w:rsidP="005B0353">
      <w:pPr>
        <w:jc w:val="left"/>
        <w:rPr>
          <w:sz w:val="28"/>
        </w:rPr>
      </w:pPr>
    </w:p>
    <w:p w14:paraId="6B11D6D4" w14:textId="77777777" w:rsidR="00451900" w:rsidRDefault="00451900" w:rsidP="005B0353">
      <w:pPr>
        <w:jc w:val="left"/>
        <w:rPr>
          <w:sz w:val="28"/>
        </w:rPr>
      </w:pPr>
    </w:p>
    <w:p w14:paraId="07126401" w14:textId="77777777" w:rsidR="00451900" w:rsidRDefault="00451900" w:rsidP="005B0353">
      <w:pPr>
        <w:jc w:val="left"/>
        <w:rPr>
          <w:sz w:val="28"/>
        </w:rPr>
      </w:pPr>
    </w:p>
    <w:p w14:paraId="1B6D5BD1" w14:textId="16AD07D6" w:rsidR="002F46AB" w:rsidRPr="00C86268" w:rsidRDefault="001A2175" w:rsidP="005B0353">
      <w:pPr>
        <w:jc w:val="left"/>
        <w:rPr>
          <w:sz w:val="28"/>
        </w:rPr>
      </w:pPr>
      <w:r w:rsidRPr="00C86268">
        <w:rPr>
          <w:sz w:val="28"/>
        </w:rPr>
        <w:t>Verfasser:</w:t>
      </w:r>
    </w:p>
    <w:p w14:paraId="73771B9C" w14:textId="3B91E1EB" w:rsidR="001A2175" w:rsidRPr="00C86268" w:rsidRDefault="001A2175" w:rsidP="005B0353">
      <w:pPr>
        <w:jc w:val="left"/>
        <w:rPr>
          <w:sz w:val="28"/>
        </w:rPr>
      </w:pPr>
      <w:r w:rsidRPr="00C86268">
        <w:rPr>
          <w:sz w:val="28"/>
        </w:rPr>
        <w:t>Raphael Tristan Rußwurm</w:t>
      </w:r>
    </w:p>
    <w:p w14:paraId="77169D7A" w14:textId="0ACF0A7D" w:rsidR="001E5D8E" w:rsidRPr="00C86268" w:rsidRDefault="001E5D8E" w:rsidP="005B0353">
      <w:pPr>
        <w:jc w:val="left"/>
        <w:rPr>
          <w:sz w:val="28"/>
        </w:rPr>
      </w:pPr>
      <w:r w:rsidRPr="00C86268">
        <w:rPr>
          <w:sz w:val="28"/>
        </w:rPr>
        <w:t>Fachlehrer:</w:t>
      </w:r>
    </w:p>
    <w:p w14:paraId="636DD4C4" w14:textId="77306559" w:rsidR="00CB1ED0" w:rsidRPr="00C86268" w:rsidRDefault="00AD4022" w:rsidP="005B0353">
      <w:pPr>
        <w:jc w:val="left"/>
        <w:rPr>
          <w:sz w:val="28"/>
        </w:rPr>
      </w:pPr>
      <w:r w:rsidRPr="00C86268">
        <w:rPr>
          <w:sz w:val="28"/>
        </w:rPr>
        <w:t>Manuel Rosemann</w:t>
      </w:r>
    </w:p>
    <w:p w14:paraId="15632994" w14:textId="77777777" w:rsidR="00CB1ED0" w:rsidRPr="00C86268" w:rsidRDefault="00CB1ED0" w:rsidP="005B0353">
      <w:pPr>
        <w:jc w:val="left"/>
        <w:rPr>
          <w:sz w:val="28"/>
        </w:rPr>
      </w:pPr>
    </w:p>
    <w:p w14:paraId="3C957B32" w14:textId="7D2CD5B1" w:rsidR="00CB1ED0" w:rsidRPr="00C86268" w:rsidRDefault="005B1C77" w:rsidP="005B0353">
      <w:pPr>
        <w:jc w:val="left"/>
        <w:rPr>
          <w:sz w:val="28"/>
        </w:rPr>
      </w:pPr>
      <w:r w:rsidRPr="00C86268">
        <w:rPr>
          <w:sz w:val="28"/>
        </w:rPr>
        <w:t>Schuljahr 2025/26</w:t>
      </w:r>
    </w:p>
    <w:p w14:paraId="22A333E3" w14:textId="276404B9" w:rsidR="005B1C77" w:rsidRPr="00C86268" w:rsidRDefault="005B1C77" w:rsidP="005B0353">
      <w:pPr>
        <w:jc w:val="left"/>
        <w:rPr>
          <w:sz w:val="28"/>
        </w:rPr>
      </w:pPr>
      <w:r w:rsidRPr="00C86268">
        <w:rPr>
          <w:sz w:val="28"/>
        </w:rPr>
        <w:t>Gymnasium Wolbeck</w:t>
      </w:r>
    </w:p>
    <w:sdt>
      <w:sdtPr>
        <w:rPr>
          <w:rFonts w:ascii="Arial Narrow" w:eastAsiaTheme="minorHAnsi" w:hAnsi="Arial Narrow" w:cs="Times New Roman"/>
          <w:kern w:val="2"/>
          <w:sz w:val="24"/>
          <w:szCs w:val="24"/>
          <w:lang w:eastAsia="en-US"/>
          <w14:ligatures w14:val="standardContextual"/>
        </w:rPr>
        <w:id w:val="789163665"/>
        <w:docPartObj>
          <w:docPartGallery w:val="Table of Contents"/>
          <w:docPartUnique/>
        </w:docPartObj>
      </w:sdtPr>
      <w:sdtEndPr>
        <w:rPr>
          <w:b/>
          <w:bCs/>
          <w:kern w:val="0"/>
          <w:szCs w:val="28"/>
        </w:rPr>
      </w:sdtEndPr>
      <w:sdtContent>
        <w:p w14:paraId="67065E8F" w14:textId="6F3FFF8B" w:rsidR="009A6EB8" w:rsidRPr="00C86268" w:rsidRDefault="009A6EB8" w:rsidP="003A0C3D">
          <w:pPr>
            <w:pStyle w:val="Inhaltsverzeichnisberschrift"/>
            <w:spacing w:after="80"/>
            <w:rPr>
              <w:rFonts w:ascii="Arial Narrow" w:hAnsi="Arial Narrow" w:cs="Times New Roman"/>
            </w:rPr>
          </w:pPr>
          <w:r w:rsidRPr="00C86268">
            <w:rPr>
              <w:rFonts w:ascii="Arial Narrow" w:hAnsi="Arial Narrow" w:cs="Times New Roman"/>
            </w:rPr>
            <w:t>Inhalt</w:t>
          </w:r>
        </w:p>
        <w:p w14:paraId="0558D6C5" w14:textId="5B7F1A11" w:rsidR="00451900" w:rsidRDefault="009A6EB8">
          <w:pPr>
            <w:pStyle w:val="Verzeichnis1"/>
            <w:tabs>
              <w:tab w:val="right" w:leader="dot" w:pos="9061"/>
            </w:tabs>
            <w:rPr>
              <w:rFonts w:asciiTheme="minorHAnsi" w:eastAsiaTheme="minorEastAsia" w:hAnsiTheme="minorHAnsi" w:cstheme="minorBidi"/>
              <w:noProof/>
              <w:color w:val="auto"/>
              <w:kern w:val="2"/>
              <w:szCs w:val="24"/>
              <w:lang w:eastAsia="de-DE"/>
            </w:rPr>
          </w:pPr>
          <w:r w:rsidRPr="00C86268">
            <w:fldChar w:fldCharType="begin"/>
          </w:r>
          <w:r w:rsidRPr="00C86268">
            <w:instrText xml:space="preserve"> TOC \o "1-3" \h \z \u </w:instrText>
          </w:r>
          <w:r w:rsidRPr="00C86268">
            <w:fldChar w:fldCharType="separate"/>
          </w:r>
          <w:hyperlink w:anchor="_Toc225085908" w:history="1">
            <w:r w:rsidR="00451900" w:rsidRPr="0047367A">
              <w:rPr>
                <w:rStyle w:val="Hyperlink"/>
                <w:noProof/>
              </w:rPr>
              <w:t>1. Einleitung</w:t>
            </w:r>
            <w:r w:rsidR="00451900">
              <w:rPr>
                <w:noProof/>
                <w:webHidden/>
              </w:rPr>
              <w:tab/>
            </w:r>
            <w:r w:rsidR="00451900">
              <w:rPr>
                <w:noProof/>
                <w:webHidden/>
              </w:rPr>
              <w:fldChar w:fldCharType="begin"/>
            </w:r>
            <w:r w:rsidR="00451900">
              <w:rPr>
                <w:noProof/>
                <w:webHidden/>
              </w:rPr>
              <w:instrText xml:space="preserve"> PAGEREF _Toc225085908 \h </w:instrText>
            </w:r>
            <w:r w:rsidR="00451900">
              <w:rPr>
                <w:noProof/>
                <w:webHidden/>
              </w:rPr>
            </w:r>
            <w:r w:rsidR="00451900">
              <w:rPr>
                <w:noProof/>
                <w:webHidden/>
              </w:rPr>
              <w:fldChar w:fldCharType="separate"/>
            </w:r>
            <w:r w:rsidR="00451900">
              <w:rPr>
                <w:noProof/>
                <w:webHidden/>
              </w:rPr>
              <w:t>3</w:t>
            </w:r>
            <w:r w:rsidR="00451900">
              <w:rPr>
                <w:noProof/>
                <w:webHidden/>
              </w:rPr>
              <w:fldChar w:fldCharType="end"/>
            </w:r>
          </w:hyperlink>
        </w:p>
        <w:p w14:paraId="3C33FAB7" w14:textId="4B2BAA1C" w:rsidR="00451900" w:rsidRDefault="00451900">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5085909" w:history="1">
            <w:r w:rsidRPr="0047367A">
              <w:rPr>
                <w:rStyle w:val="Hyperlink"/>
                <w:noProof/>
              </w:rPr>
              <w:t>2. Theoretische Grundlagen</w:t>
            </w:r>
            <w:r>
              <w:rPr>
                <w:noProof/>
                <w:webHidden/>
              </w:rPr>
              <w:tab/>
            </w:r>
            <w:r>
              <w:rPr>
                <w:noProof/>
                <w:webHidden/>
              </w:rPr>
              <w:fldChar w:fldCharType="begin"/>
            </w:r>
            <w:r>
              <w:rPr>
                <w:noProof/>
                <w:webHidden/>
              </w:rPr>
              <w:instrText xml:space="preserve"> PAGEREF _Toc225085909 \h </w:instrText>
            </w:r>
            <w:r>
              <w:rPr>
                <w:noProof/>
                <w:webHidden/>
              </w:rPr>
            </w:r>
            <w:r>
              <w:rPr>
                <w:noProof/>
                <w:webHidden/>
              </w:rPr>
              <w:fldChar w:fldCharType="separate"/>
            </w:r>
            <w:r>
              <w:rPr>
                <w:noProof/>
                <w:webHidden/>
              </w:rPr>
              <w:t>3</w:t>
            </w:r>
            <w:r>
              <w:rPr>
                <w:noProof/>
                <w:webHidden/>
              </w:rPr>
              <w:fldChar w:fldCharType="end"/>
            </w:r>
          </w:hyperlink>
        </w:p>
        <w:p w14:paraId="31260C55" w14:textId="0E9AA8BB" w:rsidR="00451900" w:rsidRDefault="00451900">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5085910" w:history="1">
            <w:r w:rsidRPr="0047367A">
              <w:rPr>
                <w:rStyle w:val="Hyperlink"/>
                <w:noProof/>
              </w:rPr>
              <w:t>2.1 Was ist ein Compiler?</w:t>
            </w:r>
            <w:r>
              <w:rPr>
                <w:noProof/>
                <w:webHidden/>
              </w:rPr>
              <w:tab/>
            </w:r>
            <w:r>
              <w:rPr>
                <w:noProof/>
                <w:webHidden/>
              </w:rPr>
              <w:fldChar w:fldCharType="begin"/>
            </w:r>
            <w:r>
              <w:rPr>
                <w:noProof/>
                <w:webHidden/>
              </w:rPr>
              <w:instrText xml:space="preserve"> PAGEREF _Toc225085910 \h </w:instrText>
            </w:r>
            <w:r>
              <w:rPr>
                <w:noProof/>
                <w:webHidden/>
              </w:rPr>
            </w:r>
            <w:r>
              <w:rPr>
                <w:noProof/>
                <w:webHidden/>
              </w:rPr>
              <w:fldChar w:fldCharType="separate"/>
            </w:r>
            <w:r>
              <w:rPr>
                <w:noProof/>
                <w:webHidden/>
              </w:rPr>
              <w:t>3</w:t>
            </w:r>
            <w:r>
              <w:rPr>
                <w:noProof/>
                <w:webHidden/>
              </w:rPr>
              <w:fldChar w:fldCharType="end"/>
            </w:r>
          </w:hyperlink>
        </w:p>
        <w:p w14:paraId="1BB3E828" w14:textId="0537C3C4" w:rsidR="00451900" w:rsidRDefault="00451900">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5085911" w:history="1">
            <w:r w:rsidRPr="0047367A">
              <w:rPr>
                <w:rStyle w:val="Hyperlink"/>
                <w:noProof/>
              </w:rPr>
              <w:t>2.2 Übersicht der Compilerphasen</w:t>
            </w:r>
            <w:r>
              <w:rPr>
                <w:noProof/>
                <w:webHidden/>
              </w:rPr>
              <w:tab/>
            </w:r>
            <w:r>
              <w:rPr>
                <w:noProof/>
                <w:webHidden/>
              </w:rPr>
              <w:fldChar w:fldCharType="begin"/>
            </w:r>
            <w:r>
              <w:rPr>
                <w:noProof/>
                <w:webHidden/>
              </w:rPr>
              <w:instrText xml:space="preserve"> PAGEREF _Toc225085911 \h </w:instrText>
            </w:r>
            <w:r>
              <w:rPr>
                <w:noProof/>
                <w:webHidden/>
              </w:rPr>
            </w:r>
            <w:r>
              <w:rPr>
                <w:noProof/>
                <w:webHidden/>
              </w:rPr>
              <w:fldChar w:fldCharType="separate"/>
            </w:r>
            <w:r>
              <w:rPr>
                <w:noProof/>
                <w:webHidden/>
              </w:rPr>
              <w:t>4</w:t>
            </w:r>
            <w:r>
              <w:rPr>
                <w:noProof/>
                <w:webHidden/>
              </w:rPr>
              <w:fldChar w:fldCharType="end"/>
            </w:r>
          </w:hyperlink>
        </w:p>
        <w:p w14:paraId="5FDE00C0" w14:textId="763FA7E2" w:rsidR="00451900" w:rsidRDefault="00451900">
          <w:pPr>
            <w:pStyle w:val="Verzeichnis3"/>
            <w:tabs>
              <w:tab w:val="right" w:leader="dot" w:pos="9061"/>
            </w:tabs>
            <w:rPr>
              <w:rFonts w:asciiTheme="minorHAnsi" w:eastAsiaTheme="minorEastAsia" w:hAnsiTheme="minorHAnsi" w:cstheme="minorBidi"/>
              <w:noProof/>
              <w:color w:val="auto"/>
              <w:kern w:val="2"/>
              <w:szCs w:val="24"/>
              <w:lang w:eastAsia="de-DE"/>
            </w:rPr>
          </w:pPr>
          <w:hyperlink w:anchor="_Toc225085912" w:history="1">
            <w:r w:rsidRPr="0047367A">
              <w:rPr>
                <w:rStyle w:val="Hyperlink"/>
                <w:noProof/>
              </w:rPr>
              <w:t>2.2.1 Lexer</w:t>
            </w:r>
            <w:r>
              <w:rPr>
                <w:noProof/>
                <w:webHidden/>
              </w:rPr>
              <w:tab/>
            </w:r>
            <w:r>
              <w:rPr>
                <w:noProof/>
                <w:webHidden/>
              </w:rPr>
              <w:fldChar w:fldCharType="begin"/>
            </w:r>
            <w:r>
              <w:rPr>
                <w:noProof/>
                <w:webHidden/>
              </w:rPr>
              <w:instrText xml:space="preserve"> PAGEREF _Toc225085912 \h </w:instrText>
            </w:r>
            <w:r>
              <w:rPr>
                <w:noProof/>
                <w:webHidden/>
              </w:rPr>
            </w:r>
            <w:r>
              <w:rPr>
                <w:noProof/>
                <w:webHidden/>
              </w:rPr>
              <w:fldChar w:fldCharType="separate"/>
            </w:r>
            <w:r>
              <w:rPr>
                <w:noProof/>
                <w:webHidden/>
              </w:rPr>
              <w:t>4</w:t>
            </w:r>
            <w:r>
              <w:rPr>
                <w:noProof/>
                <w:webHidden/>
              </w:rPr>
              <w:fldChar w:fldCharType="end"/>
            </w:r>
          </w:hyperlink>
        </w:p>
        <w:p w14:paraId="62CFA4C2" w14:textId="5ED40D08" w:rsidR="00451900" w:rsidRDefault="00451900">
          <w:pPr>
            <w:pStyle w:val="Verzeichnis3"/>
            <w:tabs>
              <w:tab w:val="right" w:leader="dot" w:pos="9061"/>
            </w:tabs>
            <w:rPr>
              <w:rFonts w:asciiTheme="minorHAnsi" w:eastAsiaTheme="minorEastAsia" w:hAnsiTheme="minorHAnsi" w:cstheme="minorBidi"/>
              <w:noProof/>
              <w:color w:val="auto"/>
              <w:kern w:val="2"/>
              <w:szCs w:val="24"/>
              <w:lang w:eastAsia="de-DE"/>
            </w:rPr>
          </w:pPr>
          <w:hyperlink w:anchor="_Toc225085913" w:history="1">
            <w:r w:rsidRPr="0047367A">
              <w:rPr>
                <w:rStyle w:val="Hyperlink"/>
                <w:noProof/>
              </w:rPr>
              <w:t>2.2.2 Parser</w:t>
            </w:r>
            <w:r>
              <w:rPr>
                <w:noProof/>
                <w:webHidden/>
              </w:rPr>
              <w:tab/>
            </w:r>
            <w:r>
              <w:rPr>
                <w:noProof/>
                <w:webHidden/>
              </w:rPr>
              <w:fldChar w:fldCharType="begin"/>
            </w:r>
            <w:r>
              <w:rPr>
                <w:noProof/>
                <w:webHidden/>
              </w:rPr>
              <w:instrText xml:space="preserve"> PAGEREF _Toc225085913 \h </w:instrText>
            </w:r>
            <w:r>
              <w:rPr>
                <w:noProof/>
                <w:webHidden/>
              </w:rPr>
            </w:r>
            <w:r>
              <w:rPr>
                <w:noProof/>
                <w:webHidden/>
              </w:rPr>
              <w:fldChar w:fldCharType="separate"/>
            </w:r>
            <w:r>
              <w:rPr>
                <w:noProof/>
                <w:webHidden/>
              </w:rPr>
              <w:t>4</w:t>
            </w:r>
            <w:r>
              <w:rPr>
                <w:noProof/>
                <w:webHidden/>
              </w:rPr>
              <w:fldChar w:fldCharType="end"/>
            </w:r>
          </w:hyperlink>
        </w:p>
        <w:p w14:paraId="52F08C9A" w14:textId="3AC6F1B1" w:rsidR="00451900" w:rsidRDefault="00451900">
          <w:pPr>
            <w:pStyle w:val="Verzeichnis3"/>
            <w:tabs>
              <w:tab w:val="right" w:leader="dot" w:pos="9061"/>
            </w:tabs>
            <w:rPr>
              <w:rFonts w:asciiTheme="minorHAnsi" w:eastAsiaTheme="minorEastAsia" w:hAnsiTheme="minorHAnsi" w:cstheme="minorBidi"/>
              <w:noProof/>
              <w:color w:val="auto"/>
              <w:kern w:val="2"/>
              <w:szCs w:val="24"/>
              <w:lang w:eastAsia="de-DE"/>
            </w:rPr>
          </w:pPr>
          <w:hyperlink w:anchor="_Toc225085914" w:history="1">
            <w:r w:rsidRPr="0047367A">
              <w:rPr>
                <w:rStyle w:val="Hyperlink"/>
                <w:noProof/>
              </w:rPr>
              <w:t>2.2.3 Semantische Analyse</w:t>
            </w:r>
            <w:r>
              <w:rPr>
                <w:noProof/>
                <w:webHidden/>
              </w:rPr>
              <w:tab/>
            </w:r>
            <w:r>
              <w:rPr>
                <w:noProof/>
                <w:webHidden/>
              </w:rPr>
              <w:fldChar w:fldCharType="begin"/>
            </w:r>
            <w:r>
              <w:rPr>
                <w:noProof/>
                <w:webHidden/>
              </w:rPr>
              <w:instrText xml:space="preserve"> PAGEREF _Toc225085914 \h </w:instrText>
            </w:r>
            <w:r>
              <w:rPr>
                <w:noProof/>
                <w:webHidden/>
              </w:rPr>
            </w:r>
            <w:r>
              <w:rPr>
                <w:noProof/>
                <w:webHidden/>
              </w:rPr>
              <w:fldChar w:fldCharType="separate"/>
            </w:r>
            <w:r>
              <w:rPr>
                <w:noProof/>
                <w:webHidden/>
              </w:rPr>
              <w:t>5</w:t>
            </w:r>
            <w:r>
              <w:rPr>
                <w:noProof/>
                <w:webHidden/>
              </w:rPr>
              <w:fldChar w:fldCharType="end"/>
            </w:r>
          </w:hyperlink>
        </w:p>
        <w:p w14:paraId="714EDFE3" w14:textId="239E2853" w:rsidR="00451900" w:rsidRDefault="00451900">
          <w:pPr>
            <w:pStyle w:val="Verzeichnis3"/>
            <w:tabs>
              <w:tab w:val="right" w:leader="dot" w:pos="9061"/>
            </w:tabs>
            <w:rPr>
              <w:rFonts w:asciiTheme="minorHAnsi" w:eastAsiaTheme="minorEastAsia" w:hAnsiTheme="minorHAnsi" w:cstheme="minorBidi"/>
              <w:noProof/>
              <w:color w:val="auto"/>
              <w:kern w:val="2"/>
              <w:szCs w:val="24"/>
              <w:lang w:eastAsia="de-DE"/>
            </w:rPr>
          </w:pPr>
          <w:hyperlink w:anchor="_Toc225085915" w:history="1">
            <w:r w:rsidRPr="0047367A">
              <w:rPr>
                <w:rStyle w:val="Hyperlink"/>
                <w:noProof/>
              </w:rPr>
              <w:t>2.2.4 Codegenerierung</w:t>
            </w:r>
            <w:r>
              <w:rPr>
                <w:noProof/>
                <w:webHidden/>
              </w:rPr>
              <w:tab/>
            </w:r>
            <w:r>
              <w:rPr>
                <w:noProof/>
                <w:webHidden/>
              </w:rPr>
              <w:fldChar w:fldCharType="begin"/>
            </w:r>
            <w:r>
              <w:rPr>
                <w:noProof/>
                <w:webHidden/>
              </w:rPr>
              <w:instrText xml:space="preserve"> PAGEREF _Toc225085915 \h </w:instrText>
            </w:r>
            <w:r>
              <w:rPr>
                <w:noProof/>
                <w:webHidden/>
              </w:rPr>
            </w:r>
            <w:r>
              <w:rPr>
                <w:noProof/>
                <w:webHidden/>
              </w:rPr>
              <w:fldChar w:fldCharType="separate"/>
            </w:r>
            <w:r>
              <w:rPr>
                <w:noProof/>
                <w:webHidden/>
              </w:rPr>
              <w:t>5</w:t>
            </w:r>
            <w:r>
              <w:rPr>
                <w:noProof/>
                <w:webHidden/>
              </w:rPr>
              <w:fldChar w:fldCharType="end"/>
            </w:r>
          </w:hyperlink>
        </w:p>
        <w:p w14:paraId="79EFEF89" w14:textId="437876C7" w:rsidR="00451900" w:rsidRDefault="00451900">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5085916" w:history="1">
            <w:r w:rsidRPr="0047367A">
              <w:rPr>
                <w:rStyle w:val="Hyperlink"/>
                <w:noProof/>
              </w:rPr>
              <w:t>3. Eigene Programmiersprache</w:t>
            </w:r>
            <w:r>
              <w:rPr>
                <w:noProof/>
                <w:webHidden/>
              </w:rPr>
              <w:tab/>
            </w:r>
            <w:r>
              <w:rPr>
                <w:noProof/>
                <w:webHidden/>
              </w:rPr>
              <w:fldChar w:fldCharType="begin"/>
            </w:r>
            <w:r>
              <w:rPr>
                <w:noProof/>
                <w:webHidden/>
              </w:rPr>
              <w:instrText xml:space="preserve"> PAGEREF _Toc225085916 \h </w:instrText>
            </w:r>
            <w:r>
              <w:rPr>
                <w:noProof/>
                <w:webHidden/>
              </w:rPr>
            </w:r>
            <w:r>
              <w:rPr>
                <w:noProof/>
                <w:webHidden/>
              </w:rPr>
              <w:fldChar w:fldCharType="separate"/>
            </w:r>
            <w:r>
              <w:rPr>
                <w:noProof/>
                <w:webHidden/>
              </w:rPr>
              <w:t>6</w:t>
            </w:r>
            <w:r>
              <w:rPr>
                <w:noProof/>
                <w:webHidden/>
              </w:rPr>
              <w:fldChar w:fldCharType="end"/>
            </w:r>
          </w:hyperlink>
        </w:p>
        <w:p w14:paraId="04C56684" w14:textId="423A471C" w:rsidR="00451900" w:rsidRDefault="00451900">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5085917" w:history="1">
            <w:r w:rsidRPr="0047367A">
              <w:rPr>
                <w:rStyle w:val="Hyperlink"/>
                <w:noProof/>
              </w:rPr>
              <w:t>3.1 Ziel</w:t>
            </w:r>
            <w:r>
              <w:rPr>
                <w:noProof/>
                <w:webHidden/>
              </w:rPr>
              <w:tab/>
            </w:r>
            <w:r>
              <w:rPr>
                <w:noProof/>
                <w:webHidden/>
              </w:rPr>
              <w:fldChar w:fldCharType="begin"/>
            </w:r>
            <w:r>
              <w:rPr>
                <w:noProof/>
                <w:webHidden/>
              </w:rPr>
              <w:instrText xml:space="preserve"> PAGEREF _Toc225085917 \h </w:instrText>
            </w:r>
            <w:r>
              <w:rPr>
                <w:noProof/>
                <w:webHidden/>
              </w:rPr>
            </w:r>
            <w:r>
              <w:rPr>
                <w:noProof/>
                <w:webHidden/>
              </w:rPr>
              <w:fldChar w:fldCharType="separate"/>
            </w:r>
            <w:r>
              <w:rPr>
                <w:noProof/>
                <w:webHidden/>
              </w:rPr>
              <w:t>6</w:t>
            </w:r>
            <w:r>
              <w:rPr>
                <w:noProof/>
                <w:webHidden/>
              </w:rPr>
              <w:fldChar w:fldCharType="end"/>
            </w:r>
          </w:hyperlink>
        </w:p>
        <w:p w14:paraId="23FA804A" w14:textId="76A965F7" w:rsidR="00451900" w:rsidRDefault="00451900">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5085918" w:history="1">
            <w:r w:rsidRPr="0047367A">
              <w:rPr>
                <w:rStyle w:val="Hyperlink"/>
                <w:noProof/>
              </w:rPr>
              <w:t>3.2 Syntax der entwickelten Sprache</w:t>
            </w:r>
            <w:r>
              <w:rPr>
                <w:noProof/>
                <w:webHidden/>
              </w:rPr>
              <w:tab/>
            </w:r>
            <w:r>
              <w:rPr>
                <w:noProof/>
                <w:webHidden/>
              </w:rPr>
              <w:fldChar w:fldCharType="begin"/>
            </w:r>
            <w:r>
              <w:rPr>
                <w:noProof/>
                <w:webHidden/>
              </w:rPr>
              <w:instrText xml:space="preserve"> PAGEREF _Toc225085918 \h </w:instrText>
            </w:r>
            <w:r>
              <w:rPr>
                <w:noProof/>
                <w:webHidden/>
              </w:rPr>
            </w:r>
            <w:r>
              <w:rPr>
                <w:noProof/>
                <w:webHidden/>
              </w:rPr>
              <w:fldChar w:fldCharType="separate"/>
            </w:r>
            <w:r>
              <w:rPr>
                <w:noProof/>
                <w:webHidden/>
              </w:rPr>
              <w:t>6</w:t>
            </w:r>
            <w:r>
              <w:rPr>
                <w:noProof/>
                <w:webHidden/>
              </w:rPr>
              <w:fldChar w:fldCharType="end"/>
            </w:r>
          </w:hyperlink>
        </w:p>
        <w:p w14:paraId="5C186269" w14:textId="7F33BCFF" w:rsidR="00451900" w:rsidRDefault="00451900">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5085919" w:history="1">
            <w:r w:rsidRPr="0047367A">
              <w:rPr>
                <w:rStyle w:val="Hyperlink"/>
                <w:noProof/>
              </w:rPr>
              <w:t>4. Implementierung</w:t>
            </w:r>
            <w:r>
              <w:rPr>
                <w:noProof/>
                <w:webHidden/>
              </w:rPr>
              <w:tab/>
            </w:r>
            <w:r>
              <w:rPr>
                <w:noProof/>
                <w:webHidden/>
              </w:rPr>
              <w:fldChar w:fldCharType="begin"/>
            </w:r>
            <w:r>
              <w:rPr>
                <w:noProof/>
                <w:webHidden/>
              </w:rPr>
              <w:instrText xml:space="preserve"> PAGEREF _Toc225085919 \h </w:instrText>
            </w:r>
            <w:r>
              <w:rPr>
                <w:noProof/>
                <w:webHidden/>
              </w:rPr>
            </w:r>
            <w:r>
              <w:rPr>
                <w:noProof/>
                <w:webHidden/>
              </w:rPr>
              <w:fldChar w:fldCharType="separate"/>
            </w:r>
            <w:r>
              <w:rPr>
                <w:noProof/>
                <w:webHidden/>
              </w:rPr>
              <w:t>7</w:t>
            </w:r>
            <w:r>
              <w:rPr>
                <w:noProof/>
                <w:webHidden/>
              </w:rPr>
              <w:fldChar w:fldCharType="end"/>
            </w:r>
          </w:hyperlink>
        </w:p>
        <w:p w14:paraId="2E843395" w14:textId="6D7B1529" w:rsidR="00451900" w:rsidRDefault="00451900">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5085920" w:history="1">
            <w:r w:rsidRPr="0047367A">
              <w:rPr>
                <w:rStyle w:val="Hyperlink"/>
                <w:noProof/>
              </w:rPr>
              <w:t>4.1 Lexer</w:t>
            </w:r>
            <w:r>
              <w:rPr>
                <w:noProof/>
                <w:webHidden/>
              </w:rPr>
              <w:tab/>
            </w:r>
            <w:r>
              <w:rPr>
                <w:noProof/>
                <w:webHidden/>
              </w:rPr>
              <w:fldChar w:fldCharType="begin"/>
            </w:r>
            <w:r>
              <w:rPr>
                <w:noProof/>
                <w:webHidden/>
              </w:rPr>
              <w:instrText xml:space="preserve"> PAGEREF _Toc225085920 \h </w:instrText>
            </w:r>
            <w:r>
              <w:rPr>
                <w:noProof/>
                <w:webHidden/>
              </w:rPr>
            </w:r>
            <w:r>
              <w:rPr>
                <w:noProof/>
                <w:webHidden/>
              </w:rPr>
              <w:fldChar w:fldCharType="separate"/>
            </w:r>
            <w:r>
              <w:rPr>
                <w:noProof/>
                <w:webHidden/>
              </w:rPr>
              <w:t>7</w:t>
            </w:r>
            <w:r>
              <w:rPr>
                <w:noProof/>
                <w:webHidden/>
              </w:rPr>
              <w:fldChar w:fldCharType="end"/>
            </w:r>
          </w:hyperlink>
        </w:p>
        <w:p w14:paraId="20BBA203" w14:textId="46CD08A8" w:rsidR="00451900" w:rsidRDefault="00451900">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5085921" w:history="1">
            <w:r w:rsidRPr="0047367A">
              <w:rPr>
                <w:rStyle w:val="Hyperlink"/>
                <w:noProof/>
              </w:rPr>
              <w:t>4.2 Parser</w:t>
            </w:r>
            <w:r>
              <w:rPr>
                <w:noProof/>
                <w:webHidden/>
              </w:rPr>
              <w:tab/>
            </w:r>
            <w:r>
              <w:rPr>
                <w:noProof/>
                <w:webHidden/>
              </w:rPr>
              <w:fldChar w:fldCharType="begin"/>
            </w:r>
            <w:r>
              <w:rPr>
                <w:noProof/>
                <w:webHidden/>
              </w:rPr>
              <w:instrText xml:space="preserve"> PAGEREF _Toc225085921 \h </w:instrText>
            </w:r>
            <w:r>
              <w:rPr>
                <w:noProof/>
                <w:webHidden/>
              </w:rPr>
            </w:r>
            <w:r>
              <w:rPr>
                <w:noProof/>
                <w:webHidden/>
              </w:rPr>
              <w:fldChar w:fldCharType="separate"/>
            </w:r>
            <w:r>
              <w:rPr>
                <w:noProof/>
                <w:webHidden/>
              </w:rPr>
              <w:t>8</w:t>
            </w:r>
            <w:r>
              <w:rPr>
                <w:noProof/>
                <w:webHidden/>
              </w:rPr>
              <w:fldChar w:fldCharType="end"/>
            </w:r>
          </w:hyperlink>
        </w:p>
        <w:p w14:paraId="5943207C" w14:textId="0CB13C93" w:rsidR="00451900" w:rsidRDefault="00451900">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5085922" w:history="1">
            <w:r w:rsidRPr="0047367A">
              <w:rPr>
                <w:rStyle w:val="Hyperlink"/>
                <w:noProof/>
              </w:rPr>
              <w:t>4.3 Semantische Analyse</w:t>
            </w:r>
            <w:r>
              <w:rPr>
                <w:noProof/>
                <w:webHidden/>
              </w:rPr>
              <w:tab/>
            </w:r>
            <w:r>
              <w:rPr>
                <w:noProof/>
                <w:webHidden/>
              </w:rPr>
              <w:fldChar w:fldCharType="begin"/>
            </w:r>
            <w:r>
              <w:rPr>
                <w:noProof/>
                <w:webHidden/>
              </w:rPr>
              <w:instrText xml:space="preserve"> PAGEREF _Toc225085922 \h </w:instrText>
            </w:r>
            <w:r>
              <w:rPr>
                <w:noProof/>
                <w:webHidden/>
              </w:rPr>
            </w:r>
            <w:r>
              <w:rPr>
                <w:noProof/>
                <w:webHidden/>
              </w:rPr>
              <w:fldChar w:fldCharType="separate"/>
            </w:r>
            <w:r>
              <w:rPr>
                <w:noProof/>
                <w:webHidden/>
              </w:rPr>
              <w:t>10</w:t>
            </w:r>
            <w:r>
              <w:rPr>
                <w:noProof/>
                <w:webHidden/>
              </w:rPr>
              <w:fldChar w:fldCharType="end"/>
            </w:r>
          </w:hyperlink>
        </w:p>
        <w:p w14:paraId="7F421540" w14:textId="30ABB0A1" w:rsidR="00451900" w:rsidRDefault="00451900">
          <w:pPr>
            <w:pStyle w:val="Verzeichnis2"/>
            <w:tabs>
              <w:tab w:val="right" w:leader="dot" w:pos="9061"/>
            </w:tabs>
            <w:rPr>
              <w:rFonts w:asciiTheme="minorHAnsi" w:eastAsiaTheme="minorEastAsia" w:hAnsiTheme="minorHAnsi" w:cstheme="minorBidi"/>
              <w:noProof/>
              <w:color w:val="auto"/>
              <w:kern w:val="2"/>
              <w:szCs w:val="24"/>
              <w:lang w:eastAsia="de-DE"/>
            </w:rPr>
          </w:pPr>
          <w:hyperlink w:anchor="_Toc225085923" w:history="1">
            <w:r w:rsidRPr="0047367A">
              <w:rPr>
                <w:rStyle w:val="Hyperlink"/>
                <w:noProof/>
              </w:rPr>
              <w:t>4.4 Codegenerierung</w:t>
            </w:r>
            <w:r>
              <w:rPr>
                <w:noProof/>
                <w:webHidden/>
              </w:rPr>
              <w:tab/>
            </w:r>
            <w:r>
              <w:rPr>
                <w:noProof/>
                <w:webHidden/>
              </w:rPr>
              <w:fldChar w:fldCharType="begin"/>
            </w:r>
            <w:r>
              <w:rPr>
                <w:noProof/>
                <w:webHidden/>
              </w:rPr>
              <w:instrText xml:space="preserve"> PAGEREF _Toc225085923 \h </w:instrText>
            </w:r>
            <w:r>
              <w:rPr>
                <w:noProof/>
                <w:webHidden/>
              </w:rPr>
            </w:r>
            <w:r>
              <w:rPr>
                <w:noProof/>
                <w:webHidden/>
              </w:rPr>
              <w:fldChar w:fldCharType="separate"/>
            </w:r>
            <w:r>
              <w:rPr>
                <w:noProof/>
                <w:webHidden/>
              </w:rPr>
              <w:t>12</w:t>
            </w:r>
            <w:r>
              <w:rPr>
                <w:noProof/>
                <w:webHidden/>
              </w:rPr>
              <w:fldChar w:fldCharType="end"/>
            </w:r>
          </w:hyperlink>
        </w:p>
        <w:p w14:paraId="25364125" w14:textId="3C028E75" w:rsidR="00451900" w:rsidRDefault="00451900">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5085924" w:history="1">
            <w:r w:rsidRPr="0047367A">
              <w:rPr>
                <w:rStyle w:val="Hyperlink"/>
                <w:noProof/>
              </w:rPr>
              <w:t>5. Auswertung</w:t>
            </w:r>
            <w:r>
              <w:rPr>
                <w:noProof/>
                <w:webHidden/>
              </w:rPr>
              <w:tab/>
            </w:r>
            <w:r>
              <w:rPr>
                <w:noProof/>
                <w:webHidden/>
              </w:rPr>
              <w:fldChar w:fldCharType="begin"/>
            </w:r>
            <w:r>
              <w:rPr>
                <w:noProof/>
                <w:webHidden/>
              </w:rPr>
              <w:instrText xml:space="preserve"> PAGEREF _Toc225085924 \h </w:instrText>
            </w:r>
            <w:r>
              <w:rPr>
                <w:noProof/>
                <w:webHidden/>
              </w:rPr>
            </w:r>
            <w:r>
              <w:rPr>
                <w:noProof/>
                <w:webHidden/>
              </w:rPr>
              <w:fldChar w:fldCharType="separate"/>
            </w:r>
            <w:r>
              <w:rPr>
                <w:noProof/>
                <w:webHidden/>
              </w:rPr>
              <w:t>13</w:t>
            </w:r>
            <w:r>
              <w:rPr>
                <w:noProof/>
                <w:webHidden/>
              </w:rPr>
              <w:fldChar w:fldCharType="end"/>
            </w:r>
          </w:hyperlink>
        </w:p>
        <w:p w14:paraId="2D6DFCE3" w14:textId="67D8188C" w:rsidR="00451900" w:rsidRDefault="00451900">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5085925" w:history="1">
            <w:r w:rsidRPr="0047367A">
              <w:rPr>
                <w:rStyle w:val="Hyperlink"/>
                <w:noProof/>
              </w:rPr>
              <w:t>6. Fazit</w:t>
            </w:r>
            <w:r>
              <w:rPr>
                <w:noProof/>
                <w:webHidden/>
              </w:rPr>
              <w:tab/>
            </w:r>
            <w:r>
              <w:rPr>
                <w:noProof/>
                <w:webHidden/>
              </w:rPr>
              <w:fldChar w:fldCharType="begin"/>
            </w:r>
            <w:r>
              <w:rPr>
                <w:noProof/>
                <w:webHidden/>
              </w:rPr>
              <w:instrText xml:space="preserve"> PAGEREF _Toc225085925 \h </w:instrText>
            </w:r>
            <w:r>
              <w:rPr>
                <w:noProof/>
                <w:webHidden/>
              </w:rPr>
            </w:r>
            <w:r>
              <w:rPr>
                <w:noProof/>
                <w:webHidden/>
              </w:rPr>
              <w:fldChar w:fldCharType="separate"/>
            </w:r>
            <w:r>
              <w:rPr>
                <w:noProof/>
                <w:webHidden/>
              </w:rPr>
              <w:t>14</w:t>
            </w:r>
            <w:r>
              <w:rPr>
                <w:noProof/>
                <w:webHidden/>
              </w:rPr>
              <w:fldChar w:fldCharType="end"/>
            </w:r>
          </w:hyperlink>
        </w:p>
        <w:p w14:paraId="6F8B5F23" w14:textId="7A1AF4DB" w:rsidR="00451900" w:rsidRDefault="00451900">
          <w:pPr>
            <w:pStyle w:val="Verzeichnis1"/>
            <w:tabs>
              <w:tab w:val="right" w:leader="dot" w:pos="9061"/>
            </w:tabs>
            <w:rPr>
              <w:rFonts w:asciiTheme="minorHAnsi" w:eastAsiaTheme="minorEastAsia" w:hAnsiTheme="minorHAnsi" w:cstheme="minorBidi"/>
              <w:noProof/>
              <w:color w:val="auto"/>
              <w:kern w:val="2"/>
              <w:szCs w:val="24"/>
              <w:lang w:eastAsia="de-DE"/>
            </w:rPr>
          </w:pPr>
          <w:hyperlink w:anchor="_Toc225085926" w:history="1">
            <w:r w:rsidRPr="0047367A">
              <w:rPr>
                <w:rStyle w:val="Hyperlink"/>
                <w:noProof/>
              </w:rPr>
              <w:t>7. Anhang</w:t>
            </w:r>
            <w:r>
              <w:rPr>
                <w:noProof/>
                <w:webHidden/>
              </w:rPr>
              <w:tab/>
            </w:r>
            <w:r>
              <w:rPr>
                <w:noProof/>
                <w:webHidden/>
              </w:rPr>
              <w:fldChar w:fldCharType="begin"/>
            </w:r>
            <w:r>
              <w:rPr>
                <w:noProof/>
                <w:webHidden/>
              </w:rPr>
              <w:instrText xml:space="preserve"> PAGEREF _Toc225085926 \h </w:instrText>
            </w:r>
            <w:r>
              <w:rPr>
                <w:noProof/>
                <w:webHidden/>
              </w:rPr>
            </w:r>
            <w:r>
              <w:rPr>
                <w:noProof/>
                <w:webHidden/>
              </w:rPr>
              <w:fldChar w:fldCharType="separate"/>
            </w:r>
            <w:r>
              <w:rPr>
                <w:noProof/>
                <w:webHidden/>
              </w:rPr>
              <w:t>15</w:t>
            </w:r>
            <w:r>
              <w:rPr>
                <w:noProof/>
                <w:webHidden/>
              </w:rPr>
              <w:fldChar w:fldCharType="end"/>
            </w:r>
          </w:hyperlink>
        </w:p>
        <w:p w14:paraId="7A668098" w14:textId="50CDB747" w:rsidR="009A6EB8" w:rsidRPr="00C86268" w:rsidRDefault="009A6EB8">
          <w:r w:rsidRPr="00C86268">
            <w:rPr>
              <w:b/>
              <w:bCs/>
            </w:rPr>
            <w:fldChar w:fldCharType="end"/>
          </w:r>
        </w:p>
      </w:sdtContent>
    </w:sdt>
    <w:p w14:paraId="4145A598" w14:textId="77777777" w:rsidR="006C2ED8" w:rsidRPr="006C2ED8" w:rsidRDefault="001F16DB" w:rsidP="00001120">
      <w:pPr>
        <w:rPr>
          <w:b/>
          <w:bCs/>
        </w:rPr>
      </w:pPr>
      <w:r w:rsidRPr="00C86268">
        <w:br/>
      </w:r>
      <w:r w:rsidR="00833F9B" w:rsidRPr="006C2ED8">
        <w:rPr>
          <w:b/>
          <w:bCs/>
        </w:rPr>
        <w:t>Anmerkung:</w:t>
      </w:r>
    </w:p>
    <w:p w14:paraId="558E1E7F" w14:textId="65A558ED" w:rsidR="006C2ED8" w:rsidRDefault="006C2ED8" w:rsidP="00001120">
      <w:r>
        <w:t>Aus Gründen der besseren Lesbarkeit wird in dieser Arbeit auf die Kennzeichnung der verschiedenen Zeichen der entwickelten Programmiersprache durch Anführungszeichen oder andere Hervorhebungen verzichtet.</w:t>
      </w:r>
    </w:p>
    <w:p w14:paraId="6CF1D7C8" w14:textId="25DB9880" w:rsidR="00383680" w:rsidRPr="00D60DF4" w:rsidRDefault="006C2ED8" w:rsidP="00001120">
      <w:r>
        <w:t>Im 4. Abschnitt wird mehrfach auf Dateien verwiesen, die im zugehörigen Repository unter folgendem Link aufrufbar sind:</w:t>
      </w:r>
      <w:r w:rsidRPr="00D60DF4">
        <w:t xml:space="preserve"> </w:t>
      </w:r>
      <w:hyperlink r:id="rId11" w:history="1">
        <w:r w:rsidRPr="00D60DF4">
          <w:rPr>
            <w:rStyle w:val="Hyperlink"/>
            <w:color w:val="000000" w:themeColor="text1"/>
            <w:u w:val="none"/>
          </w:rPr>
          <w:t>https://github.com/Raphael759/Facharbeit-Compiler</w:t>
        </w:r>
      </w:hyperlink>
    </w:p>
    <w:p w14:paraId="55769BDD" w14:textId="77777777" w:rsidR="00383680" w:rsidRPr="00C86268" w:rsidRDefault="00383680">
      <w:r w:rsidRPr="00C86268">
        <w:br w:type="page"/>
      </w:r>
    </w:p>
    <w:p w14:paraId="0BD88CDE" w14:textId="1E8E26DE" w:rsidR="00383680" w:rsidRPr="00C86268" w:rsidRDefault="00451900" w:rsidP="003A0C3D">
      <w:pPr>
        <w:pStyle w:val="berschrift1"/>
        <w:spacing w:before="0" w:line="240" w:lineRule="auto"/>
        <w:rPr>
          <w:rFonts w:ascii="Arial Narrow" w:hAnsi="Arial Narrow" w:cs="Times New Roman"/>
        </w:rPr>
      </w:pPr>
      <w:bookmarkStart w:id="0" w:name="_Toc225085908"/>
      <w:r>
        <w:rPr>
          <w:rFonts w:ascii="Arial Narrow" w:hAnsi="Arial Narrow" w:cs="Times New Roman"/>
          <w:sz w:val="28"/>
          <w:szCs w:val="28"/>
        </w:rPr>
        <w:lastRenderedPageBreak/>
        <w:t xml:space="preserve">1. </w:t>
      </w:r>
      <w:r w:rsidR="00383680" w:rsidRPr="00C86268">
        <w:rPr>
          <w:rFonts w:ascii="Arial Narrow" w:hAnsi="Arial Narrow" w:cs="Times New Roman"/>
          <w:sz w:val="28"/>
          <w:szCs w:val="28"/>
        </w:rPr>
        <w:t>Einleitung</w:t>
      </w:r>
      <w:bookmarkEnd w:id="0"/>
    </w:p>
    <w:p w14:paraId="790B8E46" w14:textId="04A06283" w:rsidR="00712A6B" w:rsidRPr="00C86268" w:rsidRDefault="00712A6B" w:rsidP="00001120">
      <w:r w:rsidRPr="00C86268">
        <w:t xml:space="preserve">Bei fast jedem </w:t>
      </w:r>
      <w:r w:rsidR="007678F1" w:rsidRPr="00C86268">
        <w:t>Programm,</w:t>
      </w:r>
      <w:r w:rsidRPr="00C86268">
        <w:t xml:space="preserve"> das man ausführt, gab es irgendwann einen Übersetzungsprozess</w:t>
      </w:r>
      <w:r w:rsidR="007678F1">
        <w:t>,</w:t>
      </w:r>
      <w:r w:rsidRPr="00C86268">
        <w:t xml:space="preserve"> der selbst für die meisten Programmierer versteckt bleibt. Dieser Prozess</w:t>
      </w:r>
      <w:r w:rsidR="007678F1">
        <w:t xml:space="preserve"> – </w:t>
      </w:r>
      <w:r w:rsidRPr="00C86268">
        <w:t>Kompilierung</w:t>
      </w:r>
      <w:r w:rsidR="007678F1">
        <w:t xml:space="preserve"> genannt – </w:t>
      </w:r>
      <w:r w:rsidR="007678F1" w:rsidRPr="00C86268">
        <w:t>übersetzt</w:t>
      </w:r>
      <w:r w:rsidRPr="00C86268">
        <w:t xml:space="preserve"> den menschlich lesbaren Code in eine Form</w:t>
      </w:r>
      <w:r w:rsidR="007678F1">
        <w:t>,</w:t>
      </w:r>
      <w:r w:rsidRPr="00C86268">
        <w:t xml:space="preserve"> die direkt vom Prozessor ausgeführt werden kann, dem sogenannten </w:t>
      </w:r>
      <w:r w:rsidRPr="007678F1">
        <w:t>Maschinencode</w:t>
      </w:r>
      <w:r w:rsidRPr="00C86268">
        <w:t xml:space="preserve">. </w:t>
      </w:r>
    </w:p>
    <w:p w14:paraId="70EDB926" w14:textId="68B86EF3" w:rsidR="00712A6B" w:rsidRPr="00C86268" w:rsidRDefault="00712A6B" w:rsidP="00001120">
      <w:r w:rsidRPr="00C86268">
        <w:t>Obwohl Compiler zu den meistgenutzten Werkzeugen in der Softwareentwicklung gehören, wird das eigentliche Funktionsprinzip meist abstrakt beschrieben und nur auf die Übersetzung begrenzt. Ein Compiler ist aber ein sehr komplexes Programm, welches aus mehreren Phasen besteht</w:t>
      </w:r>
      <w:r w:rsidR="007678F1">
        <w:t>:</w:t>
      </w:r>
      <w:r w:rsidRPr="00C86268">
        <w:t xml:space="preserve"> </w:t>
      </w:r>
      <w:r w:rsidR="007678F1">
        <w:t>Angefangen beim</w:t>
      </w:r>
      <w:r w:rsidRPr="00C86268">
        <w:t xml:space="preserve"> Einlesen des Quellcodes bis </w:t>
      </w:r>
      <w:r w:rsidR="007678F1">
        <w:t>letztlich</w:t>
      </w:r>
      <w:r w:rsidRPr="00C86268">
        <w:t xml:space="preserve"> hin zur Generierung des Maschinencodes. Bei vielen Sprachen, wie auch in C, wird z.B. die Typprüfung oder Scopes im Compiler</w:t>
      </w:r>
      <w:r w:rsidR="007678F1">
        <w:t xml:space="preserve"> </w:t>
      </w:r>
      <w:r w:rsidRPr="00C86268">
        <w:t xml:space="preserve">umgesetzt </w:t>
      </w:r>
      <w:r w:rsidR="007678F1">
        <w:t xml:space="preserve">– </w:t>
      </w:r>
      <w:r w:rsidRPr="00C86268">
        <w:t xml:space="preserve">ein besseres Verständnis </w:t>
      </w:r>
      <w:r w:rsidR="007678F1">
        <w:t xml:space="preserve">der Funktionsweise </w:t>
      </w:r>
      <w:r w:rsidRPr="00C86268">
        <w:t xml:space="preserve">des Compilers </w:t>
      </w:r>
      <w:r w:rsidR="007678F1">
        <w:t>führt zu einem deutlich</w:t>
      </w:r>
      <w:r w:rsidRPr="00C86268">
        <w:t xml:space="preserve"> </w:t>
      </w:r>
      <w:r w:rsidR="007678F1">
        <w:t>ver</w:t>
      </w:r>
      <w:r w:rsidRPr="00C86268">
        <w:t>besser</w:t>
      </w:r>
      <w:r w:rsidR="007678F1">
        <w:t>ten</w:t>
      </w:r>
      <w:r w:rsidRPr="00C86268">
        <w:t xml:space="preserve"> Verständnis der Programmiersprache.</w:t>
      </w:r>
      <w:r w:rsidR="009146AC" w:rsidRPr="00C86268">
        <w:t xml:space="preserve"> Darüber hin</w:t>
      </w:r>
      <w:r w:rsidR="00132895" w:rsidRPr="00C86268">
        <w:t xml:space="preserve">aus </w:t>
      </w:r>
      <w:r w:rsidR="009452B4" w:rsidRPr="00C86268">
        <w:t xml:space="preserve">ist die Optimierung, die </w:t>
      </w:r>
      <w:r w:rsidR="008D6DDB" w:rsidRPr="00C86268">
        <w:t xml:space="preserve">ein Compiler vornimmt, von großer Bedeutung, da </w:t>
      </w:r>
      <w:r w:rsidR="00F01E39" w:rsidRPr="00C86268">
        <w:t>sie Speicher effizienter nutzen kann und auch überflüssige Berechnungen</w:t>
      </w:r>
      <w:r w:rsidR="008A67A5" w:rsidRPr="00C86268">
        <w:t>/</w:t>
      </w:r>
      <w:r w:rsidR="007678F1">
        <w:t xml:space="preserve"> </w:t>
      </w:r>
      <w:r w:rsidR="008A67A5" w:rsidRPr="00C86268">
        <w:t>Befehle ganz auslässt.</w:t>
      </w:r>
      <w:r w:rsidRPr="00C86268">
        <w:t xml:space="preserve"> </w:t>
      </w:r>
    </w:p>
    <w:p w14:paraId="67B349C0" w14:textId="472EF1B8" w:rsidR="00712A6B" w:rsidRPr="00C86268" w:rsidRDefault="00712A6B" w:rsidP="00001120">
      <w:r w:rsidRPr="00C86268">
        <w:t xml:space="preserve">Ziel dieser Facharbeit ist es, die klassischen </w:t>
      </w:r>
      <w:r w:rsidR="007678F1">
        <w:t xml:space="preserve">vier </w:t>
      </w:r>
      <w:r w:rsidRPr="00C86268">
        <w:t xml:space="preserve">Phasen </w:t>
      </w:r>
      <w:r w:rsidR="007678F1">
        <w:t>des Kompilierungsprozesses</w:t>
      </w:r>
      <w:r w:rsidRPr="00C86268">
        <w:t xml:space="preserve"> nicht nur </w:t>
      </w:r>
      <w:r w:rsidR="00C81356" w:rsidRPr="00C86268">
        <w:t>t</w:t>
      </w:r>
      <w:r w:rsidRPr="00C86268">
        <w:t>heoretisch zu beschreiben, sondern auch anhand einer selbst entwickelten Sprache praktisch umzusetzen. Dabei wird eine simple Sprache mit definierter Syntax entworfen und ein vollständiger Compiler implementiert</w:t>
      </w:r>
      <w:r w:rsidR="007678F1">
        <w:t>,</w:t>
      </w:r>
      <w:r w:rsidRPr="00C86268">
        <w:t xml:space="preserve"> </w:t>
      </w:r>
      <w:r w:rsidR="007678F1" w:rsidRPr="00C86268">
        <w:t>der die</w:t>
      </w:r>
      <w:r w:rsidRPr="00C86268">
        <w:t xml:space="preserve"> vier Phasen </w:t>
      </w:r>
      <w:r w:rsidR="007678F1">
        <w:t>lexikalische Analyse (Lexing)</w:t>
      </w:r>
      <w:r w:rsidRPr="00C86268">
        <w:t xml:space="preserve">, </w:t>
      </w:r>
      <w:r w:rsidR="007678F1">
        <w:t>syntaktische Analyse (</w:t>
      </w:r>
      <w:r w:rsidRPr="00C86268">
        <w:t>Parsing</w:t>
      </w:r>
      <w:r w:rsidR="007678F1">
        <w:t>)</w:t>
      </w:r>
      <w:r w:rsidRPr="00C86268">
        <w:t xml:space="preserve">, </w:t>
      </w:r>
      <w:r w:rsidR="00884141">
        <w:t>s</w:t>
      </w:r>
      <w:r w:rsidRPr="00C86268">
        <w:t xml:space="preserve">emantische Analyse und Codegenerierung durchläuft. </w:t>
      </w:r>
      <w:r w:rsidR="008F5B11" w:rsidRPr="00C86268">
        <w:t xml:space="preserve">In dieser Arbeit wird auf </w:t>
      </w:r>
      <w:r w:rsidR="008E340B" w:rsidRPr="00C86268">
        <w:t xml:space="preserve">Optimierung </w:t>
      </w:r>
      <w:r w:rsidR="00884141">
        <w:t xml:space="preserve">weitgehend </w:t>
      </w:r>
      <w:r w:rsidR="008E340B" w:rsidRPr="00C86268">
        <w:t xml:space="preserve">verzichtet, da </w:t>
      </w:r>
      <w:r w:rsidR="00884141">
        <w:t>dieses</w:t>
      </w:r>
      <w:r w:rsidR="008E340B" w:rsidRPr="00C86268">
        <w:t xml:space="preserve"> Thema </w:t>
      </w:r>
      <w:r w:rsidR="00884141">
        <w:t>e</w:t>
      </w:r>
      <w:r w:rsidR="008E340B" w:rsidRPr="00C86268">
        <w:t>in</w:t>
      </w:r>
      <w:r w:rsidR="00D10EF1" w:rsidRPr="00C86268">
        <w:t xml:space="preserve">er eigenen Arbeit würdig </w:t>
      </w:r>
      <w:r w:rsidR="00884141">
        <w:t>wäre</w:t>
      </w:r>
      <w:r w:rsidR="00D10EF1" w:rsidRPr="00C86268">
        <w:t xml:space="preserve"> und </w:t>
      </w:r>
      <w:r w:rsidR="00884141">
        <w:t>überdies den</w:t>
      </w:r>
      <w:r w:rsidR="00475A7B" w:rsidRPr="00C86268">
        <w:t xml:space="preserve"> Rahmen dieser Arbeit sprengen würde. Der Fokus liegt </w:t>
      </w:r>
      <w:r w:rsidR="00884141">
        <w:t>daher auf</w:t>
      </w:r>
      <w:r w:rsidR="00475A7B" w:rsidRPr="00C86268">
        <w:t xml:space="preserve"> den </w:t>
      </w:r>
      <w:r w:rsidR="00884141">
        <w:t xml:space="preserve">vier </w:t>
      </w:r>
      <w:r w:rsidR="00475A7B" w:rsidRPr="00C86268">
        <w:t xml:space="preserve">Phasen und </w:t>
      </w:r>
      <w:r w:rsidR="00884141">
        <w:t xml:space="preserve">natürlich einer </w:t>
      </w:r>
      <w:r w:rsidR="00475A7B" w:rsidRPr="00C86268">
        <w:t>grundlegende</w:t>
      </w:r>
      <w:r w:rsidR="00884141">
        <w:t>n</w:t>
      </w:r>
      <w:r w:rsidR="00475A7B" w:rsidRPr="00C86268">
        <w:t xml:space="preserve"> Funktionsfähigkeit.</w:t>
      </w:r>
    </w:p>
    <w:p w14:paraId="4C4D93E4" w14:textId="39D2854B" w:rsidR="00CB5472" w:rsidRPr="00C86268" w:rsidRDefault="00712A6B" w:rsidP="00001120">
      <w:r w:rsidRPr="00C86268">
        <w:t xml:space="preserve">Die Arbeit </w:t>
      </w:r>
      <w:r w:rsidR="00FF1652" w:rsidRPr="00C86268">
        <w:t>ist wie folgt gegliedert</w:t>
      </w:r>
      <w:r w:rsidRPr="00C86268">
        <w:t xml:space="preserve">: Zunächst werden in Kapitel 2 </w:t>
      </w:r>
      <w:r w:rsidR="00CF0819">
        <w:t xml:space="preserve">sowohl </w:t>
      </w:r>
      <w:r w:rsidRPr="00C86268">
        <w:t xml:space="preserve">die theoretischen </w:t>
      </w:r>
      <w:r w:rsidR="00CF0819" w:rsidRPr="00C86268">
        <w:t>Grundlagen</w:t>
      </w:r>
      <w:r w:rsidRPr="00C86268">
        <w:t xml:space="preserve"> </w:t>
      </w:r>
      <w:r w:rsidR="00CF0819">
        <w:t>als</w:t>
      </w:r>
      <w:r w:rsidRPr="00C86268">
        <w:t xml:space="preserve"> auch der Begriff </w:t>
      </w:r>
      <w:r w:rsidR="00CF0819" w:rsidRPr="00C86268">
        <w:t>des Compilers</w:t>
      </w:r>
      <w:r w:rsidR="00CF0819">
        <w:t xml:space="preserve"> erläutert</w:t>
      </w:r>
      <w:r w:rsidRPr="00C86268">
        <w:t xml:space="preserve"> und </w:t>
      </w:r>
      <w:r w:rsidR="00CF0819">
        <w:t xml:space="preserve">schließlich </w:t>
      </w:r>
      <w:r w:rsidRPr="00C86268">
        <w:t xml:space="preserve">eine </w:t>
      </w:r>
      <w:r w:rsidR="00CF0819" w:rsidRPr="00C86268">
        <w:t>Übersicht</w:t>
      </w:r>
      <w:r w:rsidRPr="00C86268">
        <w:t xml:space="preserve"> über die einzelnen Phasen</w:t>
      </w:r>
      <w:r w:rsidR="00CF0819">
        <w:t xml:space="preserve"> gegeben</w:t>
      </w:r>
      <w:r w:rsidRPr="00C86268">
        <w:t xml:space="preserve">. Kapitel 3 stellt die </w:t>
      </w:r>
      <w:r w:rsidR="00CF0819">
        <w:t>in dieser Arbeit</w:t>
      </w:r>
      <w:r w:rsidRPr="00C86268">
        <w:t xml:space="preserve"> entwickelte Programmiersprache vor und beschreibt Teile der Syntax. Den Hauptteil bildet Kapitel 4, in welchem die einzelnen Phasen implementiert und anhand konkreter Beispiele erklärt werden.</w:t>
      </w:r>
    </w:p>
    <w:p w14:paraId="663DDBFA" w14:textId="51EDF85A" w:rsidR="000E7A9B" w:rsidRPr="00C86268" w:rsidRDefault="00451900" w:rsidP="00451900">
      <w:pPr>
        <w:pStyle w:val="berschrift1"/>
        <w:rPr>
          <w:rFonts w:ascii="Arial Narrow" w:hAnsi="Arial Narrow" w:cs="Times New Roman"/>
          <w:sz w:val="28"/>
          <w:szCs w:val="28"/>
        </w:rPr>
      </w:pPr>
      <w:bookmarkStart w:id="1" w:name="_Toc225085909"/>
      <w:r>
        <w:rPr>
          <w:rFonts w:ascii="Arial Narrow" w:hAnsi="Arial Narrow" w:cs="Times New Roman"/>
          <w:sz w:val="28"/>
          <w:szCs w:val="28"/>
        </w:rPr>
        <w:t xml:space="preserve">2. </w:t>
      </w:r>
      <w:r w:rsidR="00CB5472" w:rsidRPr="00C86268">
        <w:rPr>
          <w:rFonts w:ascii="Arial Narrow" w:hAnsi="Arial Narrow" w:cs="Times New Roman"/>
          <w:sz w:val="28"/>
          <w:szCs w:val="28"/>
        </w:rPr>
        <w:t>Theoretische Grundlagen</w:t>
      </w:r>
      <w:bookmarkEnd w:id="1"/>
    </w:p>
    <w:p w14:paraId="76BD0FFA" w14:textId="2A7336E4" w:rsidR="00CB5472" w:rsidRPr="00C86268" w:rsidRDefault="0082561E" w:rsidP="00001120">
      <w:r w:rsidRPr="00C86268">
        <w:t xml:space="preserve">Um </w:t>
      </w:r>
      <w:r w:rsidR="00DD7608">
        <w:t xml:space="preserve">die </w:t>
      </w:r>
      <w:r w:rsidR="00863252" w:rsidRPr="00C86268">
        <w:t>p</w:t>
      </w:r>
      <w:r w:rsidRPr="00C86268">
        <w:t>raktische Umset</w:t>
      </w:r>
      <w:r w:rsidR="00D477FE" w:rsidRPr="00C86268">
        <w:t>z</w:t>
      </w:r>
      <w:r w:rsidRPr="00C86268">
        <w:t xml:space="preserve">ung </w:t>
      </w:r>
      <w:r w:rsidR="00863252" w:rsidRPr="00C86268">
        <w:t>nachvollziehen</w:t>
      </w:r>
      <w:r w:rsidRPr="00C86268">
        <w:t xml:space="preserve"> zu können</w:t>
      </w:r>
      <w:r w:rsidR="00D477FE" w:rsidRPr="00C86268">
        <w:t>, werden in diesem Kapitel die notwendigen theoretischen Grundlagen erklärt</w:t>
      </w:r>
      <w:r w:rsidR="00C5498D" w:rsidRPr="00C86268">
        <w:t xml:space="preserve">. </w:t>
      </w:r>
      <w:r w:rsidR="002966A6" w:rsidRPr="00C86268">
        <w:t>Dafür</w:t>
      </w:r>
      <w:r w:rsidR="00C5498D" w:rsidRPr="00C86268">
        <w:t xml:space="preserve"> wird </w:t>
      </w:r>
      <w:r w:rsidR="002966A6" w:rsidRPr="00C86268">
        <w:t xml:space="preserve">zunächst der Compiler definiert </w:t>
      </w:r>
      <w:r w:rsidR="00D717CB" w:rsidRPr="00C86268">
        <w:t>und von ähnlichen Programmen abgegrenzt</w:t>
      </w:r>
      <w:r w:rsidR="0074796C" w:rsidRPr="00C86268">
        <w:t xml:space="preserve">. </w:t>
      </w:r>
      <w:r w:rsidR="00BE6223">
        <w:t>Danach</w:t>
      </w:r>
      <w:r w:rsidR="009A45CC" w:rsidRPr="00C86268">
        <w:t xml:space="preserve"> </w:t>
      </w:r>
      <w:r w:rsidR="0074796C" w:rsidRPr="00C86268">
        <w:t xml:space="preserve">werden die einzelnen Phasen des </w:t>
      </w:r>
      <w:r w:rsidR="0086717B" w:rsidRPr="00C86268">
        <w:t>Kompilierungsprozesses vorgestellt</w:t>
      </w:r>
      <w:r w:rsidR="004B6C3D" w:rsidRPr="00C86268">
        <w:t>.</w:t>
      </w:r>
    </w:p>
    <w:p w14:paraId="45BCC815" w14:textId="143CB056" w:rsidR="00087173" w:rsidRPr="00C86268" w:rsidRDefault="00451900" w:rsidP="00451900">
      <w:pPr>
        <w:pStyle w:val="berschrift2"/>
        <w:rPr>
          <w:rFonts w:ascii="Arial Narrow" w:hAnsi="Arial Narrow" w:cs="Times New Roman"/>
          <w:sz w:val="28"/>
          <w:szCs w:val="28"/>
        </w:rPr>
      </w:pPr>
      <w:bookmarkStart w:id="2" w:name="_Toc225085910"/>
      <w:r>
        <w:rPr>
          <w:rFonts w:ascii="Arial Narrow" w:hAnsi="Arial Narrow" w:cs="Times New Roman"/>
          <w:sz w:val="28"/>
          <w:szCs w:val="28"/>
        </w:rPr>
        <w:t xml:space="preserve">2.1 </w:t>
      </w:r>
      <w:r w:rsidR="00087173" w:rsidRPr="00C86268">
        <w:rPr>
          <w:rFonts w:ascii="Arial Narrow" w:hAnsi="Arial Narrow" w:cs="Times New Roman"/>
          <w:sz w:val="28"/>
          <w:szCs w:val="28"/>
        </w:rPr>
        <w:t>Was ist ein Compiler?</w:t>
      </w:r>
      <w:bookmarkEnd w:id="2"/>
    </w:p>
    <w:p w14:paraId="559E60B5" w14:textId="7F5ABF00" w:rsidR="001061B8" w:rsidRPr="00C86268" w:rsidRDefault="00E222A6" w:rsidP="00001120">
      <w:r w:rsidRPr="00C86268">
        <w:t>Ein Compiler ist ein Programm</w:t>
      </w:r>
      <w:r w:rsidR="002A3050" w:rsidRPr="00C86268">
        <w:t xml:space="preserve">, </w:t>
      </w:r>
      <w:r w:rsidR="00BE6223">
        <w:t>das</w:t>
      </w:r>
      <w:r w:rsidR="002A3050" w:rsidRPr="00C86268">
        <w:t xml:space="preserve"> Quellcode aus eine</w:t>
      </w:r>
      <w:r w:rsidR="00F1573F" w:rsidRPr="00C86268">
        <w:t xml:space="preserve">r </w:t>
      </w:r>
      <w:r w:rsidR="0045377D" w:rsidRPr="00C86268">
        <w:t xml:space="preserve">höheren Programmiersprache in </w:t>
      </w:r>
      <w:r w:rsidR="009D3B4A" w:rsidRPr="00C86268">
        <w:t xml:space="preserve">eine </w:t>
      </w:r>
      <w:r w:rsidR="006D5C43" w:rsidRPr="00C86268">
        <w:t>andere</w:t>
      </w:r>
      <w:r w:rsidR="00282604" w:rsidRPr="00C86268">
        <w:t>,</w:t>
      </w:r>
      <w:r w:rsidR="009D3B4A" w:rsidRPr="00C86268">
        <w:t xml:space="preserve"> </w:t>
      </w:r>
      <w:r w:rsidR="007A1E79">
        <w:t>in der Regel</w:t>
      </w:r>
      <w:r w:rsidR="00E673B4" w:rsidRPr="00C86268">
        <w:t xml:space="preserve"> niedrigere</w:t>
      </w:r>
      <w:r w:rsidR="00282604" w:rsidRPr="00C86268">
        <w:t xml:space="preserve">, </w:t>
      </w:r>
      <w:r w:rsidR="009D3B4A" w:rsidRPr="00C86268">
        <w:t>Sprache übersetzt. Die Zielsprache ist meistens direkt der Maschinencode</w:t>
      </w:r>
      <w:r w:rsidR="00111619" w:rsidRPr="00C86268">
        <w:t xml:space="preserve">, es kann aber auch </w:t>
      </w:r>
      <w:r w:rsidR="00DB0A54" w:rsidRPr="00C86268">
        <w:t xml:space="preserve">eine </w:t>
      </w:r>
      <w:r w:rsidR="008F1FF7" w:rsidRPr="00C86268">
        <w:t>niedrige Programmiersprache wie</w:t>
      </w:r>
      <w:r w:rsidR="0074018E" w:rsidRPr="00C86268">
        <w:t xml:space="preserve"> Assembly</w:t>
      </w:r>
      <w:r w:rsidR="008F1FF7" w:rsidRPr="00C86268">
        <w:t xml:space="preserve"> sein</w:t>
      </w:r>
      <w:r w:rsidR="00FB1615" w:rsidRPr="00C86268">
        <w:t>.</w:t>
      </w:r>
    </w:p>
    <w:p w14:paraId="4F968211" w14:textId="35B8AF0B" w:rsidR="001061B8" w:rsidRPr="00C86268" w:rsidRDefault="00DD7608" w:rsidP="00001120">
      <w:r>
        <w:t>Ein</w:t>
      </w:r>
      <w:r w:rsidR="00456ED4" w:rsidRPr="00C86268">
        <w:t xml:space="preserve"> Compiler übersetzt den </w:t>
      </w:r>
      <w:r w:rsidR="007A1E79">
        <w:t>gegebenen</w:t>
      </w:r>
      <w:r w:rsidR="00456ED4" w:rsidRPr="00C86268">
        <w:t xml:space="preserve"> Code </w:t>
      </w:r>
      <w:r w:rsidR="007A1E79">
        <w:t>vollständig, wogegen</w:t>
      </w:r>
      <w:r w:rsidR="00E07D4B" w:rsidRPr="00C86268">
        <w:t xml:space="preserve"> ein Interpreter den Code während </w:t>
      </w:r>
      <w:r w:rsidR="00640763" w:rsidRPr="00C86268">
        <w:t xml:space="preserve">der Ausführung </w:t>
      </w:r>
      <w:r w:rsidR="007A1E79">
        <w:t>schrittweise (</w:t>
      </w:r>
      <w:r w:rsidR="006B7930" w:rsidRPr="00C86268">
        <w:t>Zeile für Zeile</w:t>
      </w:r>
      <w:r w:rsidR="007A1E79">
        <w:t>)</w:t>
      </w:r>
      <w:r w:rsidR="006B7930" w:rsidRPr="00C86268">
        <w:t xml:space="preserve"> analysiert und </w:t>
      </w:r>
      <w:r w:rsidR="007A1E79">
        <w:t xml:space="preserve">sofort </w:t>
      </w:r>
      <w:r w:rsidR="006B7930" w:rsidRPr="00C86268">
        <w:t>ausführt</w:t>
      </w:r>
      <w:r w:rsidR="0021248B" w:rsidRPr="00C86268">
        <w:t xml:space="preserve">. </w:t>
      </w:r>
      <w:r w:rsidR="00D70AA2" w:rsidRPr="00C86268">
        <w:t xml:space="preserve">Dadurch sind </w:t>
      </w:r>
      <w:r w:rsidR="00B902D3" w:rsidRPr="00C86268">
        <w:t xml:space="preserve">interpretierte Programme </w:t>
      </w:r>
      <w:r w:rsidR="007A1E79">
        <w:t>im Regelfall</w:t>
      </w:r>
      <w:r w:rsidR="007A1E79" w:rsidRPr="00C86268">
        <w:t xml:space="preserve"> langsamer</w:t>
      </w:r>
      <w:r w:rsidR="00B902D3" w:rsidRPr="00C86268">
        <w:t>, da</w:t>
      </w:r>
      <w:r w:rsidR="001061B8" w:rsidRPr="00C86268">
        <w:t xml:space="preserve"> der Code bei jeder Ausführung neu verarbeitet werden muss</w:t>
      </w:r>
      <w:r w:rsidR="008707B0" w:rsidRPr="00C86268">
        <w:t>.</w:t>
      </w:r>
    </w:p>
    <w:p w14:paraId="19E6204D" w14:textId="5CD0862D" w:rsidR="00797991" w:rsidRPr="00C86268" w:rsidRDefault="008707B0" w:rsidP="00001120">
      <w:r w:rsidRPr="00C86268">
        <w:t>Moderne Sprachen benutzen meist eine Kombination aus beiden Ansätzen</w:t>
      </w:r>
      <w:r w:rsidR="00F94BE2" w:rsidRPr="00C86268">
        <w:t xml:space="preserve">, wobei der Code erst von einem Compiler in Zwischencode </w:t>
      </w:r>
      <w:r w:rsidR="00916CCA" w:rsidRPr="00C86268">
        <w:t xml:space="preserve">(Bytecode) </w:t>
      </w:r>
      <w:r w:rsidR="00B846C9" w:rsidRPr="00C86268">
        <w:t>über</w:t>
      </w:r>
      <w:r w:rsidR="00887227" w:rsidRPr="00C86268">
        <w:t xml:space="preserve">setzt wird, </w:t>
      </w:r>
      <w:r w:rsidR="00D2770E" w:rsidRPr="00C86268">
        <w:t>der</w:t>
      </w:r>
      <w:r w:rsidR="00887227" w:rsidRPr="00C86268">
        <w:t xml:space="preserve"> </w:t>
      </w:r>
      <w:r w:rsidR="007A1E79">
        <w:t>dann</w:t>
      </w:r>
      <w:r w:rsidR="00887227" w:rsidRPr="00C86268">
        <w:t xml:space="preserve"> während der Laufzeit in Maschinencode übersetzt</w:t>
      </w:r>
      <w:r w:rsidR="00D2770E" w:rsidRPr="00C86268">
        <w:t xml:space="preserve"> wird</w:t>
      </w:r>
      <w:r w:rsidR="00BA6300" w:rsidRPr="00C86268">
        <w:t xml:space="preserve"> (Just-in-Time-Kompilierung</w:t>
      </w:r>
      <w:r w:rsidR="00E32BE0" w:rsidRPr="00C86268">
        <w:t>)</w:t>
      </w:r>
      <w:r w:rsidR="00054EFE" w:rsidRPr="00C86268">
        <w:t xml:space="preserve">. </w:t>
      </w:r>
      <w:r w:rsidR="00DB706E" w:rsidRPr="00C86268">
        <w:t>Beispiele da</w:t>
      </w:r>
      <w:r w:rsidR="00B50299" w:rsidRPr="00C86268">
        <w:t>f</w:t>
      </w:r>
      <w:r w:rsidR="00DB706E" w:rsidRPr="00C86268">
        <w:t>ür</w:t>
      </w:r>
      <w:r w:rsidR="00B50299" w:rsidRPr="00C86268">
        <w:t xml:space="preserve"> sind</w:t>
      </w:r>
      <w:r w:rsidR="00CB2BE5" w:rsidRPr="00C86268">
        <w:t xml:space="preserve"> Java oder C#.</w:t>
      </w:r>
    </w:p>
    <w:p w14:paraId="47B7F371" w14:textId="1FD75F0E" w:rsidR="00A85812" w:rsidRPr="00C86268" w:rsidRDefault="007A1E79" w:rsidP="00001120">
      <w:r>
        <w:lastRenderedPageBreak/>
        <w:t xml:space="preserve">Zudem </w:t>
      </w:r>
      <w:r w:rsidR="00A85812" w:rsidRPr="00C86268">
        <w:t xml:space="preserve">gibt </w:t>
      </w:r>
      <w:r>
        <w:t>es</w:t>
      </w:r>
      <w:r w:rsidR="00A85812" w:rsidRPr="00C86268">
        <w:t xml:space="preserve"> noch den Assembler, </w:t>
      </w:r>
      <w:r w:rsidR="00475CDB" w:rsidRPr="00C86268">
        <w:t xml:space="preserve">der im Vergleich zu den anderen beiden Programmen </w:t>
      </w:r>
      <w:r w:rsidR="00321659" w:rsidRPr="00C86268">
        <w:t>eher simpel</w:t>
      </w:r>
      <w:r w:rsidR="00475CDB" w:rsidRPr="00C86268">
        <w:t xml:space="preserve"> ist</w:t>
      </w:r>
      <w:r>
        <w:t>:</w:t>
      </w:r>
      <w:r w:rsidR="00475CDB" w:rsidRPr="00C86268">
        <w:t xml:space="preserve"> Der Assembler</w:t>
      </w:r>
      <w:r w:rsidR="003035F0" w:rsidRPr="00C86268">
        <w:t xml:space="preserve"> </w:t>
      </w:r>
      <w:r w:rsidR="00533954" w:rsidRPr="00C86268">
        <w:t xml:space="preserve">übersetzt </w:t>
      </w:r>
      <w:r w:rsidR="004F0012" w:rsidRPr="00C86268">
        <w:t>Assembly-Code direkt in Maschinen</w:t>
      </w:r>
      <w:r w:rsidR="0047747D" w:rsidRPr="00C86268">
        <w:t>code</w:t>
      </w:r>
      <w:r w:rsidR="00533954" w:rsidRPr="00C86268">
        <w:t>.</w:t>
      </w:r>
      <w:r w:rsidR="0047747D" w:rsidRPr="00C86268">
        <w:t xml:space="preserve"> Da Assembly bereits </w:t>
      </w:r>
      <w:r w:rsidR="007903BA">
        <w:t>eine hohe Hardwarenähe hat</w:t>
      </w:r>
      <w:r w:rsidR="0047747D" w:rsidRPr="00C86268">
        <w:t>, erfolgt</w:t>
      </w:r>
      <w:r w:rsidR="00F468C6" w:rsidRPr="00C86268">
        <w:t xml:space="preserve"> meist eine direkte Übersetzung ohne </w:t>
      </w:r>
      <w:r w:rsidR="00E32BE0" w:rsidRPr="00C86268">
        <w:t>nennenswerte</w:t>
      </w:r>
      <w:r w:rsidR="00E700D0" w:rsidRPr="00C86268">
        <w:t xml:space="preserve"> Optimierung.</w:t>
      </w:r>
    </w:p>
    <w:p w14:paraId="1567A4D1" w14:textId="6CAACAC7" w:rsidR="00E37B12" w:rsidRPr="00C86268" w:rsidRDefault="00054D86" w:rsidP="00001120">
      <w:r w:rsidRPr="00C86268">
        <w:t>Der eigentliche Zweck eines Compilers bzw. einer</w:t>
      </w:r>
      <w:r w:rsidR="0010203A" w:rsidRPr="00C86268">
        <w:t xml:space="preserve"> höheren Programmiersprache</w:t>
      </w:r>
      <w:r w:rsidR="0009108E" w:rsidRPr="00C86268">
        <w:t xml:space="preserve"> ist es</w:t>
      </w:r>
      <w:r w:rsidR="007903BA">
        <w:t>,</w:t>
      </w:r>
      <w:r w:rsidR="0009108E" w:rsidRPr="00C86268">
        <w:t xml:space="preserve"> </w:t>
      </w:r>
      <w:r w:rsidR="00146BE8" w:rsidRPr="00C86268">
        <w:t xml:space="preserve">das </w:t>
      </w:r>
      <w:r w:rsidR="00EB4D87" w:rsidRPr="00C86268">
        <w:t>S</w:t>
      </w:r>
      <w:r w:rsidR="00146BE8" w:rsidRPr="00C86268">
        <w:t>chreiben von Programmen zu erleichtern. Das Problem ist</w:t>
      </w:r>
      <w:r w:rsidR="005E023D" w:rsidRPr="00C86268">
        <w:t>,</w:t>
      </w:r>
      <w:r w:rsidR="00146BE8" w:rsidRPr="00C86268">
        <w:t xml:space="preserve"> da</w:t>
      </w:r>
      <w:r w:rsidR="005E023D" w:rsidRPr="00C86268">
        <w:t>s</w:t>
      </w:r>
      <w:r w:rsidR="00146BE8" w:rsidRPr="00C86268">
        <w:t xml:space="preserve">s </w:t>
      </w:r>
      <w:r w:rsidR="005E023D" w:rsidRPr="00C86268">
        <w:t>Prozessoren ausschließlich Binärbefehle verstehen</w:t>
      </w:r>
      <w:r w:rsidR="007903BA">
        <w:t>,</w:t>
      </w:r>
      <w:r w:rsidR="005E023D" w:rsidRPr="00C86268">
        <w:t xml:space="preserve"> die von Menschen so gut wie nicht </w:t>
      </w:r>
      <w:r w:rsidR="002A6494" w:rsidRPr="00C86268">
        <w:t>lesbar</w:t>
      </w:r>
      <w:r w:rsidR="00FF4EEA" w:rsidRPr="00C86268">
        <w:t xml:space="preserve"> </w:t>
      </w:r>
      <w:r w:rsidR="005E023D" w:rsidRPr="00C86268">
        <w:t>sind</w:t>
      </w:r>
      <w:r w:rsidR="00FF4EEA" w:rsidRPr="00C86268">
        <w:t xml:space="preserve">. </w:t>
      </w:r>
      <w:r w:rsidR="009F5E32" w:rsidRPr="00C86268">
        <w:t>Die Compiler erlauben es</w:t>
      </w:r>
      <w:r w:rsidR="00DB0184" w:rsidRPr="00C86268">
        <w:t xml:space="preserve"> </w:t>
      </w:r>
      <w:r w:rsidR="00D15307" w:rsidRPr="00C86268">
        <w:t>also</w:t>
      </w:r>
      <w:r w:rsidR="007903BA">
        <w:t>,</w:t>
      </w:r>
      <w:r w:rsidR="00D15307" w:rsidRPr="00C86268">
        <w:t xml:space="preserve"> </w:t>
      </w:r>
      <w:r w:rsidR="00DB0184" w:rsidRPr="00C86268">
        <w:t>Programm</w:t>
      </w:r>
      <w:r w:rsidR="00522F0D" w:rsidRPr="00C86268">
        <w:t>e</w:t>
      </w:r>
      <w:r w:rsidR="009F5E32" w:rsidRPr="00C86268">
        <w:t xml:space="preserve"> in </w:t>
      </w:r>
      <w:r w:rsidR="00D15307" w:rsidRPr="00C86268">
        <w:t>einer menschlich lesbaren Form</w:t>
      </w:r>
      <w:r w:rsidR="009F5E32" w:rsidRPr="00C86268">
        <w:t xml:space="preserve"> </w:t>
      </w:r>
      <w:r w:rsidR="00C423F0" w:rsidRPr="00C86268">
        <w:t xml:space="preserve">zu </w:t>
      </w:r>
      <w:r w:rsidR="00D15307" w:rsidRPr="00C86268">
        <w:t>entwickeln</w:t>
      </w:r>
      <w:r w:rsidR="00C423F0" w:rsidRPr="00C86268">
        <w:t xml:space="preserve">, wodurch </w:t>
      </w:r>
      <w:r w:rsidR="007B4956" w:rsidRPr="00C86268">
        <w:t>sie</w:t>
      </w:r>
      <w:r w:rsidR="00C423F0" w:rsidRPr="00C86268">
        <w:t xml:space="preserve"> leich</w:t>
      </w:r>
      <w:r w:rsidR="00DB0184" w:rsidRPr="00C86268">
        <w:t>t</w:t>
      </w:r>
      <w:r w:rsidR="00C423F0" w:rsidRPr="00C86268">
        <w:t xml:space="preserve"> zu verstehen </w:t>
      </w:r>
      <w:r w:rsidR="007B4956" w:rsidRPr="00C86268">
        <w:t xml:space="preserve">sind und auch </w:t>
      </w:r>
      <w:r w:rsidR="007903BA">
        <w:t>u</w:t>
      </w:r>
      <w:r w:rsidR="007B4956" w:rsidRPr="00C86268">
        <w:t>nabhängig von der CPU-Architektur funktionieren</w:t>
      </w:r>
      <w:r w:rsidR="00292427" w:rsidRPr="00C86268">
        <w:t>.</w:t>
      </w:r>
      <w:r w:rsidR="00E32BE0" w:rsidRPr="00C86268">
        <w:t xml:space="preserve"> So kann derselbe C-Quellcode </w:t>
      </w:r>
      <w:r w:rsidR="00D977DE" w:rsidRPr="00C86268">
        <w:t>für x86 oder auch ARM kompiliert werden</w:t>
      </w:r>
      <w:r w:rsidR="00136B0F" w:rsidRPr="00C86268">
        <w:t>, ohne dass der Entwickler die Unterschiede der beiden Architekt</w:t>
      </w:r>
      <w:r w:rsidR="007425D7" w:rsidRPr="00C86268">
        <w:t>uren verstehen muss.</w:t>
      </w:r>
    </w:p>
    <w:p w14:paraId="74AC4E44" w14:textId="21E2C93F" w:rsidR="00D856DC" w:rsidRPr="00C86268" w:rsidRDefault="00E37B12" w:rsidP="00001120">
      <w:r w:rsidRPr="00C86268">
        <w:t xml:space="preserve">Um </w:t>
      </w:r>
      <w:r w:rsidR="00E90737" w:rsidRPr="00C86268">
        <w:t xml:space="preserve">diese Übersetzung zu erbringen, durchläuft der Compiler </w:t>
      </w:r>
      <w:r w:rsidR="00513B05" w:rsidRPr="00C86268">
        <w:t>mehrere Phasen, die im folgenden Abschnitt vorgestellt werden.</w:t>
      </w:r>
      <w:r w:rsidR="009F5E32" w:rsidRPr="00C86268">
        <w:t xml:space="preserve"> </w:t>
      </w:r>
    </w:p>
    <w:p w14:paraId="4DBDD343" w14:textId="7583992E" w:rsidR="0039714E" w:rsidRPr="00C86268" w:rsidRDefault="00451900" w:rsidP="00451900">
      <w:pPr>
        <w:pStyle w:val="berschrift2"/>
        <w:rPr>
          <w:rFonts w:ascii="Arial Narrow" w:hAnsi="Arial Narrow" w:cs="Times New Roman"/>
          <w:sz w:val="28"/>
          <w:szCs w:val="28"/>
        </w:rPr>
      </w:pPr>
      <w:bookmarkStart w:id="3" w:name="_Toc225085911"/>
      <w:r>
        <w:rPr>
          <w:rFonts w:ascii="Arial Narrow" w:hAnsi="Arial Narrow" w:cs="Times New Roman"/>
          <w:sz w:val="28"/>
          <w:szCs w:val="28"/>
        </w:rPr>
        <w:t xml:space="preserve">2.2 </w:t>
      </w:r>
      <w:r w:rsidR="007201FC" w:rsidRPr="00C86268">
        <w:rPr>
          <w:rFonts w:ascii="Arial Narrow" w:hAnsi="Arial Narrow" w:cs="Times New Roman"/>
          <w:sz w:val="28"/>
          <w:szCs w:val="28"/>
        </w:rPr>
        <w:t>Übersicht</w:t>
      </w:r>
      <w:r w:rsidR="007201FC" w:rsidRPr="00C86268">
        <w:rPr>
          <w:rFonts w:ascii="Arial Narrow" w:hAnsi="Arial Narrow" w:cs="Times New Roman"/>
          <w:sz w:val="36"/>
          <w:szCs w:val="36"/>
        </w:rPr>
        <w:t xml:space="preserve"> </w:t>
      </w:r>
      <w:r w:rsidR="007201FC" w:rsidRPr="00C86268">
        <w:rPr>
          <w:rFonts w:ascii="Arial Narrow" w:hAnsi="Arial Narrow" w:cs="Times New Roman"/>
          <w:sz w:val="28"/>
          <w:szCs w:val="28"/>
        </w:rPr>
        <w:t>der Compilerphasen</w:t>
      </w:r>
      <w:bookmarkEnd w:id="3"/>
    </w:p>
    <w:p w14:paraId="16EF8C02" w14:textId="2FA40076" w:rsidR="004041D8" w:rsidRPr="00C86268" w:rsidRDefault="00C828AC" w:rsidP="00001120">
      <w:r w:rsidRPr="00C86268">
        <w:t xml:space="preserve">Ein Compiler </w:t>
      </w:r>
      <w:r w:rsidR="004041D8" w:rsidRPr="00C86268">
        <w:t xml:space="preserve">ist </w:t>
      </w:r>
      <w:r w:rsidR="007903BA">
        <w:t xml:space="preserve">wie gesagt </w:t>
      </w:r>
      <w:r w:rsidR="004041D8" w:rsidRPr="00C86268">
        <w:t xml:space="preserve">aufgrund seiner komplexen </w:t>
      </w:r>
      <w:r w:rsidR="007903BA">
        <w:t>F</w:t>
      </w:r>
      <w:r w:rsidR="004041D8" w:rsidRPr="00C86268">
        <w:t xml:space="preserve">unktionsweise in mehrere Phasen </w:t>
      </w:r>
      <w:r w:rsidR="007903BA" w:rsidRPr="00C86268">
        <w:t>unterteilt,</w:t>
      </w:r>
      <w:r w:rsidR="00DA05CE" w:rsidRPr="00C86268">
        <w:t xml:space="preserve"> die jeweils eine bestimmte Aufgabe erfüllen</w:t>
      </w:r>
      <w:r w:rsidR="009B255B" w:rsidRPr="00C86268">
        <w:t xml:space="preserve">. </w:t>
      </w:r>
      <w:r w:rsidR="00F471E4" w:rsidRPr="00C86268">
        <w:t>K</w:t>
      </w:r>
      <w:r w:rsidR="009B255B" w:rsidRPr="00C86268">
        <w:t xml:space="preserve">lassischerweise </w:t>
      </w:r>
      <w:r w:rsidR="00F471E4" w:rsidRPr="00C86268">
        <w:t xml:space="preserve">gibt es </w:t>
      </w:r>
      <w:r w:rsidR="00C92457" w:rsidRPr="00C86268">
        <w:t>vier Phasen</w:t>
      </w:r>
      <w:r w:rsidR="007903BA">
        <w:t>,</w:t>
      </w:r>
      <w:r w:rsidR="00C92457" w:rsidRPr="00C86268">
        <w:t xml:space="preserve"> die </w:t>
      </w:r>
      <w:r w:rsidR="00A359FF" w:rsidRPr="00C86268">
        <w:t>der Compiler durchläuft: der Lexer, der Parser, die semantische Analyse</w:t>
      </w:r>
      <w:r w:rsidR="00082B6E" w:rsidRPr="00C86268">
        <w:t xml:space="preserve"> und die Codegenerierung. </w:t>
      </w:r>
      <w:r w:rsidR="00C77845" w:rsidRPr="00C86268">
        <w:t xml:space="preserve">Bei </w:t>
      </w:r>
      <w:r w:rsidR="00E65E37">
        <w:t>p</w:t>
      </w:r>
      <w:r w:rsidR="00C77845" w:rsidRPr="00C86268">
        <w:t>rofessionellen Compilern gibt es vor der Codegenerierung noch eine Zwischen</w:t>
      </w:r>
      <w:r w:rsidR="009B3E39" w:rsidRPr="00C86268">
        <w:t>-C</w:t>
      </w:r>
      <w:r w:rsidR="00C77845" w:rsidRPr="00C86268">
        <w:t>ode</w:t>
      </w:r>
      <w:r w:rsidR="009B3E39" w:rsidRPr="00C86268">
        <w:t xml:space="preserve">generierung und eine darauf folgende </w:t>
      </w:r>
      <w:r w:rsidR="00417BE9" w:rsidRPr="00C86268">
        <w:t xml:space="preserve">Optimierung, </w:t>
      </w:r>
      <w:r w:rsidR="007903BA">
        <w:t>deren</w:t>
      </w:r>
      <w:r w:rsidR="00417BE9" w:rsidRPr="00C86268">
        <w:t xml:space="preserve"> Resultat dann der gewünschte Code ist</w:t>
      </w:r>
      <w:r w:rsidR="00400776" w:rsidRPr="00C86268">
        <w:t>.</w:t>
      </w:r>
      <w:r w:rsidR="00767B90" w:rsidRPr="00C86268">
        <w:t xml:space="preserve"> </w:t>
      </w:r>
      <w:r w:rsidR="00400776" w:rsidRPr="00C86268">
        <w:t>D</w:t>
      </w:r>
      <w:r w:rsidR="00767B90" w:rsidRPr="00C86268">
        <w:t>iese beiden Schritte werden in dieser Arbeit aber nicht behandelt</w:t>
      </w:r>
      <w:r w:rsidR="00417BE9" w:rsidRPr="00C86268">
        <w:t>.</w:t>
      </w:r>
    </w:p>
    <w:p w14:paraId="3B93631F" w14:textId="49C8FC25" w:rsidR="00400776" w:rsidRPr="00C86268" w:rsidRDefault="00400776" w:rsidP="00001120">
      <w:pPr>
        <w:pStyle w:val="berschrift3"/>
        <w:rPr>
          <w:rFonts w:cs="Times New Roman"/>
        </w:rPr>
      </w:pPr>
      <w:bookmarkStart w:id="4" w:name="_Toc225085912"/>
      <w:r w:rsidRPr="00C86268">
        <w:rPr>
          <w:rFonts w:cs="Times New Roman"/>
        </w:rPr>
        <w:t>2.2.1 Lexer</w:t>
      </w:r>
      <w:bookmarkEnd w:id="4"/>
    </w:p>
    <w:p w14:paraId="0B6F933E" w14:textId="7F7A839F" w:rsidR="00931856" w:rsidRPr="00C86268" w:rsidRDefault="000349A7" w:rsidP="00001120">
      <w:r w:rsidRPr="00C86268">
        <w:t>Die lexikalische Analyse</w:t>
      </w:r>
      <w:r w:rsidR="00CD61D3" w:rsidRPr="00C86268">
        <w:t>, meist als Lexer bezeichnet,</w:t>
      </w:r>
      <w:r w:rsidR="00FA0E75" w:rsidRPr="00C86268">
        <w:t xml:space="preserve"> ist der Anfang jedes </w:t>
      </w:r>
      <w:r w:rsidR="007903BA">
        <w:t>Kompilierungsprozesses</w:t>
      </w:r>
      <w:r w:rsidR="00CD61D3" w:rsidRPr="00C86268">
        <w:t xml:space="preserve">. </w:t>
      </w:r>
      <w:r w:rsidR="008C3615" w:rsidRPr="00C86268">
        <w:t xml:space="preserve">Ihre </w:t>
      </w:r>
      <w:r w:rsidR="00FC36EA" w:rsidRPr="00C86268">
        <w:t>Aufgabe ist es</w:t>
      </w:r>
      <w:r w:rsidR="007903BA">
        <w:t>,</w:t>
      </w:r>
      <w:r w:rsidR="00FC36EA" w:rsidRPr="00C86268">
        <w:t xml:space="preserve"> den Zeichenstrom des Quellcodes in Tokens umzuwandeln, die </w:t>
      </w:r>
      <w:r w:rsidR="007327E2" w:rsidRPr="00C86268">
        <w:t>anschließend vom Parser verarbeitet werden können.</w:t>
      </w:r>
      <w:r w:rsidR="00BB1AE4" w:rsidRPr="00C86268">
        <w:t xml:space="preserve"> </w:t>
      </w:r>
      <w:r w:rsidR="00AB774C" w:rsidRPr="00C86268">
        <w:t>Ein Token ist die kleinste bedeutungstragende Einheit des Quellcodes</w:t>
      </w:r>
      <w:r w:rsidR="002A26B5" w:rsidRPr="00C86268">
        <w:t>,</w:t>
      </w:r>
      <w:r w:rsidR="00BB1AE4" w:rsidRPr="00C86268">
        <w:t xml:space="preserve"> vergleichbar mit einem Wort </w:t>
      </w:r>
      <w:r w:rsidR="00DD7608">
        <w:t>in einem</w:t>
      </w:r>
      <w:r w:rsidR="00BB1AE4" w:rsidRPr="00C86268">
        <w:t xml:space="preserve"> Satz</w:t>
      </w:r>
      <w:r w:rsidR="00AB774C" w:rsidRPr="00C86268">
        <w:t xml:space="preserve">. </w:t>
      </w:r>
    </w:p>
    <w:p w14:paraId="3E74A318" w14:textId="06753B4D" w:rsidR="002A26B5" w:rsidRPr="00C86268" w:rsidRDefault="002A26B5" w:rsidP="00001120">
      <w:r w:rsidRPr="00C86268">
        <w:t>Token lassen sich in verschiedene Kategorien einteilen: Literale wie Zahlen</w:t>
      </w:r>
      <w:r w:rsidR="007903BA">
        <w:t xml:space="preserve">, </w:t>
      </w:r>
      <w:r w:rsidRPr="00C86268">
        <w:t>Bezeichner, Schlüsselwörter</w:t>
      </w:r>
      <w:r w:rsidR="007903BA">
        <w:t>,</w:t>
      </w:r>
      <w:r w:rsidRPr="00C86268">
        <w:t xml:space="preserve"> die von der Sprache definiert wurden</w:t>
      </w:r>
      <w:r w:rsidR="0026153D" w:rsidRPr="00C86268">
        <w:t>,</w:t>
      </w:r>
      <w:r w:rsidRPr="00C86268">
        <w:t xml:space="preserve"> arithmetische und logische Operatoren sowie Satzzeichen wie Klammern oder Semikol</w:t>
      </w:r>
      <w:r w:rsidR="000F1C67" w:rsidRPr="00C86268">
        <w:t>ons</w:t>
      </w:r>
      <w:r w:rsidRPr="00C86268">
        <w:t>. Jede</w:t>
      </w:r>
      <w:r w:rsidR="000F1C67" w:rsidRPr="00C86268">
        <w:t>s</w:t>
      </w:r>
      <w:r w:rsidRPr="00C86268">
        <w:t xml:space="preserve"> Token trägt mindestens seinen Typ als Information, </w:t>
      </w:r>
      <w:r w:rsidR="00601EE8" w:rsidRPr="00C86268">
        <w:t xml:space="preserve">es kann aber auch weitere Informationen </w:t>
      </w:r>
      <w:r w:rsidR="00EE248D" w:rsidRPr="00C86268">
        <w:t>geben,</w:t>
      </w:r>
      <w:r w:rsidR="00601EE8" w:rsidRPr="00C86268">
        <w:t xml:space="preserve"> </w:t>
      </w:r>
      <w:r w:rsidR="00EE248D">
        <w:t xml:space="preserve">beispielsweise </w:t>
      </w:r>
      <w:r w:rsidR="00601EE8" w:rsidRPr="00C86268">
        <w:t>den Wert ein</w:t>
      </w:r>
      <w:r w:rsidR="00EE248D">
        <w:t>es</w:t>
      </w:r>
      <w:r w:rsidR="00601EE8" w:rsidRPr="00C86268">
        <w:t xml:space="preserve"> Z</w:t>
      </w:r>
      <w:r w:rsidR="00BE6223">
        <w:t>ahl-</w:t>
      </w:r>
      <w:r w:rsidR="00601EE8" w:rsidRPr="00C86268">
        <w:t>Token</w:t>
      </w:r>
      <w:r w:rsidR="00EE248D">
        <w:t>s</w:t>
      </w:r>
      <w:r w:rsidRPr="00C86268">
        <w:t>.</w:t>
      </w:r>
    </w:p>
    <w:p w14:paraId="476057BA" w14:textId="66D59288" w:rsidR="00FC418B" w:rsidRPr="00C86268" w:rsidRDefault="001C2CFB" w:rsidP="00001120">
      <w:r w:rsidRPr="00C86268">
        <w:t xml:space="preserve">Der Lexer liest den Strom </w:t>
      </w:r>
      <w:r w:rsidR="00CD3BBC" w:rsidRPr="00C86268">
        <w:t>zeichenweise und entscheidet anhand des jetzigen</w:t>
      </w:r>
      <w:r w:rsidR="00BE6223">
        <w:t xml:space="preserve"> </w:t>
      </w:r>
      <w:r w:rsidR="00BE6223" w:rsidRPr="00C86268">
        <w:t>Zeichen</w:t>
      </w:r>
      <w:r w:rsidR="005F76F5">
        <w:t>s, mit Blick auf das Anschließende welche Art</w:t>
      </w:r>
      <w:r w:rsidR="00DD6118" w:rsidRPr="00C86268">
        <w:t xml:space="preserve"> </w:t>
      </w:r>
      <w:r w:rsidR="005F76F5">
        <w:t>von</w:t>
      </w:r>
      <w:r w:rsidR="00DD6118" w:rsidRPr="00C86268">
        <w:t xml:space="preserve"> Token vorliegt</w:t>
      </w:r>
      <w:r w:rsidR="005F76F5">
        <w:t xml:space="preserve">. </w:t>
      </w:r>
      <w:r w:rsidR="00250112" w:rsidRPr="00C86268">
        <w:t>Falls kein gültiges Token festgestellt werden kann</w:t>
      </w:r>
      <w:r w:rsidR="007326DF">
        <w:t>,</w:t>
      </w:r>
      <w:r w:rsidR="00250112" w:rsidRPr="00C86268">
        <w:t xml:space="preserve"> </w:t>
      </w:r>
      <w:r w:rsidR="007326DF">
        <w:t>liefert</w:t>
      </w:r>
      <w:r w:rsidR="00250112" w:rsidRPr="00C86268">
        <w:t xml:space="preserve"> der Lexer einen Fehler</w:t>
      </w:r>
      <w:r w:rsidR="006530B7" w:rsidRPr="00C86268">
        <w:t xml:space="preserve">, </w:t>
      </w:r>
      <w:r w:rsidR="007326DF">
        <w:t xml:space="preserve">was </w:t>
      </w:r>
      <w:r w:rsidR="006530B7" w:rsidRPr="00C86268">
        <w:t>abhängig von der Implementierung zu einem Absturz oder zu einer Fehlermeldung</w:t>
      </w:r>
      <w:r w:rsidR="007326DF">
        <w:t xml:space="preserve"> führen kann</w:t>
      </w:r>
      <w:r w:rsidR="006530B7" w:rsidRPr="00C86268">
        <w:t>.</w:t>
      </w:r>
      <w:r w:rsidR="004D4DAB" w:rsidRPr="00C86268">
        <w:t xml:space="preserve"> </w:t>
      </w:r>
    </w:p>
    <w:p w14:paraId="2DCF5BF6" w14:textId="6A78DFB5" w:rsidR="004D4DAB" w:rsidRPr="00C86268" w:rsidRDefault="004D4DAB" w:rsidP="00001120">
      <w:r w:rsidRPr="00C86268">
        <w:t xml:space="preserve">Das </w:t>
      </w:r>
      <w:r w:rsidR="007326DF" w:rsidRPr="00C86268">
        <w:t>Ergebnis</w:t>
      </w:r>
      <w:r w:rsidRPr="00C86268">
        <w:t xml:space="preserve"> dieser Analyse ist ein Tokenstrom</w:t>
      </w:r>
      <w:r w:rsidR="009C004A" w:rsidRPr="00C86268">
        <w:t xml:space="preserve">, der alle </w:t>
      </w:r>
      <w:r w:rsidR="007326DF" w:rsidRPr="00C86268">
        <w:t>sinnhaften</w:t>
      </w:r>
      <w:r w:rsidR="009C004A" w:rsidRPr="00C86268">
        <w:t xml:space="preserve"> Teile des Quellcodes </w:t>
      </w:r>
      <w:r w:rsidR="00BA1280" w:rsidRPr="00C86268">
        <w:t xml:space="preserve">in richtiger Reihenfolge </w:t>
      </w:r>
      <w:r w:rsidR="003D5871" w:rsidRPr="00C86268">
        <w:t>enthält.</w:t>
      </w:r>
      <w:r w:rsidR="002933B4" w:rsidRPr="00C86268">
        <w:t xml:space="preserve"> Bedeutungslose </w:t>
      </w:r>
      <w:r w:rsidR="003B425D" w:rsidRPr="00C86268">
        <w:t>Zeichen wie Leerzeichen, Zeilenumbrüche oder Kommentare wer</w:t>
      </w:r>
      <w:r w:rsidR="00717D41" w:rsidRPr="00C86268">
        <w:t>d</w:t>
      </w:r>
      <w:r w:rsidR="003B425D" w:rsidRPr="00C86268">
        <w:t>e</w:t>
      </w:r>
      <w:r w:rsidR="00717D41" w:rsidRPr="00C86268">
        <w:t>n</w:t>
      </w:r>
      <w:r w:rsidR="003B425D" w:rsidRPr="00C86268">
        <w:t xml:space="preserve"> meist verworfen</w:t>
      </w:r>
      <w:r w:rsidR="00717D41" w:rsidRPr="00C86268">
        <w:t>.</w:t>
      </w:r>
      <w:r w:rsidR="003D5871" w:rsidRPr="00C86268">
        <w:t xml:space="preserve"> Dieser </w:t>
      </w:r>
      <w:r w:rsidR="00717D41" w:rsidRPr="00C86268">
        <w:t>Tokens</w:t>
      </w:r>
      <w:r w:rsidR="003D5871" w:rsidRPr="00C86268">
        <w:t xml:space="preserve">trom </w:t>
      </w:r>
      <w:r w:rsidR="00BA1280" w:rsidRPr="00C86268">
        <w:t xml:space="preserve">wird daraufhin </w:t>
      </w:r>
      <w:r w:rsidR="00717D41" w:rsidRPr="00C86268">
        <w:t>als Basis für den nächsten Schritt, dem</w:t>
      </w:r>
      <w:r w:rsidR="00BA1280" w:rsidRPr="00C86268">
        <w:t xml:space="preserve"> Parser</w:t>
      </w:r>
      <w:r w:rsidR="00717D41" w:rsidRPr="00C86268">
        <w:t>,</w:t>
      </w:r>
      <w:r w:rsidR="00BA1280" w:rsidRPr="00C86268">
        <w:t xml:space="preserve"> weitergegeb</w:t>
      </w:r>
      <w:r w:rsidR="002933B4" w:rsidRPr="00C86268">
        <w:t>en.</w:t>
      </w:r>
    </w:p>
    <w:p w14:paraId="4832D2D2" w14:textId="10030D48" w:rsidR="0087768E" w:rsidRPr="00C86268" w:rsidRDefault="0087768E" w:rsidP="00001120">
      <w:pPr>
        <w:pStyle w:val="berschrift3"/>
        <w:rPr>
          <w:rFonts w:cs="Times New Roman"/>
        </w:rPr>
      </w:pPr>
      <w:bookmarkStart w:id="5" w:name="_Toc225085913"/>
      <w:r w:rsidRPr="00C86268">
        <w:rPr>
          <w:rFonts w:cs="Times New Roman"/>
        </w:rPr>
        <w:t>2.2.2</w:t>
      </w:r>
      <w:r w:rsidR="00853B7F" w:rsidRPr="00C86268">
        <w:rPr>
          <w:rFonts w:cs="Times New Roman"/>
        </w:rPr>
        <w:t xml:space="preserve"> Parser</w:t>
      </w:r>
      <w:bookmarkEnd w:id="5"/>
    </w:p>
    <w:p w14:paraId="2F2DADDB" w14:textId="29FC2E66" w:rsidR="00A64FAE" w:rsidRPr="00C86268" w:rsidRDefault="00A64FAE" w:rsidP="00001120">
      <w:r w:rsidRPr="00C86268">
        <w:t xml:space="preserve">Die zweite Phase des Compilers ist die syntaktische Analyse, auch Parser genannt. Sie nimmt den Tokenstrom des Lexers entgegen und prüft die </w:t>
      </w:r>
      <w:r w:rsidR="007326DF">
        <w:t>aufgereihten</w:t>
      </w:r>
      <w:r w:rsidRPr="00C86268">
        <w:t xml:space="preserve"> Tokens auf grammatikalische Regeln der Sprache. Hierbei geht es nicht mehr um einz</w:t>
      </w:r>
      <w:r w:rsidR="00910F88" w:rsidRPr="00C86268">
        <w:t>e</w:t>
      </w:r>
      <w:r w:rsidRPr="00C86268">
        <w:t>lne Zeichen, sondern um die Struktur des Programmes, also die richtige Syntax</w:t>
      </w:r>
      <w:r w:rsidR="007326DF">
        <w:t xml:space="preserve"> (Funktionsdefinitionen, Schleifen, Konstrukte etc.)</w:t>
      </w:r>
      <w:r w:rsidRPr="00C86268">
        <w:t>.</w:t>
      </w:r>
    </w:p>
    <w:p w14:paraId="13BCC4EA" w14:textId="7D69CB52" w:rsidR="0087768E" w:rsidRPr="00C86268" w:rsidRDefault="00A64FAE" w:rsidP="00001120">
      <w:r w:rsidRPr="00C86268">
        <w:t>Das Ergebnis des Parsers ist ein sogenannter Abstract Syntax Tree, kurz AST. Dieser Baum</w:t>
      </w:r>
      <w:r w:rsidR="006B4993" w:rsidRPr="00C86268">
        <w:t xml:space="preserve"> stellt die Struktur des Programmes dar, wobei jeder Knoten ein syntaktisches Konstrukt repräsentiert. So wird </w:t>
      </w:r>
      <w:r w:rsidR="006B4993" w:rsidRPr="00C86268">
        <w:lastRenderedPageBreak/>
        <w:t xml:space="preserve">beispielsweise der Ausdruck x + 5 nicht als lineare Folge von Token gespeichert, sondern als Baum mit einem Additionsknoten, dessen beide Argumente, den Bezeichner x und die Zahl 5 als Kindknoten darstellen. Komplexere Konstrukte wie eine Funktion oder eine Schleife werden auch durch einen Knoten umgesetzt, </w:t>
      </w:r>
      <w:r w:rsidR="00CD68F8" w:rsidRPr="00C86268">
        <w:t>welcher dann</w:t>
      </w:r>
      <w:r w:rsidR="006B4993" w:rsidRPr="00C86268">
        <w:t xml:space="preserve"> aber </w:t>
      </w:r>
      <w:r w:rsidR="007326DF">
        <w:t xml:space="preserve">ein </w:t>
      </w:r>
      <w:r w:rsidR="006B4993" w:rsidRPr="00C86268">
        <w:t>größere</w:t>
      </w:r>
      <w:r w:rsidR="007326DF">
        <w:t>s</w:t>
      </w:r>
      <w:r w:rsidR="006B4993" w:rsidRPr="00C86268">
        <w:t xml:space="preserve"> Ausmaß</w:t>
      </w:r>
      <w:r w:rsidR="00CD68F8" w:rsidRPr="00C86268">
        <w:t xml:space="preserve"> hat</w:t>
      </w:r>
      <w:r w:rsidR="006B4993" w:rsidRPr="00C86268">
        <w:t xml:space="preserve">. Es werden </w:t>
      </w:r>
      <w:r w:rsidR="007326DF" w:rsidRPr="00C86268">
        <w:t>außerdem</w:t>
      </w:r>
      <w:r w:rsidR="006B4993" w:rsidRPr="00C86268">
        <w:t xml:space="preserve"> die Klammern oder auch Semikolons</w:t>
      </w:r>
      <w:r w:rsidR="00CD68F8" w:rsidRPr="00C86268">
        <w:t xml:space="preserve"> nicht weiter beachtet, da diese nur zur Strukturierung vorhanden sind und </w:t>
      </w:r>
      <w:r w:rsidR="007326DF">
        <w:t xml:space="preserve">daher implizit </w:t>
      </w:r>
      <w:r w:rsidR="00CD68F8" w:rsidRPr="00C86268">
        <w:t>im Aufbau des AST beinhaltet sind.</w:t>
      </w:r>
    </w:p>
    <w:p w14:paraId="28C09EA7" w14:textId="761E2A73" w:rsidR="00CD68F8" w:rsidRPr="00C86268" w:rsidRDefault="00CD68F8" w:rsidP="00001120">
      <w:r w:rsidRPr="00C86268">
        <w:t>Eine häufig genutzte</w:t>
      </w:r>
      <w:r w:rsidR="00713C0F" w:rsidRPr="00C86268">
        <w:t xml:space="preserve"> </w:t>
      </w:r>
      <w:r w:rsidRPr="00C86268">
        <w:t xml:space="preserve">und auch von mir </w:t>
      </w:r>
      <w:r w:rsidR="00713C0F" w:rsidRPr="00C86268">
        <w:t>verwendete</w:t>
      </w:r>
      <w:r w:rsidRPr="00C86268">
        <w:t xml:space="preserve"> Methode ist der rekursive Abstieg. Bei dieser Methode ist jede Stufe der Grammatik eine eigene Funktion, die dann die nächstfolgende Funktion aufruft. Diese </w:t>
      </w:r>
      <w:r w:rsidR="007326DF" w:rsidRPr="00C86268">
        <w:t>Herangehensweise</w:t>
      </w:r>
      <w:r w:rsidRPr="00C86268">
        <w:t xml:space="preserve"> ermöglicht</w:t>
      </w:r>
      <w:r w:rsidR="007326DF">
        <w:t xml:space="preserve"> es,</w:t>
      </w:r>
      <w:r w:rsidRPr="00C86268">
        <w:t xml:space="preserve"> auf einfache Weise die Operatoren</w:t>
      </w:r>
      <w:r w:rsidR="007326DF">
        <w:t>h</w:t>
      </w:r>
      <w:r w:rsidRPr="00C86268">
        <w:t xml:space="preserve">ierarchie </w:t>
      </w:r>
      <w:r w:rsidR="00713C0F" w:rsidRPr="00C86268">
        <w:t>umzusetzen, wie</w:t>
      </w:r>
      <w:r w:rsidR="007326DF">
        <w:t xml:space="preserve"> sie</w:t>
      </w:r>
      <w:r w:rsidR="00713C0F" w:rsidRPr="00C86268">
        <w:t xml:space="preserve"> von der Sprache definiert</w:t>
      </w:r>
      <w:r w:rsidR="007326DF">
        <w:t xml:space="preserve"> ist</w:t>
      </w:r>
      <w:r w:rsidR="00713C0F" w:rsidRPr="00C86268">
        <w:t>. Typische Regeln wären Punkt vor Strich oder Vergleiche vo</w:t>
      </w:r>
      <w:r w:rsidR="00097B73" w:rsidRPr="00C86268">
        <w:t>n</w:t>
      </w:r>
      <w:r w:rsidR="003D1109" w:rsidRPr="00C86268">
        <w:t xml:space="preserve"> </w:t>
      </w:r>
      <w:r w:rsidR="00E65E37">
        <w:t>l</w:t>
      </w:r>
      <w:r w:rsidR="003D1109" w:rsidRPr="00C86268">
        <w:t>ogischen Operatoren.</w:t>
      </w:r>
    </w:p>
    <w:p w14:paraId="07E228E1" w14:textId="299CBA78" w:rsidR="00713C0F" w:rsidRPr="00C86268" w:rsidRDefault="00713C0F" w:rsidP="00001120">
      <w:r w:rsidRPr="00C86268">
        <w:t xml:space="preserve">Falls eine nicht gültige Tokenfolge vorliegt, so gibt es einen Syntaxfehler. Im Vergleich zum Lexer, sind bei diesem Fehler zwar legale Tokens vorhanden, aber die Anordnung dieser </w:t>
      </w:r>
      <w:r w:rsidR="007326DF">
        <w:t>nicht</w:t>
      </w:r>
      <w:r w:rsidRPr="00C86268">
        <w:t xml:space="preserve"> als </w:t>
      </w:r>
      <w:r w:rsidR="007326DF">
        <w:t>g</w:t>
      </w:r>
      <w:r w:rsidRPr="00C86268">
        <w:t>rammatikalische Regel vorhanden.</w:t>
      </w:r>
    </w:p>
    <w:p w14:paraId="20458B1A" w14:textId="14981B9A" w:rsidR="003D1109" w:rsidRPr="00C86268" w:rsidRDefault="003D1109" w:rsidP="00001120">
      <w:r w:rsidRPr="00C86268">
        <w:t>Der erzeugte AST bi</w:t>
      </w:r>
      <w:r w:rsidR="007326DF">
        <w:t>l</w:t>
      </w:r>
      <w:r w:rsidRPr="00C86268">
        <w:t xml:space="preserve">det die Grundlage für alle weiteren Phasen und wird als </w:t>
      </w:r>
      <w:r w:rsidR="00E65E37">
        <w:t>N</w:t>
      </w:r>
      <w:r w:rsidRPr="00C86268">
        <w:t>ächstes von der semantischen Analyse verarbeitet.</w:t>
      </w:r>
    </w:p>
    <w:p w14:paraId="682CDCC3" w14:textId="41173776" w:rsidR="00EC3B12" w:rsidRPr="00C86268" w:rsidRDefault="00EC3B12" w:rsidP="00001120">
      <w:pPr>
        <w:pStyle w:val="berschrift3"/>
        <w:rPr>
          <w:rFonts w:cs="Times New Roman"/>
        </w:rPr>
      </w:pPr>
      <w:bookmarkStart w:id="6" w:name="_Toc225085914"/>
      <w:r w:rsidRPr="00C86268">
        <w:rPr>
          <w:rFonts w:cs="Times New Roman"/>
        </w:rPr>
        <w:t>2.2.3 Semantische Analyse</w:t>
      </w:r>
      <w:bookmarkEnd w:id="6"/>
    </w:p>
    <w:p w14:paraId="092AD652" w14:textId="14E22728" w:rsidR="00CD68F8" w:rsidRPr="00C86268" w:rsidRDefault="00EC3B12" w:rsidP="00001120">
      <w:r w:rsidRPr="00C86268">
        <w:t xml:space="preserve">Die dritte Phase des Compilers ist die semantische Analyse. Während der Parser nur die Grammatik prüft, ist die Aufgabe der semantischen Analyse die Prüfung der Bedeutung, also ob das Programm logisch korrekt ist. </w:t>
      </w:r>
      <w:r w:rsidR="005D2AD4" w:rsidRPr="00C86268">
        <w:t xml:space="preserve">Ein Ausdruck kann grammatikalisch korrekt sein aber trotzdem inhaltlich einen Fehler enthalten, wie eine </w:t>
      </w:r>
      <w:r w:rsidR="006C2929" w:rsidRPr="00C86268">
        <w:t>Verwendung</w:t>
      </w:r>
      <w:r w:rsidR="005D2AD4" w:rsidRPr="00C86268">
        <w:t xml:space="preserve"> vor einer Deklaration oder das Verrechne</w:t>
      </w:r>
      <w:r w:rsidR="00430440">
        <w:t>n</w:t>
      </w:r>
      <w:r w:rsidR="006C2929" w:rsidRPr="00C86268">
        <w:t xml:space="preserve"> zweier typinkompatibler Variablen</w:t>
      </w:r>
      <w:r w:rsidR="005D2AD4" w:rsidRPr="00C86268">
        <w:t xml:space="preserve">.  </w:t>
      </w:r>
    </w:p>
    <w:p w14:paraId="569C951A" w14:textId="14821D78" w:rsidR="002B6BAE" w:rsidRPr="00C86268" w:rsidRDefault="002B6BAE" w:rsidP="00001120">
      <w:r w:rsidRPr="00C86268">
        <w:t>Um diese Prüfung korrekt durchführen zu können</w:t>
      </w:r>
      <w:r w:rsidR="00430440">
        <w:t>,</w:t>
      </w:r>
      <w:r w:rsidRPr="00C86268">
        <w:t xml:space="preserve"> benötigt es eine Datenstruktur, die alle Bezeichner speichert, die sogenannte Symboltabelle. In ihr werden alle Variablen</w:t>
      </w:r>
      <w:r w:rsidR="00471740" w:rsidRPr="00C86268">
        <w:t xml:space="preserve"> und</w:t>
      </w:r>
      <w:r w:rsidRPr="00C86268">
        <w:t xml:space="preserve"> Funktionen mit ihren weiteren Eigenschaften aufgenommen, wie </w:t>
      </w:r>
      <w:r w:rsidR="00430440">
        <w:t>etwa</w:t>
      </w:r>
      <w:r w:rsidRPr="00C86268">
        <w:t xml:space="preserve"> Datentyp einer Variable oder Anzahl </w:t>
      </w:r>
      <w:r w:rsidR="00471740" w:rsidRPr="00C86268">
        <w:t>und Typen der</w:t>
      </w:r>
      <w:r w:rsidRPr="00C86268">
        <w:t xml:space="preserve"> Parameter </w:t>
      </w:r>
      <w:r w:rsidR="00471740" w:rsidRPr="00C86268">
        <w:t xml:space="preserve">einer Funktion. Selbst definierte Typen </w:t>
      </w:r>
      <w:r w:rsidR="006C2929" w:rsidRPr="00C86268">
        <w:t xml:space="preserve">wie Structs </w:t>
      </w:r>
      <w:r w:rsidR="00471740" w:rsidRPr="00C86268">
        <w:t xml:space="preserve">werden </w:t>
      </w:r>
      <w:r w:rsidR="006C2929" w:rsidRPr="00C86268">
        <w:t>besonder</w:t>
      </w:r>
      <w:r w:rsidR="00430440">
        <w:t>s</w:t>
      </w:r>
      <w:r w:rsidR="006C2929" w:rsidRPr="00C86268">
        <w:t xml:space="preserve"> behandelt</w:t>
      </w:r>
      <w:r w:rsidR="00471740" w:rsidRPr="00C86268">
        <w:t xml:space="preserve">, da sie unabhängig von Scopes existieren und auch keinen wirklichen Bezeichner darstellen. </w:t>
      </w:r>
    </w:p>
    <w:p w14:paraId="11568FC8" w14:textId="0FEB823C" w:rsidR="00471740" w:rsidRPr="00C86268" w:rsidRDefault="00471740" w:rsidP="00001120">
      <w:r w:rsidRPr="00C86268">
        <w:t xml:space="preserve">Der Scope ist ein zentraler Aspekt der semantischen Analyse und bedeutet so viel wie Gültigkeitsbereich. </w:t>
      </w:r>
      <w:r w:rsidR="00430440" w:rsidRPr="00C86268">
        <w:t>Bezeichner,</w:t>
      </w:r>
      <w:r w:rsidRPr="00C86268">
        <w:t xml:space="preserve"> die in einem Block deklariert wurden</w:t>
      </w:r>
      <w:r w:rsidR="00430440">
        <w:t>,</w:t>
      </w:r>
      <w:r w:rsidRPr="00C86268">
        <w:t xml:space="preserve"> dürfen von äußeren Blöcken nicht als gültig gesehen werden. Es muss also bekannt sein</w:t>
      </w:r>
      <w:r w:rsidR="00430440">
        <w:t>,</w:t>
      </w:r>
      <w:r w:rsidRPr="00C86268">
        <w:t xml:space="preserve"> in welchem Scope man sich gerade befindet</w:t>
      </w:r>
      <w:r w:rsidR="00430440">
        <w:t>.</w:t>
      </w:r>
      <w:r w:rsidRPr="00C86268">
        <w:t xml:space="preserve"> </w:t>
      </w:r>
      <w:r w:rsidR="00430440">
        <w:t>B</w:t>
      </w:r>
      <w:r w:rsidRPr="00C86268">
        <w:t xml:space="preserve">eim </w:t>
      </w:r>
      <w:r w:rsidR="006C2929" w:rsidRPr="00C86268">
        <w:t>V</w:t>
      </w:r>
      <w:r w:rsidRPr="00C86268">
        <w:t>erlassen diese</w:t>
      </w:r>
      <w:r w:rsidR="00430440">
        <w:t xml:space="preserve">s Scopes </w:t>
      </w:r>
      <w:r w:rsidRPr="00C86268">
        <w:t>müssen die</w:t>
      </w:r>
      <w:r w:rsidR="00AC1BBB" w:rsidRPr="00C86268">
        <w:t>se</w:t>
      </w:r>
      <w:r w:rsidRPr="00C86268">
        <w:t xml:space="preserve"> Einträge </w:t>
      </w:r>
      <w:r w:rsidR="00430440">
        <w:t>dann</w:t>
      </w:r>
      <w:r w:rsidR="00AC1BBB" w:rsidRPr="00C86268">
        <w:t xml:space="preserve"> aus </w:t>
      </w:r>
      <w:r w:rsidRPr="00C86268">
        <w:t>der Symboltabelle entfernt werden.</w:t>
      </w:r>
    </w:p>
    <w:p w14:paraId="3B12B6A3" w14:textId="0F62A9E1" w:rsidR="00AC1BBB" w:rsidRPr="00C86268" w:rsidRDefault="00AC1BBB" w:rsidP="00001120">
      <w:r w:rsidRPr="00C86268">
        <w:t>Die Hauptaufgaben sind also: die Typprüfung</w:t>
      </w:r>
      <w:r w:rsidR="00430440">
        <w:t xml:space="preserve"> mit der Aufgabe, dass nur</w:t>
      </w:r>
      <w:r w:rsidRPr="00C86268">
        <w:t xml:space="preserve"> Daten von </w:t>
      </w:r>
      <w:r w:rsidR="00430440">
        <w:t>k</w:t>
      </w:r>
      <w:r w:rsidRPr="00C86268">
        <w:t xml:space="preserve">ompatiblen Typen miteinander </w:t>
      </w:r>
      <w:r w:rsidR="00430440">
        <w:t>interagieren können</w:t>
      </w:r>
      <w:r w:rsidRPr="00C86268">
        <w:t xml:space="preserve">, die Prüfung nach undefinierten Variablen, die Prüfung der Funktionsaufrufe auf korrekte </w:t>
      </w:r>
      <w:r w:rsidR="00430440">
        <w:t>Anzahl</w:t>
      </w:r>
      <w:r w:rsidRPr="00C86268">
        <w:t xml:space="preserve"> und Typen</w:t>
      </w:r>
      <w:r w:rsidR="00430440">
        <w:t xml:space="preserve"> der Argumente</w:t>
      </w:r>
      <w:r w:rsidRPr="00C86268">
        <w:t>, und die Zugriffsprüfung bei Structs</w:t>
      </w:r>
      <w:r w:rsidR="00430440">
        <w:t>,</w:t>
      </w:r>
      <w:r w:rsidRPr="00C86268">
        <w:t xml:space="preserve"> ob das spezifizierte Feld auch </w:t>
      </w:r>
      <w:r w:rsidR="00430440" w:rsidRPr="00C86268">
        <w:t>Teil</w:t>
      </w:r>
      <w:r w:rsidRPr="00C86268">
        <w:t xml:space="preserve"> des Structs ist.</w:t>
      </w:r>
    </w:p>
    <w:p w14:paraId="582BC390" w14:textId="58439D74" w:rsidR="006C2929" w:rsidRPr="00C86268" w:rsidRDefault="006C2929" w:rsidP="00001120">
      <w:r w:rsidRPr="00C86268">
        <w:t>Das Ergebnis dieser Analyse ist ein</w:t>
      </w:r>
      <w:r w:rsidR="008B0A90" w:rsidRPr="00C86268">
        <w:t xml:space="preserve"> annotierter AST,</w:t>
      </w:r>
      <w:r w:rsidR="00C009B0" w:rsidRPr="00C86268">
        <w:t xml:space="preserve"> also</w:t>
      </w:r>
      <w:r w:rsidR="008B0A90" w:rsidRPr="00C86268">
        <w:t xml:space="preserve"> der </w:t>
      </w:r>
      <w:r w:rsidR="00430440">
        <w:t>u</w:t>
      </w:r>
      <w:r w:rsidR="00430440" w:rsidRPr="00C86268">
        <w:t>rsprüngliche</w:t>
      </w:r>
      <w:r w:rsidR="008B0A90" w:rsidRPr="00C86268">
        <w:t xml:space="preserve"> Baum mit weiteren Informationen wie Typen</w:t>
      </w:r>
      <w:r w:rsidRPr="00C86268">
        <w:t xml:space="preserve">. </w:t>
      </w:r>
      <w:r w:rsidR="008B0A90" w:rsidRPr="00C86268">
        <w:t>Dieser wird</w:t>
      </w:r>
      <w:r w:rsidRPr="00C86268">
        <w:t xml:space="preserve"> dann an die letzte Phase, die Codegenerierung</w:t>
      </w:r>
      <w:r w:rsidR="00430440">
        <w:t>,</w:t>
      </w:r>
      <w:r w:rsidRPr="00C86268">
        <w:t xml:space="preserve"> weitergegeben.</w:t>
      </w:r>
    </w:p>
    <w:p w14:paraId="420E84B5" w14:textId="5BB22206" w:rsidR="00602CBA" w:rsidRPr="00C86268" w:rsidRDefault="00602CBA" w:rsidP="00001120">
      <w:pPr>
        <w:pStyle w:val="berschrift3"/>
        <w:rPr>
          <w:rFonts w:cs="Times New Roman"/>
        </w:rPr>
      </w:pPr>
      <w:bookmarkStart w:id="7" w:name="_Toc225085915"/>
      <w:r w:rsidRPr="00C86268">
        <w:rPr>
          <w:rFonts w:cs="Times New Roman"/>
        </w:rPr>
        <w:t>2.2.4</w:t>
      </w:r>
      <w:r w:rsidR="00E0769B" w:rsidRPr="00C86268">
        <w:rPr>
          <w:rFonts w:cs="Times New Roman"/>
        </w:rPr>
        <w:t xml:space="preserve"> Codegenerierung</w:t>
      </w:r>
      <w:bookmarkEnd w:id="7"/>
    </w:p>
    <w:p w14:paraId="592147E2" w14:textId="1D8F0892" w:rsidR="00E0769B" w:rsidRPr="00C86268" w:rsidRDefault="00E0769B" w:rsidP="00001120">
      <w:r w:rsidRPr="00C86268">
        <w:t xml:space="preserve">Die letzte Phase des Compilers ist </w:t>
      </w:r>
      <w:r w:rsidR="00430440">
        <w:t xml:space="preserve">schließlich </w:t>
      </w:r>
      <w:r w:rsidRPr="00C86268">
        <w:t>die Codegenerierung</w:t>
      </w:r>
      <w:r w:rsidR="00CE4939" w:rsidRPr="00C86268">
        <w:t>, welche aus d</w:t>
      </w:r>
      <w:r w:rsidRPr="00C86268">
        <w:t xml:space="preserve">em </w:t>
      </w:r>
      <w:r w:rsidR="00B93148" w:rsidRPr="00C86268">
        <w:t>annotierten AST den eigentlichen Zielcode</w:t>
      </w:r>
      <w:r w:rsidR="00CE4939" w:rsidRPr="00C86268">
        <w:t xml:space="preserve"> erzeugt, in dieser Arbeit x86-64 Assemblercode</w:t>
      </w:r>
      <w:r w:rsidR="00B93148" w:rsidRPr="00C86268">
        <w:t>.</w:t>
      </w:r>
    </w:p>
    <w:p w14:paraId="465F7676" w14:textId="356B6832" w:rsidR="00220675" w:rsidRPr="00C86268" w:rsidRDefault="00CE4939" w:rsidP="00001120">
      <w:r w:rsidRPr="00C86268">
        <w:t xml:space="preserve">Die Codegenerierung traversiert den AST rekursiv, wobei jeder Knotentyp eine Folge an Assemblerinstruktionen erzeugt. Simple Ausdrücke wie Additionen oder Vergleiche werden direkt in </w:t>
      </w:r>
      <w:r w:rsidRPr="00C86268">
        <w:lastRenderedPageBreak/>
        <w:t>deren x86-Befehle übersetzt</w:t>
      </w:r>
      <w:r w:rsidR="00497ED7" w:rsidRPr="00C86268">
        <w:t>, wogegen</w:t>
      </w:r>
      <w:r w:rsidR="00184D7C" w:rsidRPr="00C86268">
        <w:t xml:space="preserve"> Kontrollstrukturen wie</w:t>
      </w:r>
      <w:r w:rsidR="00497ED7" w:rsidRPr="00C86268">
        <w:t xml:space="preserve"> Schleifen oder Verzweigungen </w:t>
      </w:r>
      <w:r w:rsidR="00066CC5" w:rsidRPr="00C86268">
        <w:t>mit Hilfe</w:t>
      </w:r>
      <w:r w:rsidR="00497ED7" w:rsidRPr="00C86268">
        <w:t xml:space="preserve"> von Sprungbefehlen und </w:t>
      </w:r>
      <w:r w:rsidR="00663191">
        <w:t xml:space="preserve">den </w:t>
      </w:r>
      <w:r w:rsidR="00497ED7" w:rsidRPr="00C86268">
        <w:t>dazugehörigen Labels übersetzt werden</w:t>
      </w:r>
      <w:r w:rsidR="00CC2C62" w:rsidRPr="00C86268">
        <w:t xml:space="preserve"> </w:t>
      </w:r>
      <w:r w:rsidR="00066CC5">
        <w:t>(</w:t>
      </w:r>
      <w:r w:rsidR="00220675" w:rsidRPr="00C86268">
        <w:t>Der vollständige x86-64 Befehlssatz ist im Intel Software Developer's Manual dokumentiert</w:t>
      </w:r>
      <w:r w:rsidR="00066CC5">
        <w:t>)</w:t>
      </w:r>
      <w:r w:rsidR="00220675" w:rsidRPr="00C86268">
        <w:t>.</w:t>
      </w:r>
    </w:p>
    <w:p w14:paraId="5A3289F4" w14:textId="6314CD6B" w:rsidR="008C33CF" w:rsidRPr="00C86268" w:rsidRDefault="00497ED7" w:rsidP="00001120">
      <w:r w:rsidRPr="00C86268">
        <w:t xml:space="preserve">In professionellen Compilern wird erst noch ein Zwischencode generiert, durch den Optimierungen vor der eigentlichen Codegenerierung vorgenommen werden können. </w:t>
      </w:r>
      <w:r w:rsidR="00220675" w:rsidRPr="00C86268">
        <w:t>Das Auslassen dieses Schrittes schränkt zwar die Optimierungsmöglichkeiten ein, reduziert jedoch die Komplexität des Compilers erheblich und ist im Rahmen dieser Arbeit vertretbar.</w:t>
      </w:r>
    </w:p>
    <w:p w14:paraId="34BB66E8" w14:textId="06BEED6C" w:rsidR="00497ED7" w:rsidRPr="00C86268" w:rsidRDefault="008C33CF" w:rsidP="00001120">
      <w:pPr>
        <w:pStyle w:val="berschrift1"/>
        <w:rPr>
          <w:rFonts w:ascii="Arial Narrow" w:hAnsi="Arial Narrow" w:cs="Times New Roman"/>
          <w:sz w:val="28"/>
          <w:szCs w:val="28"/>
        </w:rPr>
      </w:pPr>
      <w:bookmarkStart w:id="8" w:name="_Toc225085916"/>
      <w:r w:rsidRPr="00C86268">
        <w:rPr>
          <w:rFonts w:ascii="Arial Narrow" w:hAnsi="Arial Narrow" w:cs="Times New Roman"/>
          <w:sz w:val="28"/>
          <w:szCs w:val="28"/>
        </w:rPr>
        <w:t>3. Eigene Programmiersprache</w:t>
      </w:r>
      <w:bookmarkEnd w:id="8"/>
    </w:p>
    <w:p w14:paraId="5EB45695" w14:textId="34F4C7F6" w:rsidR="00497ED7" w:rsidRPr="00C86268" w:rsidRDefault="00B80A0A" w:rsidP="00001120">
      <w:pPr>
        <w:pStyle w:val="berschrift2"/>
        <w:rPr>
          <w:rFonts w:ascii="Arial Narrow" w:hAnsi="Arial Narrow" w:cs="Times New Roman"/>
          <w:sz w:val="28"/>
          <w:szCs w:val="28"/>
        </w:rPr>
      </w:pPr>
      <w:bookmarkStart w:id="9" w:name="_Toc225085917"/>
      <w:r w:rsidRPr="00C86268">
        <w:rPr>
          <w:rFonts w:ascii="Arial Narrow" w:hAnsi="Arial Narrow" w:cs="Times New Roman"/>
          <w:sz w:val="28"/>
          <w:szCs w:val="28"/>
        </w:rPr>
        <w:t>3.1 Ziel</w:t>
      </w:r>
      <w:bookmarkEnd w:id="9"/>
    </w:p>
    <w:p w14:paraId="1EA09D00" w14:textId="0A969C92" w:rsidR="00B80A0A" w:rsidRPr="00C86268" w:rsidRDefault="00B80A0A" w:rsidP="00001120">
      <w:r w:rsidRPr="00C86268">
        <w:t xml:space="preserve">Im Rahmen dieser Facharbeit wurde eine eigene Programmiersprache entworfen, deren wesentliches Merkmal eine ausgeprägte Maschinennähe ist. Vorbild bei dem Entwurf war die Sprache C, die seit Jahrzehnten als </w:t>
      </w:r>
      <w:r w:rsidR="00D73BCB">
        <w:t>dominante</w:t>
      </w:r>
      <w:r w:rsidRPr="00C86268">
        <w:t xml:space="preserve"> Sprache für systemnahe Programmierung gilt. Ziel war es, eine Sprache zu entwickeln</w:t>
      </w:r>
      <w:r w:rsidR="00D73BCB">
        <w:t>,</w:t>
      </w:r>
      <w:r w:rsidRPr="00C86268">
        <w:t xml:space="preserve"> die kompakt und verständlich ist, </w:t>
      </w:r>
      <w:r w:rsidR="00D73BCB">
        <w:t>damit</w:t>
      </w:r>
      <w:r w:rsidRPr="00C86268">
        <w:t xml:space="preserve"> man </w:t>
      </w:r>
      <w:r w:rsidR="00D73BCB">
        <w:t xml:space="preserve">sowohl </w:t>
      </w:r>
      <w:r w:rsidRPr="00C86268">
        <w:t xml:space="preserve">alle klassischen Compilerphasen an ihr demonstrieren, </w:t>
      </w:r>
      <w:r w:rsidR="00D73BCB">
        <w:t xml:space="preserve">als </w:t>
      </w:r>
      <w:r w:rsidRPr="00C86268">
        <w:t>auch durch spezifische Low-Level-Konstrukte einen direkten Bezug zur Hardware darstell</w:t>
      </w:r>
      <w:r w:rsidR="00D73BCB">
        <w:t>en kann</w:t>
      </w:r>
      <w:r w:rsidRPr="00C86268">
        <w:t>.</w:t>
      </w:r>
    </w:p>
    <w:p w14:paraId="5D6FF56E" w14:textId="7F25E8A9" w:rsidR="00B80A0A" w:rsidRPr="00C86268" w:rsidRDefault="00B80A0A" w:rsidP="00001120">
      <w:r w:rsidRPr="00C86268">
        <w:t xml:space="preserve">Es wurde bewusst auf Merkmale höherer Programmiersprachen verzichtet </w:t>
      </w:r>
      <w:r w:rsidR="00D73BCB">
        <w:t xml:space="preserve">– </w:t>
      </w:r>
      <w:r w:rsidRPr="00C86268">
        <w:t xml:space="preserve">wie </w:t>
      </w:r>
      <w:r w:rsidR="00D73BCB">
        <w:t xml:space="preserve">etwa </w:t>
      </w:r>
      <w:r w:rsidRPr="00C86268">
        <w:t>implizite Typkonvertierung, dynamische Speicherverwaltung oder objektorientiert</w:t>
      </w:r>
      <w:r w:rsidR="003D2F90" w:rsidRPr="00C86268">
        <w:t>e Konzepte wie man sie aus dem Unterricht kennt. Im Vordergrund soll eine explizite Kontrolle über alle Daten, strikte Typsicherheit und direkter Bit-Zugriff stehen. Dies wurde so entschieden</w:t>
      </w:r>
      <w:r w:rsidR="00D73BCB">
        <w:t>,</w:t>
      </w:r>
      <w:r w:rsidR="003D2F90" w:rsidRPr="00C86268">
        <w:t xml:space="preserve"> um den Weg vom Quelltext bis zum Maschinenbefehl möglichst transparent und nachvollziehbar zu gestalten.</w:t>
      </w:r>
    </w:p>
    <w:p w14:paraId="2C7DF2A6" w14:textId="7B047442" w:rsidR="003D2F90" w:rsidRPr="00C86268" w:rsidRDefault="003D2F90" w:rsidP="00001120">
      <w:pPr>
        <w:pStyle w:val="berschrift2"/>
        <w:rPr>
          <w:rFonts w:ascii="Arial Narrow" w:hAnsi="Arial Narrow" w:cs="Times New Roman"/>
          <w:sz w:val="28"/>
          <w:szCs w:val="28"/>
        </w:rPr>
      </w:pPr>
      <w:bookmarkStart w:id="10" w:name="_Toc225085918"/>
      <w:r w:rsidRPr="00C86268">
        <w:rPr>
          <w:rFonts w:ascii="Arial Narrow" w:hAnsi="Arial Narrow" w:cs="Times New Roman"/>
          <w:sz w:val="28"/>
          <w:szCs w:val="28"/>
        </w:rPr>
        <w:t>3.2 Syntax</w:t>
      </w:r>
      <w:r w:rsidR="00721CC1">
        <w:rPr>
          <w:rFonts w:ascii="Arial Narrow" w:hAnsi="Arial Narrow" w:cs="Times New Roman"/>
          <w:sz w:val="28"/>
          <w:szCs w:val="28"/>
        </w:rPr>
        <w:t xml:space="preserve"> der entwickelten Sprache</w:t>
      </w:r>
      <w:bookmarkEnd w:id="10"/>
    </w:p>
    <w:p w14:paraId="1B2137AE" w14:textId="73D2E3B7" w:rsidR="003D2F90" w:rsidRPr="00C86268" w:rsidRDefault="003D2F90" w:rsidP="00001120">
      <w:r w:rsidRPr="00C86268">
        <w:t>Die grundlegende Syntax</w:t>
      </w:r>
      <w:r w:rsidR="00721CC1">
        <w:t xml:space="preserve"> </w:t>
      </w:r>
      <w:r w:rsidR="00D73BCB">
        <w:t>(</w:t>
      </w:r>
      <w:r w:rsidRPr="00C86268">
        <w:t xml:space="preserve">beispielsweise </w:t>
      </w:r>
      <w:r w:rsidR="00D73BCB">
        <w:t xml:space="preserve">für </w:t>
      </w:r>
      <w:r w:rsidRPr="00C86268">
        <w:t xml:space="preserve">Zuweisungen, arithmetische Ausdrücke </w:t>
      </w:r>
      <w:r w:rsidR="00D73BCB">
        <w:t>oder</w:t>
      </w:r>
      <w:r w:rsidRPr="00C86268">
        <w:t xml:space="preserve"> Kontrollstrukturen</w:t>
      </w:r>
      <w:r w:rsidR="00D73BCB">
        <w:t>)</w:t>
      </w:r>
      <w:r w:rsidRPr="00C86268">
        <w:t xml:space="preserve"> orientiert sich stark an der von C und dürfte Entwicklern somit vertraut vorkommen. Trotzdem gibt es </w:t>
      </w:r>
      <w:r w:rsidR="00DA2700" w:rsidRPr="00C86268">
        <w:t>Abweichungen</w:t>
      </w:r>
      <w:r w:rsidRPr="00C86268">
        <w:t xml:space="preserve"> die im </w:t>
      </w:r>
      <w:r w:rsidR="00D73BCB">
        <w:t>F</w:t>
      </w:r>
      <w:r w:rsidRPr="00C86268">
        <w:t>olgende</w:t>
      </w:r>
      <w:r w:rsidR="00D73BCB">
        <w:t>n</w:t>
      </w:r>
      <w:r w:rsidRPr="00C86268">
        <w:t xml:space="preserve"> beschrieben werden</w:t>
      </w:r>
      <w:r w:rsidR="00D73BCB">
        <w:t>:</w:t>
      </w:r>
    </w:p>
    <w:p w14:paraId="2EB45792" w14:textId="32FE857A" w:rsidR="0088319C" w:rsidRPr="00C86268" w:rsidRDefault="00D6389C" w:rsidP="00001120">
      <w:r w:rsidRPr="00C86268">
        <w:t>Die Sprache beinhaltet vier ganzzahlige Typen mit expliziter Bitbreite:</w:t>
      </w:r>
      <w:r w:rsidR="00D73BCB">
        <w:t xml:space="preserve"> </w:t>
      </w:r>
      <w:r w:rsidRPr="00C86268">
        <w:t>Die Typen int8, int16, int32 und int64 repr</w:t>
      </w:r>
      <w:r w:rsidR="00D73BCB">
        <w:t>ä</w:t>
      </w:r>
      <w:r w:rsidRPr="00C86268">
        <w:t>sentieren Zahlen mit Vorzeichen der jeweiligen Breite.</w:t>
      </w:r>
      <w:r w:rsidR="00540072" w:rsidRPr="00C86268">
        <w:t xml:space="preserve"> </w:t>
      </w:r>
      <w:r w:rsidR="00D73BCB">
        <w:t>Ist</w:t>
      </w:r>
      <w:r w:rsidR="00540072" w:rsidRPr="00C86268">
        <w:t xml:space="preserve"> einem Integer-Literal kein Suffix angehängt</w:t>
      </w:r>
      <w:r w:rsidR="00D73BCB">
        <w:t>,</w:t>
      </w:r>
      <w:r w:rsidR="00540072" w:rsidRPr="00C86268">
        <w:t xml:space="preserve"> </w:t>
      </w:r>
      <w:r w:rsidR="00D73BCB">
        <w:t xml:space="preserve">dann </w:t>
      </w:r>
      <w:r w:rsidR="00540072" w:rsidRPr="00C86268">
        <w:t xml:space="preserve">wird es automatisch als int64 verstanden. Zur besseren Lesbarkeit existieren </w:t>
      </w:r>
      <w:r w:rsidR="00D73BCB">
        <w:t xml:space="preserve">zudem </w:t>
      </w:r>
      <w:r w:rsidR="00540072" w:rsidRPr="00C86268">
        <w:t xml:space="preserve">die Alias int (identisch zu int64) und byte (identisch zu int8). Sollen Literale eine bestimmte Größe haben, so hat man ein </w:t>
      </w:r>
      <w:r w:rsidR="00D73BCB">
        <w:t>S</w:t>
      </w:r>
      <w:r w:rsidR="00540072" w:rsidRPr="00C86268">
        <w:t>uffix anzuhängen</w:t>
      </w:r>
      <w:r w:rsidR="00E15624">
        <w:t xml:space="preserve"> (Bsp.: </w:t>
      </w:r>
      <w:r w:rsidR="00E15624" w:rsidRPr="00E15624">
        <w:rPr>
          <w:i/>
          <w:iCs/>
        </w:rPr>
        <w:t>17i8</w:t>
      </w:r>
      <w:r w:rsidR="00E15624">
        <w:t xml:space="preserve"> für eine </w:t>
      </w:r>
      <w:r w:rsidR="00E15624" w:rsidRPr="00E15624">
        <w:rPr>
          <w:i/>
          <w:iCs/>
        </w:rPr>
        <w:t>int8</w:t>
      </w:r>
      <w:r w:rsidR="00E15624">
        <w:t>)</w:t>
      </w:r>
      <w:r w:rsidR="00540072" w:rsidRPr="00C86268">
        <w:t>.</w:t>
      </w:r>
    </w:p>
    <w:p w14:paraId="1DDF9F70" w14:textId="3694A91B" w:rsidR="00540072" w:rsidRPr="00C86268" w:rsidRDefault="00540072" w:rsidP="00001120">
      <w:r w:rsidRPr="00C86268">
        <w:t>Der Typ char repräsentiert ein 8-Bit Zeichen in ASCII-Kodierung. Ein Zeichenliteral wird durch einfache Anführungszeichen geschrieben</w:t>
      </w:r>
      <w:r w:rsidR="00F66452" w:rsidRPr="00C86268">
        <w:t xml:space="preserve"> </w:t>
      </w:r>
      <w:r w:rsidR="00E15624">
        <w:t>(Bsp</w:t>
      </w:r>
      <w:r w:rsidR="00F66452" w:rsidRPr="00C86268">
        <w:t>.</w:t>
      </w:r>
      <w:r w:rsidR="00E15624">
        <w:t>:</w:t>
      </w:r>
      <w:r w:rsidR="00F66452" w:rsidRPr="00C86268">
        <w:t xml:space="preserve"> ‘</w:t>
      </w:r>
      <w:r w:rsidR="00F66452" w:rsidRPr="00E15624">
        <w:rPr>
          <w:i/>
          <w:iCs/>
        </w:rPr>
        <w:t>s</w:t>
      </w:r>
      <w:r w:rsidR="00F66452" w:rsidRPr="00C86268">
        <w:t>‘</w:t>
      </w:r>
      <w:r w:rsidR="00E15624">
        <w:t>)</w:t>
      </w:r>
      <w:r w:rsidR="00F66452" w:rsidRPr="00C86268">
        <w:t>. Alternativ kann ein Zeichen auch durch explizite Umwandlung über den ASCII-Wert erzeugt werden.</w:t>
      </w:r>
    </w:p>
    <w:p w14:paraId="7873705A" w14:textId="0C567FF9" w:rsidR="00540072" w:rsidRPr="00C86268" w:rsidRDefault="00F66452" w:rsidP="00001120">
      <w:r w:rsidRPr="00C86268">
        <w:t>Ein Array ist eine statische, geordnete Folge von Elementen eines einheitlichen Typs. Die Länge muss zum Zeitpunkt der Deklaration bereits bekannt sein und wird fest im Typ kodiert. Die Deklarationssyntax erfolgt so</w:t>
      </w:r>
      <w:r w:rsidR="00E15624">
        <w:t>,</w:t>
      </w:r>
      <w:r w:rsidRPr="00C86268">
        <w:t xml:space="preserve"> wie man gewohnt ist: </w:t>
      </w:r>
      <w:r w:rsidRPr="00E15624">
        <w:rPr>
          <w:i/>
          <w:iCs/>
        </w:rPr>
        <w:t xml:space="preserve">Typ[Länge] </w:t>
      </w:r>
      <w:r w:rsidR="00E65E37">
        <w:rPr>
          <w:i/>
          <w:iCs/>
        </w:rPr>
        <w:t>N</w:t>
      </w:r>
      <w:r w:rsidRPr="00E15624">
        <w:rPr>
          <w:i/>
          <w:iCs/>
        </w:rPr>
        <w:t>ame</w:t>
      </w:r>
      <w:r w:rsidRPr="00C86268">
        <w:t>;</w:t>
      </w:r>
      <w:r w:rsidR="00E15624">
        <w:t>.</w:t>
      </w:r>
      <w:r w:rsidRPr="00C86268">
        <w:t xml:space="preserve"> Ein Arrayliteral wird mit eckigen Klammern notiert</w:t>
      </w:r>
      <w:r w:rsidR="00E15624">
        <w:t>,</w:t>
      </w:r>
      <w:r w:rsidR="0088319C" w:rsidRPr="00C86268">
        <w:t xml:space="preserve"> Elementzugriffe geschehen wie gewohnt über </w:t>
      </w:r>
      <w:r w:rsidR="00E65E37">
        <w:rPr>
          <w:i/>
          <w:iCs/>
        </w:rPr>
        <w:t>N</w:t>
      </w:r>
      <w:r w:rsidR="0088319C" w:rsidRPr="00E15624">
        <w:rPr>
          <w:i/>
          <w:iCs/>
        </w:rPr>
        <w:t>ame[stelle]</w:t>
      </w:r>
      <w:r w:rsidR="0088319C" w:rsidRPr="00C86268">
        <w:t>.</w:t>
      </w:r>
    </w:p>
    <w:p w14:paraId="6E7B4B96" w14:textId="6D782C2D" w:rsidR="003C60EE" w:rsidRPr="00C86268" w:rsidRDefault="00F66452" w:rsidP="00001120">
      <w:r w:rsidRPr="00C86268">
        <w:t xml:space="preserve">Ein </w:t>
      </w:r>
      <w:r w:rsidR="00BE16D5">
        <w:t xml:space="preserve">weiteres </w:t>
      </w:r>
      <w:r w:rsidRPr="00C86268">
        <w:t xml:space="preserve">zentrales Merkmal der Sprache ist das vollständige Fehlen impliziter Typkonvertierungen. Operationen zwischen verschiedenen Typen, wie etwa die Addition eines int8-Wertes und eines int32-Wertes, sind ohne vorherige explizite Umwandlung nicht möglich und führen zu einem </w:t>
      </w:r>
      <w:r w:rsidR="00194381" w:rsidRPr="00C86268">
        <w:t>Compilerfehler. Dies zwingt den Entwickler</w:t>
      </w:r>
      <w:r w:rsidR="00BE16D5">
        <w:t>,</w:t>
      </w:r>
      <w:r w:rsidR="00194381" w:rsidRPr="00C86268">
        <w:t xml:space="preserve"> Typen bewusst zu ändern, was dazu führt, dass es keine </w:t>
      </w:r>
      <w:r w:rsidR="00BE16D5">
        <w:t>U</w:t>
      </w:r>
      <w:r w:rsidR="00194381" w:rsidRPr="00C86268">
        <w:t xml:space="preserve">ngewissheiten beim erzeugten Code gibt und </w:t>
      </w:r>
      <w:r w:rsidR="00BE16D5">
        <w:t>stets</w:t>
      </w:r>
      <w:r w:rsidR="00194381" w:rsidRPr="00C86268">
        <w:t xml:space="preserve"> die genaue Größe der Daten </w:t>
      </w:r>
      <w:r w:rsidR="00BE16D5">
        <w:t>klar</w:t>
      </w:r>
      <w:r w:rsidR="00194381" w:rsidRPr="00C86268">
        <w:t xml:space="preserve"> ist.</w:t>
      </w:r>
    </w:p>
    <w:p w14:paraId="2F58A3FD" w14:textId="3643A772" w:rsidR="00F66452" w:rsidRPr="00C86268" w:rsidRDefault="00194381" w:rsidP="00001120">
      <w:r w:rsidRPr="00C86268">
        <w:lastRenderedPageBreak/>
        <w:t>Damit man trotz des strikten Typsystems mit verschiedenen Typen arb</w:t>
      </w:r>
      <w:r w:rsidR="00014ED3" w:rsidRPr="00C86268">
        <w:t>eiten kann</w:t>
      </w:r>
      <w:r w:rsidR="00BE16D5">
        <w:t>,</w:t>
      </w:r>
      <w:r w:rsidR="00014ED3" w:rsidRPr="00C86268">
        <w:t xml:space="preserve"> </w:t>
      </w:r>
      <w:r w:rsidR="00BE16D5">
        <w:t>werden</w:t>
      </w:r>
      <w:r w:rsidR="00014ED3" w:rsidRPr="00C86268">
        <w:t xml:space="preserve"> Castoperatoren</w:t>
      </w:r>
      <w:r w:rsidR="00BE16D5">
        <w:t xml:space="preserve"> benötigt</w:t>
      </w:r>
      <w:r w:rsidR="00014ED3" w:rsidRPr="00C86268">
        <w:t xml:space="preserve">. Zur </w:t>
      </w:r>
      <w:r w:rsidR="00BE16D5">
        <w:t>V</w:t>
      </w:r>
      <w:r w:rsidR="00014ED3" w:rsidRPr="00C86268">
        <w:t xml:space="preserve">erfügung stehen der </w:t>
      </w:r>
      <w:r w:rsidR="00014ED3" w:rsidRPr="00BE16D5">
        <w:rPr>
          <w:i/>
          <w:iCs/>
        </w:rPr>
        <w:t>bitcast&lt;Typ&gt;(Ausdruck)</w:t>
      </w:r>
      <w:r w:rsidR="00014ED3" w:rsidRPr="00C86268">
        <w:t xml:space="preserve"> und der </w:t>
      </w:r>
      <w:r w:rsidR="00014ED3" w:rsidRPr="00BE16D5">
        <w:rPr>
          <w:i/>
          <w:iCs/>
        </w:rPr>
        <w:t>cast&lt;Typ&gt;(Ausdruck)</w:t>
      </w:r>
      <w:r w:rsidR="00014ED3" w:rsidRPr="00C86268">
        <w:t>. Ein bitcast ändert nur den Typen</w:t>
      </w:r>
      <w:r w:rsidR="00BE16D5">
        <w:t>,</w:t>
      </w:r>
      <w:r w:rsidR="00014ED3" w:rsidRPr="00C86268">
        <w:t xml:space="preserve"> </w:t>
      </w:r>
      <w:r w:rsidR="00BE16D5">
        <w:t>d</w:t>
      </w:r>
      <w:r w:rsidR="00014ED3" w:rsidRPr="00C86268">
        <w:t xml:space="preserve">ie Voraussetzung dabei ist aber die identische Größe des Quell- und Zieltyps. Ein cast hingegen erlaubt auch Typwechsel zwischen verschiedenen </w:t>
      </w:r>
      <w:r w:rsidR="00BE16D5">
        <w:t>G</w:t>
      </w:r>
      <w:r w:rsidR="00014ED3" w:rsidRPr="00C86268">
        <w:t>rößen</w:t>
      </w:r>
      <w:r w:rsidR="00BE16D5">
        <w:t>:</w:t>
      </w:r>
      <w:r w:rsidR="00A47A02" w:rsidRPr="00C86268">
        <w:t xml:space="preserve"> Bei einer Vergrößerung werden die höheren Bits mit Nullen aufgefüllt (zero-extension), bei einer Verkleinerung werden die überschüssigen Bits</w:t>
      </w:r>
      <w:r w:rsidR="00BE16D5">
        <w:t xml:space="preserve"> dagegen</w:t>
      </w:r>
      <w:r w:rsidR="00A47A02" w:rsidRPr="00C86268">
        <w:t xml:space="preserve"> abgeschnitten.</w:t>
      </w:r>
      <w:r w:rsidR="00044B21" w:rsidRPr="00C86268">
        <w:t xml:space="preserve"> </w:t>
      </w:r>
    </w:p>
    <w:p w14:paraId="3ABC4E2D" w14:textId="5C7B85DF" w:rsidR="001A217F" w:rsidRPr="00C86268" w:rsidRDefault="00044B21" w:rsidP="0088319C">
      <w:r w:rsidRPr="00C86268">
        <w:t>Als systemnahe Erweiterung bietet die Sprache einen direkten Zugriff auf einzelne Bits sowie zusammenhängende Bitbereiche.</w:t>
      </w:r>
      <w:r w:rsidR="001A217F" w:rsidRPr="00C86268">
        <w:t xml:space="preserve"> Der Operator </w:t>
      </w:r>
      <w:r w:rsidR="001A217F" w:rsidRPr="00721CC1">
        <w:t>@</w:t>
      </w:r>
      <w:r w:rsidR="001A217F" w:rsidRPr="00C86268">
        <w:t xml:space="preserve"> adressiert ein einzelne</w:t>
      </w:r>
      <w:r w:rsidR="00721CC1">
        <w:t>s</w:t>
      </w:r>
      <w:r w:rsidR="001A217F" w:rsidRPr="00C86268">
        <w:t xml:space="preserve"> Bit, wobei Bit 0 den niedrigst</w:t>
      </w:r>
      <w:r w:rsidR="00E65E37">
        <w:t xml:space="preserve"> </w:t>
      </w:r>
      <w:r w:rsidR="001A217F" w:rsidRPr="00C86268">
        <w:t>wer</w:t>
      </w:r>
      <w:r w:rsidR="00721CC1">
        <w:t>tigen</w:t>
      </w:r>
      <w:r w:rsidR="001A217F" w:rsidRPr="00C86268">
        <w:t xml:space="preserve"> Bit (</w:t>
      </w:r>
      <w:r w:rsidR="001A217F" w:rsidRPr="00721CC1">
        <w:rPr>
          <w:i/>
          <w:iCs/>
        </w:rPr>
        <w:t>LSB</w:t>
      </w:r>
      <w:r w:rsidR="001A217F" w:rsidRPr="00C86268">
        <w:t xml:space="preserve">) bezeichnet. Ein Bit-Slice der Form </w:t>
      </w:r>
      <w:r w:rsidR="001A217F" w:rsidRPr="00C86268">
        <w:rPr>
          <w:i/>
          <w:iCs/>
        </w:rPr>
        <w:t xml:space="preserve">wert@start:ende </w:t>
      </w:r>
      <w:r w:rsidR="001A217F" w:rsidRPr="00C86268">
        <w:t>selektiert einen inklusiven Bitbereich</w:t>
      </w:r>
      <w:r w:rsidR="0088319C" w:rsidRPr="00C86268">
        <w:t xml:space="preserve">. </w:t>
      </w:r>
      <w:r w:rsidR="001A217F" w:rsidRPr="00C86268">
        <w:rPr>
          <w:rFonts w:eastAsia="Arial"/>
        </w:rPr>
        <w:t>Da kein eigener Bit-Datentyp existiert, müssen Zuweisungen stets typkonform formuliert werden. Eine Zuweisung eines Bit</w:t>
      </w:r>
      <w:r w:rsidR="00721CC1">
        <w:rPr>
          <w:rFonts w:eastAsia="Arial"/>
        </w:rPr>
        <w:t>-Ausdrucks</w:t>
      </w:r>
      <w:r w:rsidR="001A217F" w:rsidRPr="00C86268">
        <w:rPr>
          <w:rFonts w:eastAsia="Arial"/>
        </w:rPr>
        <w:t xml:space="preserve"> an eine Variable ist </w:t>
      </w:r>
      <w:r w:rsidR="00721CC1">
        <w:rPr>
          <w:rFonts w:eastAsia="Arial"/>
        </w:rPr>
        <w:t xml:space="preserve">zudem </w:t>
      </w:r>
      <w:r w:rsidR="001A217F" w:rsidRPr="00C86268">
        <w:rPr>
          <w:rFonts w:eastAsia="Arial"/>
        </w:rPr>
        <w:t xml:space="preserve">nur gültig, wenn die rechte Seite ebenfalls ein Bit-Ausdruck identischer Breite ist. Für das Zwischenspeichern von Bit-Ergebnissen bietet sich </w:t>
      </w:r>
      <w:r w:rsidR="00721CC1">
        <w:rPr>
          <w:rFonts w:eastAsia="Arial"/>
        </w:rPr>
        <w:t xml:space="preserve">wiederum </w:t>
      </w:r>
      <w:r w:rsidR="001A217F" w:rsidRPr="00C86268">
        <w:rPr>
          <w:rFonts w:eastAsia="Arial"/>
        </w:rPr>
        <w:t>ein expliziter Cast an</w:t>
      </w:r>
      <w:r w:rsidR="0088319C" w:rsidRPr="00C86268">
        <w:rPr>
          <w:rFonts w:eastAsia="Arial"/>
        </w:rPr>
        <w:t>.</w:t>
      </w:r>
    </w:p>
    <w:p w14:paraId="32CD4586" w14:textId="09CBA477" w:rsidR="003A376A" w:rsidRPr="00C86268" w:rsidRDefault="003A376A" w:rsidP="00001120">
      <w:r w:rsidRPr="00C86268">
        <w:t xml:space="preserve">Die Reihenfolge von Ausdrücken orientiert sich stark an der Präzedenzstruktur von C, </w:t>
      </w:r>
      <w:r w:rsidR="00721CC1">
        <w:t>allerdings gibt es drei Unterschiede</w:t>
      </w:r>
      <w:r w:rsidRPr="00C86268">
        <w:t>: Bit-Acces wurde als Primäroperator eingefügt, die Vergleichsoperatoren und Gleichheitsoperatoren wurden zu einer Stufe zusammengefasst und ein logisches XOR wurde als neuer Operator ergänzt. Die vorliegende Tabelle gibt einen vollständigen Überblick über die Präzedenzhierarchie von der höchsten Stufe (Stufe 1) bis zur niedrigsten (Stufe 12):</w:t>
      </w:r>
      <w:r w:rsidR="00E16553" w:rsidRPr="00C86268">
        <w:t xml:space="preserve"> </w:t>
      </w:r>
      <w:r w:rsidR="00E16553" w:rsidRPr="00721CC1">
        <w:t>Siehe Tabelle 1 im Anhang.</w:t>
      </w:r>
    </w:p>
    <w:p w14:paraId="6E5ACAD4" w14:textId="68C0E40A" w:rsidR="00030A7F" w:rsidRPr="00C86268" w:rsidRDefault="00242F8B" w:rsidP="00001120">
      <w:r w:rsidRPr="00C86268">
        <w:t>Neben den primitiven Typen unterstützt die Sprache benutzerdefinierte Strukturtypen. Ein struct fasst mehrere Felder unter einem Namen zusammen und bildet somit einen neuen Datentyp. Die Deklaration erfolgt mit dem Schlüsselwort struct, gefolgt vo</w:t>
      </w:r>
      <w:r w:rsidR="00C32504">
        <w:t>n einem durch den Benutzer</w:t>
      </w:r>
      <w:r w:rsidRPr="00C86268">
        <w:t xml:space="preserve"> </w:t>
      </w:r>
      <w:r w:rsidR="00C32504">
        <w:t xml:space="preserve">festzulegenden </w:t>
      </w:r>
      <w:r w:rsidRPr="00C86268">
        <w:t xml:space="preserve">Typnamen und einer </w:t>
      </w:r>
      <w:r w:rsidR="00654A36" w:rsidRPr="00C86268">
        <w:t>Reihe an Feldern</w:t>
      </w:r>
      <w:r w:rsidR="00C32504">
        <w:t>,</w:t>
      </w:r>
      <w:r w:rsidR="00E136C6" w:rsidRPr="00C86268">
        <w:t xml:space="preserve"> die von geschweiften Klammern umrahmt wird</w:t>
      </w:r>
      <w:r w:rsidR="0088319C" w:rsidRPr="00C86268">
        <w:t xml:space="preserve">. </w:t>
      </w:r>
      <w:r w:rsidR="00654A36" w:rsidRPr="00C86268">
        <w:t>Der Zugriff auf einzelne Felder erfolgt über die Punktnotation variable.feld</w:t>
      </w:r>
      <w:r w:rsidR="00E65E37">
        <w:t xml:space="preserve"> (Bsp.: </w:t>
      </w:r>
      <w:r w:rsidR="00E65E37" w:rsidRPr="00C32504">
        <w:rPr>
          <w:i/>
          <w:iCs/>
        </w:rPr>
        <w:t>struct Vec3{int x; int y; int z</w:t>
      </w:r>
      <w:r w:rsidR="00E65E37">
        <w:rPr>
          <w:i/>
          <w:iCs/>
        </w:rPr>
        <w:t>;</w:t>
      </w:r>
      <w:r w:rsidR="00E65E37" w:rsidRPr="00C32504">
        <w:rPr>
          <w:i/>
          <w:iCs/>
        </w:rPr>
        <w:t>}</w:t>
      </w:r>
      <w:r w:rsidR="00E65E37">
        <w:t>)</w:t>
      </w:r>
      <w:r w:rsidR="00654A36" w:rsidRPr="00C86268">
        <w:t>.</w:t>
      </w:r>
      <w:r w:rsidR="00C32504">
        <w:t xml:space="preserve"> </w:t>
      </w:r>
    </w:p>
    <w:p w14:paraId="1675E6D4" w14:textId="03689280" w:rsidR="00E16553" w:rsidRPr="00C86268" w:rsidRDefault="00030A7F" w:rsidP="00001120">
      <w:r w:rsidRPr="00C86268">
        <w:t xml:space="preserve">Die Sprache </w:t>
      </w:r>
      <w:r w:rsidR="00E16553" w:rsidRPr="00C86268">
        <w:t>unterstützt auch Zeiger nach dem Vorbild von C. Ein Zeigertyp wird durch ein vorangestelltes * notiert</w:t>
      </w:r>
      <w:r w:rsidR="00C32504">
        <w:t xml:space="preserve"> (Bsp.: </w:t>
      </w:r>
      <w:r w:rsidR="00C32504" w:rsidRPr="00C32504">
        <w:rPr>
          <w:i/>
          <w:iCs/>
        </w:rPr>
        <w:t>*int32</w:t>
      </w:r>
      <w:r w:rsidR="00C32504">
        <w:t>)</w:t>
      </w:r>
      <w:r w:rsidR="00E16553" w:rsidRPr="00C86268">
        <w:t xml:space="preserve">. </w:t>
      </w:r>
      <w:r w:rsidR="00BB6124">
        <w:t>Der Operator &amp; liefert einen Zeiger auf eine Variable, während * einen Zeiger dereferenziert und damit Zugriff auf den referenzierte Wert ermöglicht.</w:t>
      </w:r>
    </w:p>
    <w:p w14:paraId="26B883E7" w14:textId="34EA1D66" w:rsidR="009A6EB8" w:rsidRPr="00C86268" w:rsidRDefault="00E16553" w:rsidP="00001120">
      <w:r w:rsidRPr="00C86268">
        <w:t>Beim Zugriff auf ein Feld einer Struktur über ein</w:t>
      </w:r>
      <w:r w:rsidR="00C32504">
        <w:t>en</w:t>
      </w:r>
      <w:r w:rsidRPr="00C86268">
        <w:t xml:space="preserve"> Zeiger wäre die vollständige Schreibweise (*var).feld. Da dies ein sehr häufiges Muster ist</w:t>
      </w:r>
      <w:r w:rsidR="00C32504">
        <w:t>,</w:t>
      </w:r>
      <w:r w:rsidRPr="00C86268">
        <w:t xml:space="preserve"> gibt es die Kurzschreibweise var-&gt;feld. Diese kombiniert Dereferenzierung und Feldzugriff in eine</w:t>
      </w:r>
      <w:r w:rsidR="00C32504">
        <w:t>m</w:t>
      </w:r>
      <w:r w:rsidRPr="00C86268">
        <w:t xml:space="preserve"> Operator.</w:t>
      </w:r>
    </w:p>
    <w:p w14:paraId="10AFDD59" w14:textId="6DB44E39" w:rsidR="001A217F" w:rsidRPr="00C86268" w:rsidRDefault="009A6EB8" w:rsidP="00001120">
      <w:pPr>
        <w:pStyle w:val="berschrift1"/>
        <w:rPr>
          <w:rFonts w:ascii="Arial Narrow" w:hAnsi="Arial Narrow" w:cs="Times New Roman"/>
          <w:sz w:val="28"/>
          <w:szCs w:val="28"/>
        </w:rPr>
      </w:pPr>
      <w:bookmarkStart w:id="11" w:name="_Toc225085919"/>
      <w:r w:rsidRPr="00C86268">
        <w:rPr>
          <w:rFonts w:ascii="Arial Narrow" w:hAnsi="Arial Narrow" w:cs="Times New Roman"/>
          <w:sz w:val="28"/>
          <w:szCs w:val="28"/>
        </w:rPr>
        <w:t>4. Implementierung</w:t>
      </w:r>
      <w:bookmarkEnd w:id="11"/>
    </w:p>
    <w:p w14:paraId="6B50CFB5" w14:textId="5CD4D5B3" w:rsidR="00BC023B" w:rsidRPr="00C86268" w:rsidRDefault="00663191" w:rsidP="00001120">
      <w:r>
        <w:t>Basierend</w:t>
      </w:r>
      <w:r w:rsidR="00BC023B" w:rsidRPr="00C86268">
        <w:t xml:space="preserve"> auf den theoretischen Grundlagen aus Kapitel 2 </w:t>
      </w:r>
      <w:r>
        <w:t>wird in den folgenden Kapiteln</w:t>
      </w:r>
      <w:r w:rsidR="00BC023B" w:rsidRPr="00C86268">
        <w:t xml:space="preserve"> die praktische Umsetzung der einzelnen Compilerphasen beschrieben. Als Grundlage dafür dient die in Kapitel 3 vorgestellte Programmiersprache, für die ein vollständiger Compiler in C implementiert wurde.</w:t>
      </w:r>
    </w:p>
    <w:p w14:paraId="0C1C8525" w14:textId="4080A96F" w:rsidR="00BA1E29" w:rsidRPr="00C86268" w:rsidRDefault="00BC023B" w:rsidP="00001120">
      <w:r w:rsidRPr="00C86268">
        <w:t>Die Implementierung folgt dabei dem klassischen Compilermodell: Es beginnt beim Lexer mit dem Quelltext als Eingabe und führt dann durch die weiteren Phasen. Jede Phase nimmt dabei das Ergebnis des Vorgängers als Eingabe und gibt das Resultat an den Nachfolger weiter.</w:t>
      </w:r>
      <w:r w:rsidR="005425C3" w:rsidRPr="00C86268">
        <w:t xml:space="preserve"> Die folgenden Unterkapitel behandeln jede Phase einzeln.</w:t>
      </w:r>
    </w:p>
    <w:p w14:paraId="24FCB4E2" w14:textId="55698FE9" w:rsidR="00BA1E29" w:rsidRPr="00C86268" w:rsidRDefault="00BA1E29" w:rsidP="00001120">
      <w:pPr>
        <w:pStyle w:val="berschrift2"/>
        <w:rPr>
          <w:rFonts w:ascii="Arial Narrow" w:hAnsi="Arial Narrow" w:cs="Times New Roman"/>
          <w:sz w:val="28"/>
          <w:szCs w:val="28"/>
        </w:rPr>
      </w:pPr>
      <w:bookmarkStart w:id="12" w:name="_Toc225085920"/>
      <w:r w:rsidRPr="00C86268">
        <w:rPr>
          <w:rFonts w:ascii="Arial Narrow" w:hAnsi="Arial Narrow" w:cs="Times New Roman"/>
          <w:sz w:val="28"/>
          <w:szCs w:val="28"/>
        </w:rPr>
        <w:t>4.1 Lexer</w:t>
      </w:r>
      <w:bookmarkEnd w:id="12"/>
    </w:p>
    <w:p w14:paraId="71CAE1CB" w14:textId="39058CB2" w:rsidR="00B64235" w:rsidRPr="00C86268" w:rsidRDefault="00BA1E29" w:rsidP="00001120">
      <w:r w:rsidRPr="00C86268">
        <w:t>Die Implementierung des Lexers basiert auf zwei Dateien</w:t>
      </w:r>
      <w:r w:rsidR="006C44B4">
        <w:t>:</w:t>
      </w:r>
      <w:r w:rsidRPr="00C86268">
        <w:t xml:space="preserve"> </w:t>
      </w:r>
      <w:r w:rsidR="006C44B4">
        <w:t>die</w:t>
      </w:r>
      <w:r w:rsidRPr="00C86268">
        <w:t xml:space="preserve"> </w:t>
      </w:r>
      <w:r w:rsidR="00120AC0">
        <w:t>H</w:t>
      </w:r>
      <w:r w:rsidRPr="00C86268">
        <w:t>eader</w:t>
      </w:r>
      <w:r w:rsidR="00A20844">
        <w:t>-</w:t>
      </w:r>
      <w:r w:rsidRPr="00C86268">
        <w:t xml:space="preserve">Datei token.h, welche die Tokendefinition enthält, und </w:t>
      </w:r>
      <w:r w:rsidR="00A20844">
        <w:t>die</w:t>
      </w:r>
      <w:r w:rsidRPr="00C86268">
        <w:t xml:space="preserve"> Quelldatei lexer.c, welche den eigentlichen Prozess durchführt.</w:t>
      </w:r>
      <w:r w:rsidR="00B64235" w:rsidRPr="00C86268">
        <w:t xml:space="preserve"> </w:t>
      </w:r>
    </w:p>
    <w:p w14:paraId="4EF89928" w14:textId="05217EC3" w:rsidR="00E76B0D" w:rsidRPr="00C86268" w:rsidRDefault="00B64235" w:rsidP="00001120">
      <w:r w:rsidRPr="00C86268">
        <w:lastRenderedPageBreak/>
        <w:t xml:space="preserve">In token.h wird zunächst der Aufzählungstyp TokenType </w:t>
      </w:r>
      <w:r w:rsidR="00A20844" w:rsidRPr="00A20844">
        <w:t>(token.h</w:t>
      </w:r>
      <w:r w:rsidR="00946D95">
        <w:t>:</w:t>
      </w:r>
      <w:r w:rsidR="00A20844" w:rsidRPr="00A20844">
        <w:t>2-57)</w:t>
      </w:r>
      <w:r w:rsidR="00A20844">
        <w:t xml:space="preserve"> </w:t>
      </w:r>
      <w:r w:rsidRPr="00C86268">
        <w:t xml:space="preserve">definiert, der alle möglichen Tokenarten der Sprache enthält, wie </w:t>
      </w:r>
      <w:r w:rsidR="00A20844">
        <w:t xml:space="preserve">bspw. </w:t>
      </w:r>
      <w:r w:rsidRPr="00C86268">
        <w:t xml:space="preserve">Schlüsselwörter, Satzzeichen oder Operatoren. Zusätzlich wird die Struktur Token </w:t>
      </w:r>
      <w:r w:rsidR="00A20844" w:rsidRPr="00A20844">
        <w:t>(token.h</w:t>
      </w:r>
      <w:r w:rsidR="00946D95">
        <w:t>:</w:t>
      </w:r>
      <w:r w:rsidR="00A20844" w:rsidRPr="00A20844">
        <w:t>59-67</w:t>
      </w:r>
      <w:r w:rsidR="00A20844">
        <w:t xml:space="preserve">) </w:t>
      </w:r>
      <w:r w:rsidRPr="00C86268">
        <w:t>definiert, welche alle Informationen enthält</w:t>
      </w:r>
      <w:r w:rsidR="00A20844">
        <w:t>,</w:t>
      </w:r>
      <w:r w:rsidRPr="00C86268">
        <w:t xml:space="preserve"> die ein Token haben kann: </w:t>
      </w:r>
      <w:r w:rsidR="00120AC0">
        <w:t>s</w:t>
      </w:r>
      <w:r w:rsidRPr="00C86268">
        <w:t>einen Typ, einen Zeiger auf den Beginn des Tokens im Quelltext</w:t>
      </w:r>
      <w:r w:rsidR="00A20844">
        <w:t>,</w:t>
      </w:r>
      <w:r w:rsidRPr="00C86268">
        <w:t xml:space="preserve"> sowie die Länge, einen numerischen Wert für Zahlen-Tokens, einen Zeiger zum Beginn des Suffix</w:t>
      </w:r>
      <w:r w:rsidR="00120AC0">
        <w:t>es</w:t>
      </w:r>
      <w:r w:rsidRPr="00C86268">
        <w:t xml:space="preserve"> und dessen Länge und die aktuelle Zeile zur späteren Fehlerausgabe.</w:t>
      </w:r>
      <w:r w:rsidR="00E76B0D" w:rsidRPr="00C86268">
        <w:t xml:space="preserve"> Der Lexer selb</w:t>
      </w:r>
      <w:r w:rsidR="00A20844">
        <w:t>st</w:t>
      </w:r>
      <w:r w:rsidR="00E76B0D" w:rsidRPr="00C86268">
        <w:t xml:space="preserve"> besitzt zwei statische Variablen: </w:t>
      </w:r>
      <w:r w:rsidR="00A20844">
        <w:t>E</w:t>
      </w:r>
      <w:r w:rsidR="00E76B0D" w:rsidRPr="00C86268">
        <w:t xml:space="preserve">inen Zeiger </w:t>
      </w:r>
      <w:r w:rsidR="00E76B0D" w:rsidRPr="00A20844">
        <w:t>src</w:t>
      </w:r>
      <w:r w:rsidR="00E76B0D" w:rsidRPr="00C86268">
        <w:t xml:space="preserve"> auf die aktuelle Position im Quelltext sowie </w:t>
      </w:r>
      <w:r w:rsidR="00E76B0D" w:rsidRPr="00A20844">
        <w:t>current_line</w:t>
      </w:r>
      <w:r w:rsidR="00E76B0D" w:rsidRPr="00C86268">
        <w:t xml:space="preserve"> zur Zeilenverfolgung.</w:t>
      </w:r>
    </w:p>
    <w:p w14:paraId="02A75704" w14:textId="150A7401" w:rsidR="002C37A9" w:rsidRPr="00C86268" w:rsidRDefault="00E76B0D" w:rsidP="00001120">
      <w:r w:rsidRPr="00C86268">
        <w:t xml:space="preserve">Die Zeichenstromverarbeitung wird mithilfe zweier Hilfsfunktionen durchgeführt: </w:t>
      </w:r>
      <w:r w:rsidRPr="00857230">
        <w:t>peek</w:t>
      </w:r>
      <w:r w:rsidR="00857230">
        <w:t xml:space="preserve"> (lexer.c</w:t>
      </w:r>
      <w:r w:rsidR="001523DF">
        <w:t>:</w:t>
      </w:r>
      <w:r w:rsidR="00857230">
        <w:t>17-19)</w:t>
      </w:r>
      <w:r w:rsidRPr="00C86268">
        <w:t xml:space="preserve"> gibt das jetzige Zeichen zurück ohne den Zeiger zu verschieben</w:t>
      </w:r>
      <w:r w:rsidR="00A20844">
        <w:t>,</w:t>
      </w:r>
      <w:r w:rsidRPr="00C86268">
        <w:t xml:space="preserve"> während </w:t>
      </w:r>
      <w:r w:rsidRPr="00857230">
        <w:t>advance</w:t>
      </w:r>
      <w:r w:rsidRPr="00C86268">
        <w:t xml:space="preserve"> </w:t>
      </w:r>
      <w:r w:rsidR="00857230">
        <w:t>(lexer.c</w:t>
      </w:r>
      <w:r w:rsidR="001523DF">
        <w:t>:</w:t>
      </w:r>
      <w:r w:rsidR="00857230">
        <w:t xml:space="preserve">21-24) </w:t>
      </w:r>
      <w:r w:rsidRPr="00C86268">
        <w:t xml:space="preserve">das </w:t>
      </w:r>
      <w:r w:rsidR="002C37A9" w:rsidRPr="00C86268">
        <w:t>jetzige Zeichen zurückgibt und den Zeiger um eins nach vorne schiebt. Mit diesen beiden Funktionen kann der Lexer bei mehrteilige</w:t>
      </w:r>
      <w:r w:rsidR="00A20844">
        <w:t>n</w:t>
      </w:r>
      <w:r w:rsidR="002C37A9" w:rsidRPr="00C86268">
        <w:t xml:space="preserve"> Token, wie == oder ^^, vorausschauen bevor eine Entscheidung über den Token</w:t>
      </w:r>
      <w:r w:rsidR="00120AC0">
        <w:t>t</w:t>
      </w:r>
      <w:r w:rsidR="002C37A9" w:rsidRPr="00C86268">
        <w:t xml:space="preserve">yp getroffen wird. </w:t>
      </w:r>
    </w:p>
    <w:p w14:paraId="3A8BB617" w14:textId="23D7E563" w:rsidR="003C4ACC" w:rsidRPr="00C86268" w:rsidRDefault="002C37A9" w:rsidP="00001120">
      <w:r w:rsidRPr="00C86268">
        <w:t xml:space="preserve">Die Hauptfunktion des Lexers ist </w:t>
      </w:r>
      <w:r w:rsidRPr="00857230">
        <w:t>next_token</w:t>
      </w:r>
      <w:r w:rsidR="00857230">
        <w:t xml:space="preserve"> (lexer.c</w:t>
      </w:r>
      <w:r w:rsidR="001523DF">
        <w:t>:</w:t>
      </w:r>
      <w:r w:rsidR="00857230">
        <w:t>36-324)</w:t>
      </w:r>
      <w:r w:rsidRPr="00C86268">
        <w:t>, welche bei jedem Aufruf das nächste Token aus dem Quelltext bestimmt und zurückgibt. Zu Beginn jedes Aufru</w:t>
      </w:r>
      <w:r w:rsidR="00120AC0">
        <w:t>f</w:t>
      </w:r>
      <w:r w:rsidRPr="00C86268">
        <w:t xml:space="preserve">s werden alle </w:t>
      </w:r>
      <w:r w:rsidR="00A20844">
        <w:t>irrelevanten Zeichen (Leerzeichen/ Zeilenbrüche/ Kommentare)</w:t>
      </w:r>
      <w:r w:rsidRPr="00C86268">
        <w:t xml:space="preserve"> übersprungen</w:t>
      </w:r>
      <w:r w:rsidR="003C4ACC" w:rsidRPr="00C86268">
        <w:t xml:space="preserve"> und bei jedem Zeilenumbruch der Zeilenzähler erhöht. Wird ein relevantes Zeichen erkannt</w:t>
      </w:r>
      <w:r w:rsidR="00A20844">
        <w:t>,</w:t>
      </w:r>
      <w:r w:rsidR="003C4ACC" w:rsidRPr="00C86268">
        <w:t xml:space="preserve"> beginnt die Erkennungsroutine.</w:t>
      </w:r>
    </w:p>
    <w:p w14:paraId="193B57C9" w14:textId="33247F06" w:rsidR="003C4ACC" w:rsidRPr="00C86268" w:rsidRDefault="003C4ACC" w:rsidP="00001120">
      <w:r w:rsidRPr="00C86268">
        <w:t xml:space="preserve">Als </w:t>
      </w:r>
      <w:r w:rsidR="00120AC0">
        <w:t>E</w:t>
      </w:r>
      <w:r w:rsidRPr="00C86268">
        <w:t>rstes wird überprüft</w:t>
      </w:r>
      <w:r w:rsidR="00A20844">
        <w:t>,</w:t>
      </w:r>
      <w:r w:rsidRPr="00C86268">
        <w:t xml:space="preserve"> ob der vorliegende Charakter </w:t>
      </w:r>
      <w:r w:rsidR="00A20844">
        <w:t xml:space="preserve">in </w:t>
      </w:r>
      <w:r w:rsidRPr="00C86268">
        <w:t xml:space="preserve">ein Zeichenliteral </w:t>
      </w:r>
      <w:r w:rsidR="00A20844">
        <w:t>resultieren</w:t>
      </w:r>
      <w:r w:rsidRPr="00C86268">
        <w:t xml:space="preserve"> kann, indem nach dem einfachen Anführungszeichen geprüft wird. Daraufhin wird nach einer Escape-Sequenz </w:t>
      </w:r>
      <w:r w:rsidR="00833F9B">
        <w:t xml:space="preserve">bzw. </w:t>
      </w:r>
      <w:r w:rsidRPr="00C86268">
        <w:t>nach einem einzelnen Charakter</w:t>
      </w:r>
      <w:r w:rsidR="00833F9B">
        <w:t xml:space="preserve"> geprüf</w:t>
      </w:r>
      <w:r w:rsidR="00120AC0">
        <w:t>t</w:t>
      </w:r>
      <w:r w:rsidRPr="00C86268">
        <w:t xml:space="preserve">. Intern werden diese als </w:t>
      </w:r>
      <w:r w:rsidR="00FB2E3B" w:rsidRPr="00C86268">
        <w:t>TOK_NUMBER gespeichert mit dem ASCII-Wert des Zeichens als value und mit dem Suffix ch</w:t>
      </w:r>
      <w:r w:rsidR="00833F9B">
        <w:t>,</w:t>
      </w:r>
      <w:r w:rsidR="00FB2E3B" w:rsidRPr="00C86268">
        <w:t xml:space="preserve"> um als Charakter erkannt zu werden. </w:t>
      </w:r>
    </w:p>
    <w:p w14:paraId="3918F390" w14:textId="3C77D1BF" w:rsidR="00FB2E3B" w:rsidRPr="00C86268" w:rsidRDefault="00FB2E3B" w:rsidP="00001120">
      <w:r w:rsidRPr="00C86268">
        <w:t xml:space="preserve">Nach den Zeichenliteralen wird </w:t>
      </w:r>
      <w:r w:rsidR="00833F9B">
        <w:t>kontrolliert,</w:t>
      </w:r>
      <w:r w:rsidRPr="00C86268">
        <w:t xml:space="preserve"> ob ein Zahlenliteral vorliegt, bei dem geprüft</w:t>
      </w:r>
      <w:r w:rsidR="00833F9B">
        <w:t>,</w:t>
      </w:r>
      <w:r w:rsidRPr="00C86268">
        <w:t xml:space="preserve"> wird</w:t>
      </w:r>
      <w:r w:rsidR="00120AC0">
        <w:t>,</w:t>
      </w:r>
      <w:r w:rsidRPr="00C86268">
        <w:t xml:space="preserve"> ob eine Zahl vorhanden ist. Gesondert gibt es noch die Unterstützung verschiedener Zahlensysteme: Beginnt ein Literal mit 0x</w:t>
      </w:r>
      <w:r w:rsidR="00833F9B">
        <w:t>,</w:t>
      </w:r>
      <w:r w:rsidRPr="00C86268">
        <w:t xml:space="preserve"> wird die Zahl als </w:t>
      </w:r>
      <w:r w:rsidR="00833F9B">
        <w:t>h</w:t>
      </w:r>
      <w:r w:rsidRPr="00C86268">
        <w:t>exadezimal interpretiert, 0b kennzeichnet das Binärsystem und 0o das Oktalsystem. Fehlt ein solches Präfix</w:t>
      </w:r>
      <w:r w:rsidR="00833F9B">
        <w:t>,</w:t>
      </w:r>
      <w:r w:rsidRPr="00C86268">
        <w:t xml:space="preserve"> wird es als Teil des Dezimalsystems verstanden. Die Ziffern selb</w:t>
      </w:r>
      <w:r w:rsidR="00833F9B">
        <w:t>st</w:t>
      </w:r>
      <w:r w:rsidRPr="00C86268">
        <w:t xml:space="preserve"> werden in einer Schleife ausgelesen und schrittweise aufgebaut </w:t>
      </w:r>
      <w:r w:rsidRPr="00857230">
        <w:t>(lexer.c</w:t>
      </w:r>
      <w:r w:rsidR="00946D95">
        <w:t>:</w:t>
      </w:r>
      <w:r w:rsidRPr="00857230">
        <w:t>127-147).</w:t>
      </w:r>
    </w:p>
    <w:p w14:paraId="5453E871" w14:textId="5666664B" w:rsidR="002D3271" w:rsidRPr="00C86268" w:rsidRDefault="002D3271" w:rsidP="00001120">
      <w:r w:rsidRPr="00C86268">
        <w:t>Beginnt das aktuelle Zeichen mit einem Buchstaben, liest der Lexer so lange weiter, wie alphanumerische Zeichen oder Unterstriche folgen. Das resultierende Zeichensegment wird anschließend gegen eine Liste der bekannten Schlüsselwörter geprüft. Dank der bekannten Länge des Token</w:t>
      </w:r>
      <w:r w:rsidR="00120AC0">
        <w:t>s</w:t>
      </w:r>
      <w:r w:rsidRPr="00C86268">
        <w:t xml:space="preserve"> geschieht dies mit strncmp, sodass kein neuer String allokiert werden muss. Stimmt das Segment mit keinem Schlüsselwort überein</w:t>
      </w:r>
      <w:r w:rsidR="00833F9B">
        <w:t>,</w:t>
      </w:r>
      <w:r w:rsidRPr="00C86268">
        <w:t xml:space="preserve"> wird es als Bezeichner klassifiziert</w:t>
      </w:r>
      <w:r w:rsidR="00857230">
        <w:t xml:space="preserve"> (lexer.c</w:t>
      </w:r>
      <w:r w:rsidR="00946D95">
        <w:t>:</w:t>
      </w:r>
      <w:r w:rsidR="00857230">
        <w:t>162-191)</w:t>
      </w:r>
      <w:r w:rsidRPr="00C86268">
        <w:t>.</w:t>
      </w:r>
    </w:p>
    <w:p w14:paraId="21DA09D9" w14:textId="0EA6DD69" w:rsidR="002D3271" w:rsidRPr="00C86268" w:rsidRDefault="002D3271" w:rsidP="00001120">
      <w:r w:rsidRPr="00C86268">
        <w:t xml:space="preserve">Operatoren werden </w:t>
      </w:r>
      <w:r w:rsidR="00152C32" w:rsidRPr="00C86268">
        <w:t>durch</w:t>
      </w:r>
      <w:r w:rsidRPr="00C86268">
        <w:t xml:space="preserve"> einen Switch </w:t>
      </w:r>
      <w:r w:rsidR="00152C32" w:rsidRPr="00C86268">
        <w:t>verarbeitet. Bei Operatoren</w:t>
      </w:r>
      <w:r w:rsidR="00833F9B">
        <w:t>,</w:t>
      </w:r>
      <w:r w:rsidR="00152C32" w:rsidRPr="00C86268">
        <w:t xml:space="preserve"> die der Anfang eines Mehrzeichen Operators sein können, </w:t>
      </w:r>
      <w:r w:rsidR="00833F9B">
        <w:t xml:space="preserve">nämlich </w:t>
      </w:r>
      <w:r w:rsidR="00152C32" w:rsidRPr="00C86268">
        <w:t>&lt;, &gt;, =, !, &amp;, |, - oder ^, wird mit peek geprüft</w:t>
      </w:r>
      <w:r w:rsidR="00120AC0">
        <w:t>,</w:t>
      </w:r>
      <w:r w:rsidR="00152C32" w:rsidRPr="00C86268">
        <w:t xml:space="preserve"> ob mit dem </w:t>
      </w:r>
      <w:r w:rsidR="00833F9B">
        <w:t>F</w:t>
      </w:r>
      <w:r w:rsidR="00152C32" w:rsidRPr="00C86268">
        <w:t>olgezeichen ein valider Operator zustande kommt. So wird &lt; entweder zu TOK_LT (kleiner als), bei nachfolgendem = zu TOK_LE (kleiner gleich) bzw. bei nachfolgendem &lt; zu TOK_BIT_SHL (Bitshift links)</w:t>
      </w:r>
      <w:r w:rsidR="00857230">
        <w:t xml:space="preserve"> (lexer.c</w:t>
      </w:r>
      <w:r w:rsidR="00946D95">
        <w:t>:</w:t>
      </w:r>
      <w:r w:rsidR="00857230">
        <w:t>196-213).</w:t>
      </w:r>
    </w:p>
    <w:p w14:paraId="217A5BD1" w14:textId="77777777" w:rsidR="006E4069" w:rsidRPr="00C86268" w:rsidRDefault="006E4069" w:rsidP="00001120">
      <w:pPr>
        <w:pStyle w:val="berschrift2"/>
        <w:rPr>
          <w:rFonts w:ascii="Arial Narrow" w:hAnsi="Arial Narrow" w:cs="Times New Roman"/>
          <w:sz w:val="28"/>
          <w:szCs w:val="28"/>
        </w:rPr>
      </w:pPr>
      <w:bookmarkStart w:id="13" w:name="_Toc225085921"/>
      <w:r w:rsidRPr="00C86268">
        <w:rPr>
          <w:rFonts w:ascii="Arial Narrow" w:hAnsi="Arial Narrow" w:cs="Times New Roman"/>
          <w:sz w:val="28"/>
          <w:szCs w:val="28"/>
        </w:rPr>
        <w:t>4.2 Parser</w:t>
      </w:r>
      <w:bookmarkEnd w:id="13"/>
    </w:p>
    <w:p w14:paraId="55F76EF9" w14:textId="060FA8CD" w:rsidR="00910F88" w:rsidRPr="00C86268" w:rsidRDefault="00910F88" w:rsidP="00001120">
      <w:r w:rsidRPr="00C86268">
        <w:t xml:space="preserve">Bevor die eigentliche Parserlogik erklärt werden kann, sind die </w:t>
      </w:r>
      <w:r w:rsidR="00833F9B">
        <w:t>beiden z</w:t>
      </w:r>
      <w:r w:rsidRPr="00C86268">
        <w:t>entralen Datenstrukturen zu erläutern, die in ast.h und type.h definiert sind</w:t>
      </w:r>
      <w:r w:rsidR="00F33786">
        <w:t>,</w:t>
      </w:r>
      <w:r w:rsidR="00DA2DA6" w:rsidRPr="00C86268">
        <w:t xml:space="preserve"> </w:t>
      </w:r>
      <w:r w:rsidR="00F33786">
        <w:t>d</w:t>
      </w:r>
      <w:r w:rsidR="00DA2DA6" w:rsidRPr="00C86268">
        <w:t xml:space="preserve">er eigentliche Code befindet sich in </w:t>
      </w:r>
      <w:r w:rsidR="00DA2DA6" w:rsidRPr="00833F9B">
        <w:t>parser.c</w:t>
      </w:r>
      <w:r w:rsidR="00DA2DA6" w:rsidRPr="00C86268">
        <w:t>.</w:t>
      </w:r>
    </w:p>
    <w:p w14:paraId="298174B3" w14:textId="249BC6DE" w:rsidR="00FB3327" w:rsidRPr="00C86268" w:rsidRDefault="00910F88" w:rsidP="00001120">
      <w:r w:rsidRPr="00C86268">
        <w:t xml:space="preserve">Der Aufzählungstyp AstType </w:t>
      </w:r>
      <w:r w:rsidRPr="00857230">
        <w:t>(ast.h</w:t>
      </w:r>
      <w:r w:rsidR="00946D95">
        <w:t>:</w:t>
      </w:r>
      <w:r w:rsidRPr="00857230">
        <w:t>7-29)</w:t>
      </w:r>
      <w:r w:rsidRPr="00C86268">
        <w:t xml:space="preserve"> listet alle möglichen Knotentypen des AST auf. Von einfachen Zahlen (AST_NUMBER) über Ausdrücke (AST_BINARY,AST_UNARY) bis hin zu Kontrollstrukturen (AST_IF,AST_LOOP) und Deklarationen (AST_FUNCTION,AST_VAR_DECL). Die Struktur Ast </w:t>
      </w:r>
      <w:r w:rsidRPr="00857230">
        <w:t>(ast.h</w:t>
      </w:r>
      <w:r w:rsidR="00946D95">
        <w:t>:</w:t>
      </w:r>
      <w:r w:rsidRPr="00857230">
        <w:t>69-200)</w:t>
      </w:r>
      <w:r w:rsidRPr="00C86268">
        <w:t xml:space="preserve"> kombiniert all diese Typen mit einer union</w:t>
      </w:r>
      <w:r w:rsidR="00FB3327" w:rsidRPr="00C86268">
        <w:t xml:space="preserve">, um weniger Speicher zu verwenden, welche je nach Knotenart die relevanten Daten speichert. Ein Unärknoten </w:t>
      </w:r>
      <w:r w:rsidR="00FB3327" w:rsidRPr="00857230">
        <w:t>(ast.h</w:t>
      </w:r>
      <w:r w:rsidR="00946D95">
        <w:t>:</w:t>
      </w:r>
      <w:r w:rsidR="00FB3327" w:rsidRPr="00857230">
        <w:t>83-87)</w:t>
      </w:r>
      <w:r w:rsidR="00FB3327" w:rsidRPr="00C86268">
        <w:t xml:space="preserve"> enthält einen Kindzeiger sowie den Operator, während eine Funktionsknoten </w:t>
      </w:r>
      <w:r w:rsidR="00FB3327" w:rsidRPr="00857230">
        <w:t>(ast.h</w:t>
      </w:r>
      <w:r w:rsidR="00946D95">
        <w:t>:</w:t>
      </w:r>
      <w:r w:rsidR="00FB3327" w:rsidRPr="00857230">
        <w:t>94-103)</w:t>
      </w:r>
      <w:r w:rsidR="00FB3327" w:rsidRPr="00C86268">
        <w:t xml:space="preserve"> Name, Parameter, Parameteranzahl, </w:t>
      </w:r>
      <w:r w:rsidR="00FB3327" w:rsidRPr="00C86268">
        <w:lastRenderedPageBreak/>
        <w:t xml:space="preserve">Rückgabetyp, Körper als Array von Anweisungsknoten, Körperlänge und benötigte Speichergröße speichert. </w:t>
      </w:r>
    </w:p>
    <w:p w14:paraId="1AAF9524" w14:textId="138A19D3" w:rsidR="004957FF" w:rsidRPr="00C86268" w:rsidRDefault="00FB3327" w:rsidP="00001120">
      <w:r w:rsidRPr="00C86268">
        <w:t>Das Typensystem in type.h unterscheidet zwischen Ganzzahltypen (TYPE_I8 bis TYPE_I64),</w:t>
      </w:r>
      <w:r w:rsidR="00160096" w:rsidRPr="00C86268">
        <w:t xml:space="preserve"> Charaktertypen,</w:t>
      </w:r>
      <w:r w:rsidRPr="00C86268">
        <w:t xml:space="preserve"> Zeigern, Arrays, Bit-Slices</w:t>
      </w:r>
      <w:r w:rsidR="00160096" w:rsidRPr="00C86268">
        <w:t xml:space="preserve"> sowie Strukturtypen mithilfe des Aufzählungstypen TypeKind </w:t>
      </w:r>
      <w:r w:rsidR="00160096" w:rsidRPr="00857230">
        <w:t>(type.h</w:t>
      </w:r>
      <w:r w:rsidR="00946D95">
        <w:t>:</w:t>
      </w:r>
      <w:r w:rsidR="00160096" w:rsidRPr="00857230">
        <w:t>2-13)</w:t>
      </w:r>
      <w:r w:rsidR="00160096" w:rsidRPr="00C86268">
        <w:t xml:space="preserve">. Jeder Typ wird mithilfe der Struktur Type </w:t>
      </w:r>
      <w:r w:rsidR="00160096" w:rsidRPr="00857230">
        <w:t>(type.h</w:t>
      </w:r>
      <w:r w:rsidR="00946D95">
        <w:t>:</w:t>
      </w:r>
      <w:r w:rsidR="00160096" w:rsidRPr="00857230">
        <w:t>24-50)</w:t>
      </w:r>
      <w:r w:rsidR="00160096" w:rsidRPr="00C86268">
        <w:t xml:space="preserve"> gespeichert</w:t>
      </w:r>
      <w:r w:rsidR="00F33786">
        <w:t>. Wiederum speichert jeder Typ</w:t>
      </w:r>
      <w:r w:rsidR="00160096" w:rsidRPr="00C86268">
        <w:t xml:space="preserve"> seine Größe in Bytes</w:t>
      </w:r>
      <w:r w:rsidR="00F33786">
        <w:t xml:space="preserve"> </w:t>
      </w:r>
      <w:r w:rsidR="00857230">
        <w:t>(</w:t>
      </w:r>
      <w:r w:rsidR="00160096" w:rsidRPr="00C86268">
        <w:t>sodass spätere Phasen, insbesondere die Codegenerierung, die Größe nicht neu berechnen müssen</w:t>
      </w:r>
      <w:r w:rsidR="00857230">
        <w:t>)</w:t>
      </w:r>
      <w:r w:rsidR="00160096" w:rsidRPr="00C86268">
        <w:t xml:space="preserve"> sowie weitere Informationen abhängig vom Typ in einer union. Ein Array speichert den Typ seiner Elemente sowie die Länge und ein Zeiger den Typ auf den er zeigt.</w:t>
      </w:r>
    </w:p>
    <w:p w14:paraId="3F71CCE6" w14:textId="002BFAD2" w:rsidR="00B545DF" w:rsidRPr="00C86268" w:rsidRDefault="004957FF" w:rsidP="00001120">
      <w:r w:rsidRPr="00C86268">
        <w:t>Der Parser besitzt zwei statische Token-Variablen: current enthält das aktuell betrachtete Token, währen</w:t>
      </w:r>
      <w:r w:rsidR="008D6C7F" w:rsidRPr="00C86268">
        <w:t>d</w:t>
      </w:r>
      <w:r w:rsidRPr="00C86268">
        <w:t xml:space="preserve"> next</w:t>
      </w:r>
      <w:r w:rsidR="00B545DF" w:rsidRPr="00C86268">
        <w:t xml:space="preserve"> zusammen mit der Flag has_peeked es erlaubt</w:t>
      </w:r>
      <w:r w:rsidR="001F3891">
        <w:t>,</w:t>
      </w:r>
      <w:r w:rsidR="00B545DF" w:rsidRPr="00C86268">
        <w:t xml:space="preserve"> ein Token vorauszuschauen. Mit der Funktion </w:t>
      </w:r>
      <w:r w:rsidR="00B545DF" w:rsidRPr="00857230">
        <w:t>peek_token</w:t>
      </w:r>
      <w:r w:rsidR="00857230">
        <w:t xml:space="preserve"> (parser.c</w:t>
      </w:r>
      <w:r w:rsidR="00946D95">
        <w:t>:</w:t>
      </w:r>
      <w:r w:rsidR="004550A1">
        <w:t>75-83</w:t>
      </w:r>
      <w:r w:rsidR="00857230">
        <w:t>)</w:t>
      </w:r>
      <w:r w:rsidR="00B545DF" w:rsidRPr="00C86268">
        <w:t xml:space="preserve"> kann das nächste Token abgerufen werden</w:t>
      </w:r>
      <w:r w:rsidR="001F3891">
        <w:t>,</w:t>
      </w:r>
      <w:r w:rsidR="00B545DF" w:rsidRPr="00C86268">
        <w:t xml:space="preserve"> ohne das</w:t>
      </w:r>
      <w:r w:rsidR="001F3891">
        <w:t>s</w:t>
      </w:r>
      <w:r w:rsidR="00B545DF" w:rsidRPr="00C86268">
        <w:t xml:space="preserve"> current verändert wird.</w:t>
      </w:r>
    </w:p>
    <w:p w14:paraId="13A80147" w14:textId="4B8A0085" w:rsidR="00B545DF" w:rsidRPr="00C86268" w:rsidRDefault="00B545DF" w:rsidP="00001120">
      <w:r w:rsidRPr="00C86268">
        <w:t xml:space="preserve">Die Funktion </w:t>
      </w:r>
      <w:r w:rsidRPr="004550A1">
        <w:t>expect</w:t>
      </w:r>
      <w:r w:rsidRPr="00C86268">
        <w:t xml:space="preserve"> </w:t>
      </w:r>
      <w:r w:rsidR="004550A1">
        <w:t>(parser.c</w:t>
      </w:r>
      <w:r w:rsidR="00946D95">
        <w:t>:</w:t>
      </w:r>
      <w:r w:rsidR="004550A1">
        <w:t xml:space="preserve">65-73) </w:t>
      </w:r>
      <w:r w:rsidRPr="00C86268">
        <w:t>übernimmt das Testen nach dem richtigen Token</w:t>
      </w:r>
      <w:r w:rsidR="001F3891">
        <w:t>,</w:t>
      </w:r>
      <w:r w:rsidRPr="00C86268">
        <w:t xml:space="preserve"> indem es current mit dem erwarteten Typ vergleicht. Bei einer Ungleichheit wi</w:t>
      </w:r>
      <w:r w:rsidR="001F3891">
        <w:t>r</w:t>
      </w:r>
      <w:r w:rsidRPr="00C86268">
        <w:t xml:space="preserve">d das Programm mit einem Fehler beendet, bei einer Übereinstimmung wird </w:t>
      </w:r>
      <w:r w:rsidRPr="004550A1">
        <w:t>advance</w:t>
      </w:r>
      <w:r w:rsidRPr="00C86268">
        <w:t xml:space="preserve"> </w:t>
      </w:r>
      <w:r w:rsidR="004550A1">
        <w:t>(parse.c</w:t>
      </w:r>
      <w:r w:rsidR="00946D95">
        <w:t>:</w:t>
      </w:r>
      <w:r w:rsidR="004550A1">
        <w:t xml:space="preserve">51-63) </w:t>
      </w:r>
      <w:r w:rsidRPr="00C86268">
        <w:t xml:space="preserve">aufgerufen, wodurch das nächste Token in current geladen wird. </w:t>
      </w:r>
    </w:p>
    <w:p w14:paraId="65F47B4A" w14:textId="3AF87389" w:rsidR="007D4178" w:rsidRPr="00C86268" w:rsidRDefault="007D4178" w:rsidP="00001120">
      <w:r w:rsidRPr="00C86268">
        <w:t>Der Einstiegspunkt des Parser</w:t>
      </w:r>
      <w:r w:rsidR="00120AC0">
        <w:t>s</w:t>
      </w:r>
      <w:r w:rsidRPr="00C86268">
        <w:t xml:space="preserve"> bildet die Funktion </w:t>
      </w:r>
      <w:r w:rsidRPr="004550A1">
        <w:t>parse_program</w:t>
      </w:r>
      <w:r w:rsidR="004550A1">
        <w:t xml:space="preserve"> (parser.c</w:t>
      </w:r>
      <w:r w:rsidR="00946D95">
        <w:t>:</w:t>
      </w:r>
      <w:r w:rsidR="004550A1">
        <w:t>84-107)</w:t>
      </w:r>
      <w:r w:rsidRPr="00C86268">
        <w:t>. Sie ruft zunächst einmalig advance auf</w:t>
      </w:r>
      <w:r w:rsidR="001F3891">
        <w:t>,</w:t>
      </w:r>
      <w:r w:rsidRPr="00C86268">
        <w:t xml:space="preserve"> um das erste Token zu laden</w:t>
      </w:r>
      <w:r w:rsidR="001F3891">
        <w:t>,</w:t>
      </w:r>
      <w:r w:rsidRPr="00C86268">
        <w:t xml:space="preserve"> und iteriert anschließend in einer Schleife über den ganzen Tokenstrom. Je nach aktuellem Token wird entweder eine Strukturdeklaration über </w:t>
      </w:r>
      <w:r w:rsidRPr="004550A1">
        <w:t>parse_struct_decl</w:t>
      </w:r>
      <w:r w:rsidR="004550A1">
        <w:t xml:space="preserve"> (parser.c</w:t>
      </w:r>
      <w:r w:rsidR="00946D95">
        <w:t>:</w:t>
      </w:r>
      <w:r w:rsidR="004550A1">
        <w:t>854-914)</w:t>
      </w:r>
      <w:r w:rsidRPr="00C86268">
        <w:t xml:space="preserve"> oder eine Funktionsdefinition über </w:t>
      </w:r>
      <w:r w:rsidRPr="004550A1">
        <w:t>parse_function</w:t>
      </w:r>
      <w:r w:rsidR="004550A1">
        <w:t xml:space="preserve"> (parse.c</w:t>
      </w:r>
      <w:r w:rsidR="00946D95">
        <w:t>:</w:t>
      </w:r>
      <w:r w:rsidR="004550A1">
        <w:t>916-989)</w:t>
      </w:r>
      <w:r w:rsidRPr="00C86268">
        <w:t xml:space="preserve"> </w:t>
      </w:r>
      <w:r w:rsidR="002607C5">
        <w:t>„</w:t>
      </w:r>
      <w:r w:rsidRPr="00C86268">
        <w:t>geparst</w:t>
      </w:r>
      <w:r w:rsidR="002607C5">
        <w:t>“</w:t>
      </w:r>
      <w:r w:rsidRPr="00C86268">
        <w:t xml:space="preserve">. </w:t>
      </w:r>
      <w:r w:rsidRPr="004550A1">
        <w:t>Jeder so erzeugte Knoten wird an ein dynamisch wachsende</w:t>
      </w:r>
      <w:r w:rsidR="002607C5" w:rsidRPr="004550A1">
        <w:t>s</w:t>
      </w:r>
      <w:r w:rsidRPr="004550A1">
        <w:t xml:space="preserve"> Array angehängt,</w:t>
      </w:r>
      <w:r w:rsidR="004550A1" w:rsidRPr="004550A1">
        <w:t xml:space="preserve"> das die Wurzeln des AST enthält und zurückgegeben wird</w:t>
      </w:r>
      <w:r w:rsidRPr="004550A1">
        <w:t>.</w:t>
      </w:r>
      <w:r w:rsidRPr="00C86268">
        <w:t xml:space="preserve"> Die Schleife läuft so lange, bis das Token TOK_EOF signalisiert, dass der gesamte Quelltext verarbeitet wurde.</w:t>
      </w:r>
    </w:p>
    <w:p w14:paraId="542F5624" w14:textId="6E3421EA" w:rsidR="00B028C0" w:rsidRPr="00C86268" w:rsidRDefault="00B545DF" w:rsidP="00001120">
      <w:r w:rsidRPr="00C86268">
        <w:t>Die Operatorpräzedenz wird mithilfe eine</w:t>
      </w:r>
      <w:r w:rsidR="00120AC0">
        <w:t>r</w:t>
      </w:r>
      <w:r w:rsidRPr="00C86268">
        <w:t xml:space="preserve"> </w:t>
      </w:r>
      <w:r w:rsidRPr="004550A1">
        <w:t xml:space="preserve">Kette </w:t>
      </w:r>
      <w:r w:rsidR="002607C5" w:rsidRPr="004550A1">
        <w:t>von</w:t>
      </w:r>
      <w:r w:rsidRPr="004550A1">
        <w:t xml:space="preserve"> Funktionen</w:t>
      </w:r>
      <w:r w:rsidR="004550A1">
        <w:t xml:space="preserve"> (parser.c</w:t>
      </w:r>
      <w:r w:rsidR="00946D95">
        <w:t>:</w:t>
      </w:r>
      <w:r w:rsidR="004550A1">
        <w:t>110-543)</w:t>
      </w:r>
      <w:r w:rsidRPr="00C86268">
        <w:t xml:space="preserve"> umgesetzt, bei der jedes Level das nächst</w:t>
      </w:r>
      <w:r w:rsidR="002607C5">
        <w:t>folgende</w:t>
      </w:r>
      <w:r w:rsidRPr="00C86268">
        <w:t xml:space="preserve"> aufruft </w:t>
      </w:r>
      <w:r w:rsidR="002607C5">
        <w:t>(</w:t>
      </w:r>
      <w:r w:rsidRPr="002607C5">
        <w:t xml:space="preserve">Siehe Tabelle 1 im Anhang </w:t>
      </w:r>
      <w:r w:rsidR="002607C5">
        <w:t xml:space="preserve">– </w:t>
      </w:r>
      <w:r w:rsidRPr="002607C5">
        <w:t>Kette beginnt bei Stufe 12 und endet bei 1</w:t>
      </w:r>
      <w:r w:rsidR="002607C5">
        <w:t>)</w:t>
      </w:r>
      <w:r w:rsidR="00015867" w:rsidRPr="00C86268">
        <w:t xml:space="preserve">. </w:t>
      </w:r>
      <w:r w:rsidR="00B94BCA" w:rsidRPr="00C86268">
        <w:t>Die Struktur der ersten 1</w:t>
      </w:r>
      <w:r w:rsidR="002607C5">
        <w:t>0</w:t>
      </w:r>
      <w:r w:rsidR="00B94BCA" w:rsidRPr="00C86268">
        <w:t xml:space="preserve"> Stufen ist fast identisch, da diese </w:t>
      </w:r>
      <w:r w:rsidR="00B028C0" w:rsidRPr="00C86268">
        <w:t>Binär sind und somit auch aneinander</w:t>
      </w:r>
      <w:r w:rsidR="00120AC0">
        <w:t xml:space="preserve"> </w:t>
      </w:r>
      <w:r w:rsidR="00B028C0" w:rsidRPr="00C86268">
        <w:t>gekettet werden können</w:t>
      </w:r>
      <w:r w:rsidR="00B94BCA" w:rsidRPr="00C86268">
        <w:t xml:space="preserve">: </w:t>
      </w:r>
      <w:r w:rsidR="002607C5">
        <w:t>Zunächst</w:t>
      </w:r>
      <w:r w:rsidR="00B94BCA" w:rsidRPr="00C86268">
        <w:t xml:space="preserve"> wird die nächsthöhere Ebene aufgerufen, dann wird in einer Schleife geprüft, ob ein passender Operator vorliegt</w:t>
      </w:r>
      <w:r w:rsidR="002607C5">
        <w:t>.</w:t>
      </w:r>
      <w:r w:rsidR="00B94BCA" w:rsidRPr="00C86268">
        <w:t xml:space="preserve"> </w:t>
      </w:r>
      <w:r w:rsidR="002607C5">
        <w:t>B</w:t>
      </w:r>
      <w:r w:rsidR="00B94BCA" w:rsidRPr="00C86268">
        <w:t xml:space="preserve">ei einer Übereinstimmung </w:t>
      </w:r>
      <w:r w:rsidR="002607C5">
        <w:t xml:space="preserve">wird </w:t>
      </w:r>
      <w:r w:rsidR="00B94BCA" w:rsidRPr="00C86268">
        <w:t>ein neue</w:t>
      </w:r>
      <w:r w:rsidR="002607C5">
        <w:t>r</w:t>
      </w:r>
      <w:r w:rsidR="00B94BCA" w:rsidRPr="00C86268">
        <w:t xml:space="preserve"> Binärknoten auf</w:t>
      </w:r>
      <w:r w:rsidR="002607C5">
        <w:t>gebaut,</w:t>
      </w:r>
      <w:r w:rsidR="00B94BCA" w:rsidRPr="00C86268">
        <w:t xml:space="preserve"> wobei der bisherige Baum das linke Kind des neuen Baums wird </w:t>
      </w:r>
      <w:r w:rsidR="002607C5">
        <w:t xml:space="preserve">(Bsp.: </w:t>
      </w:r>
      <w:r w:rsidR="00B94BCA" w:rsidRPr="00C86268">
        <w:t>Dies sorgt dafür</w:t>
      </w:r>
      <w:r w:rsidR="002607C5">
        <w:t>,</w:t>
      </w:r>
      <w:r w:rsidR="00B94BCA" w:rsidRPr="00C86268">
        <w:t xml:space="preserve"> da</w:t>
      </w:r>
      <w:r w:rsidR="002607C5">
        <w:t>s</w:t>
      </w:r>
      <w:r w:rsidR="00B94BCA" w:rsidRPr="00C86268">
        <w:t xml:space="preserve">s etwa </w:t>
      </w:r>
      <w:r w:rsidR="00B94BCA" w:rsidRPr="002607C5">
        <w:rPr>
          <w:i/>
          <w:iCs/>
        </w:rPr>
        <w:t xml:space="preserve">5 &lt; 7 == </w:t>
      </w:r>
      <w:r w:rsidR="00B028C0" w:rsidRPr="002607C5">
        <w:rPr>
          <w:i/>
          <w:iCs/>
        </w:rPr>
        <w:t>1</w:t>
      </w:r>
      <w:r w:rsidR="00B028C0" w:rsidRPr="00C86268">
        <w:t xml:space="preserve"> als </w:t>
      </w:r>
      <w:r w:rsidR="00B028C0" w:rsidRPr="002607C5">
        <w:rPr>
          <w:i/>
          <w:iCs/>
        </w:rPr>
        <w:t>(5&lt;7) == 1</w:t>
      </w:r>
      <w:r w:rsidR="00B028C0" w:rsidRPr="00C86268">
        <w:t xml:space="preserve"> </w:t>
      </w:r>
      <w:r w:rsidR="002607C5">
        <w:t>„</w:t>
      </w:r>
      <w:r w:rsidR="00B028C0" w:rsidRPr="00C86268">
        <w:t>geparst</w:t>
      </w:r>
      <w:r w:rsidR="002607C5">
        <w:t>“</w:t>
      </w:r>
      <w:r w:rsidR="00B028C0" w:rsidRPr="00C86268">
        <w:t xml:space="preserve"> wird</w:t>
      </w:r>
      <w:r w:rsidR="002607C5">
        <w:t>)</w:t>
      </w:r>
      <w:r w:rsidR="00B028C0" w:rsidRPr="00C86268">
        <w:t>.</w:t>
      </w:r>
    </w:p>
    <w:p w14:paraId="3F38DC1D" w14:textId="26776D46" w:rsidR="00E63C2D" w:rsidRPr="00C86268" w:rsidRDefault="00B028C0" w:rsidP="00001120">
      <w:r w:rsidRPr="00C86268">
        <w:t>Die letzten beiden Level</w:t>
      </w:r>
      <w:r w:rsidR="002607C5">
        <w:t xml:space="preserve"> (</w:t>
      </w:r>
      <w:r w:rsidR="00FB1AF8">
        <w:t>1 &amp; 2</w:t>
      </w:r>
      <w:r w:rsidR="002607C5">
        <w:t>)</w:t>
      </w:r>
      <w:r w:rsidRPr="00C86268">
        <w:t xml:space="preserve"> </w:t>
      </w:r>
      <w:r w:rsidR="002607C5">
        <w:t>haben die spezielle Eigenschaft, nicht Binär zu sein</w:t>
      </w:r>
      <w:r w:rsidRPr="00C86268">
        <w:t xml:space="preserve">. Beide Level speichern zu Beginn </w:t>
      </w:r>
      <w:r w:rsidR="00C93B49" w:rsidRPr="00C86268">
        <w:t xml:space="preserve">also </w:t>
      </w:r>
      <w:r w:rsidRPr="00C86268">
        <w:t>kein</w:t>
      </w:r>
      <w:r w:rsidR="00FB1AF8">
        <w:t>en</w:t>
      </w:r>
      <w:r w:rsidRPr="00C86268">
        <w:t xml:space="preserve"> linken Knoten und benutzen nur eine </w:t>
      </w:r>
      <w:r w:rsidR="00FB1AF8">
        <w:t>s</w:t>
      </w:r>
      <w:r w:rsidRPr="00C86268">
        <w:t>imple Kontrollstruktur.</w:t>
      </w:r>
      <w:r w:rsidR="00C93B49" w:rsidRPr="00C86268">
        <w:t xml:space="preserve"> </w:t>
      </w:r>
      <w:r w:rsidR="00FB1AF8">
        <w:t>Allerdings sind d</w:t>
      </w:r>
      <w:r w:rsidR="00C93B49" w:rsidRPr="00C86268">
        <w:t xml:space="preserve">ie Unären aneinanderkettbar, um </w:t>
      </w:r>
      <w:r w:rsidR="00FB1AF8">
        <w:t>A</w:t>
      </w:r>
      <w:r w:rsidR="00C93B49" w:rsidRPr="00C86268">
        <w:t>usdrücke wie **a = 5 zu ermöglichen, und werden mit Rekursion umgesetzt. Die Primärausdrücke sind die unterste Ebene und erkenn</w:t>
      </w:r>
      <w:r w:rsidR="00FB1AF8">
        <w:t>en</w:t>
      </w:r>
      <w:r w:rsidR="00C93B49" w:rsidRPr="00C86268">
        <w:t xml:space="preserve"> casts, Literale, Bezeichner sowie geklammerte Ausdrücke. Bei einem Bezeichner wird durch Vorausschauen auf eine öffnende Klammer entschieden, ob ein Funktionsaufruf oder eine einfache Variable vorliegt. Im Anschluss verarbeitet eine Schleife alle Postfix-Operatoren: Array-Zugriffe</w:t>
      </w:r>
      <w:r w:rsidR="008E3403" w:rsidRPr="00C86268">
        <w:t xml:space="preserve"> (</w:t>
      </w:r>
      <w:r w:rsidR="008E3403" w:rsidRPr="00FB1AF8">
        <w:rPr>
          <w:i/>
          <w:iCs/>
        </w:rPr>
        <w:t>a[1]</w:t>
      </w:r>
      <w:r w:rsidR="008E3403" w:rsidRPr="00C86268">
        <w:t>), Bit-Zugriffe (</w:t>
      </w:r>
      <w:r w:rsidR="008E3403" w:rsidRPr="00FB1AF8">
        <w:rPr>
          <w:i/>
          <w:iCs/>
        </w:rPr>
        <w:t>a@start:end</w:t>
      </w:r>
      <w:r w:rsidR="008E3403" w:rsidRPr="00C86268">
        <w:t>), Mitgliedszugriffe (</w:t>
      </w:r>
      <w:r w:rsidR="008E3403" w:rsidRPr="00FB1AF8">
        <w:rPr>
          <w:i/>
          <w:iCs/>
        </w:rPr>
        <w:t>s.feld</w:t>
      </w:r>
      <w:r w:rsidR="008E3403" w:rsidRPr="00C86268">
        <w:t>), sowie den Pfeiloperator (</w:t>
      </w:r>
      <w:r w:rsidR="008E3403" w:rsidRPr="00FB1AF8">
        <w:rPr>
          <w:i/>
          <w:iCs/>
        </w:rPr>
        <w:t>p</w:t>
      </w:r>
      <w:r w:rsidR="00FB1AF8" w:rsidRPr="00FB1AF8">
        <w:rPr>
          <w:i/>
          <w:iCs/>
        </w:rPr>
        <w:t>-&gt;</w:t>
      </w:r>
      <w:r w:rsidR="008E3403" w:rsidRPr="00FB1AF8">
        <w:rPr>
          <w:i/>
          <w:iCs/>
        </w:rPr>
        <w:t>feld</w:t>
      </w:r>
      <w:r w:rsidR="008E3403" w:rsidRPr="00C86268">
        <w:t>).</w:t>
      </w:r>
      <w:r w:rsidR="00B92870" w:rsidRPr="00C86268">
        <w:t xml:space="preserve"> Der Pfeil wird intern direkt in einen Dereferenzierungs- und Zugriffsknoten umgewandelt.</w:t>
      </w:r>
    </w:p>
    <w:p w14:paraId="70D7EA7A" w14:textId="2AF8CB1B" w:rsidR="005764C8" w:rsidRPr="00C86268" w:rsidRDefault="00E63C2D" w:rsidP="00001120">
      <w:r w:rsidRPr="00C86268">
        <w:t xml:space="preserve">Die Funktion </w:t>
      </w:r>
      <w:r w:rsidRPr="004550A1">
        <w:t>parse_statement</w:t>
      </w:r>
      <w:r w:rsidR="004550A1">
        <w:t xml:space="preserve"> (parser.c</w:t>
      </w:r>
      <w:r w:rsidR="00946D95">
        <w:t>:</w:t>
      </w:r>
      <w:r w:rsidR="004550A1">
        <w:t>546-740)</w:t>
      </w:r>
      <w:r w:rsidRPr="00C86268">
        <w:t xml:space="preserve"> erkennt Anweisungen anhand des aktuellen Tokens. Eine Besonderheit gibt es bei der Unterscheidung zwischen einer Variablendeklaration und einer Zuweisung, da beide mit einem Bezeichner beginnen. Der Parser löst dies</w:t>
      </w:r>
      <w:r w:rsidR="00FB1AF8">
        <w:t>,</w:t>
      </w:r>
      <w:r w:rsidRPr="00C86268">
        <w:t xml:space="preserve"> indem er erst versucht einen Typnamen zu erkennen, was mithilfe von </w:t>
      </w:r>
      <w:r w:rsidRPr="004550A1">
        <w:t>parse_type</w:t>
      </w:r>
      <w:r w:rsidR="004550A1">
        <w:t xml:space="preserve"> (parser.c</w:t>
      </w:r>
      <w:r w:rsidR="00946D95">
        <w:t>:</w:t>
      </w:r>
      <w:r w:rsidR="004550A1">
        <w:t>763-816)</w:t>
      </w:r>
      <w:r w:rsidRPr="00C86268">
        <w:t xml:space="preserve"> passiert. Bei vorhandenem Typen liegt eine Deklaration vor</w:t>
      </w:r>
      <w:r w:rsidR="00FB1AF8">
        <w:t>,</w:t>
      </w:r>
      <w:r w:rsidRPr="00C86268">
        <w:t xml:space="preserve"> sonst eine Zuweisung</w:t>
      </w:r>
      <w:r w:rsidR="005764C8" w:rsidRPr="00C86268">
        <w:t xml:space="preserve"> oder ein Ausdruck. Kontrollstrukturen wie if, while</w:t>
      </w:r>
      <w:r w:rsidR="00FB1AF8">
        <w:t xml:space="preserve"> </w:t>
      </w:r>
      <w:r w:rsidR="00FB1AF8">
        <w:lastRenderedPageBreak/>
        <w:t xml:space="preserve">oder </w:t>
      </w:r>
      <w:r w:rsidR="005764C8" w:rsidRPr="00C86268">
        <w:t xml:space="preserve">for werden durch entsprechende Zweige behandelt. Das If-Statement unterstützt </w:t>
      </w:r>
      <w:r w:rsidR="007235E9" w:rsidRPr="00C86268">
        <w:t>einen einzelnen Ausdruck ohne geschweifte Klammern</w:t>
      </w:r>
      <w:r w:rsidR="005764C8" w:rsidRPr="00C86268">
        <w:t xml:space="preserve">, sowie mehrzeilige Blöcke, ebenso </w:t>
      </w:r>
      <w:r w:rsidR="00FB1AF8">
        <w:t xml:space="preserve">wie </w:t>
      </w:r>
      <w:r w:rsidR="005764C8" w:rsidRPr="00C86268">
        <w:t>einen optional</w:t>
      </w:r>
      <w:r w:rsidR="00FB1AF8">
        <w:t>en</w:t>
      </w:r>
      <w:r w:rsidR="005764C8" w:rsidRPr="00C86268">
        <w:t xml:space="preserve"> else-Zweig. Die Schleifenimplementierung fasst beide Schleifen in eine Funktion </w:t>
      </w:r>
      <w:r w:rsidR="005764C8" w:rsidRPr="004550A1">
        <w:t>parse_loop</w:t>
      </w:r>
      <w:r w:rsidR="004550A1">
        <w:t xml:space="preserve"> (parser.c</w:t>
      </w:r>
      <w:r w:rsidR="00946D95">
        <w:t>:</w:t>
      </w:r>
      <w:r w:rsidR="004550A1">
        <w:t>991-1019)</w:t>
      </w:r>
      <w:r w:rsidR="005764C8" w:rsidRPr="00C86268">
        <w:t xml:space="preserve"> zusammen, die über einen Parameter loopType gesteuert wird. Eine while-Schleife benötigt nur eine Bedingung, während eine for-Schleife zusätzlich eine Initialisierungsanweisung und eine Aktualisierungsanweisung erwartet, was sich direkt in dem loop-Knoten widerspiegelt, der optionale init- und update-Felder enthält.</w:t>
      </w:r>
    </w:p>
    <w:p w14:paraId="7BF8CA5F" w14:textId="73E0B89C" w:rsidR="007D4178" w:rsidRPr="00C86268" w:rsidRDefault="007D4178" w:rsidP="00001120">
      <w:r w:rsidRPr="00C86268">
        <w:t xml:space="preserve">Strukturdeklarationen werden durch </w:t>
      </w:r>
      <w:r w:rsidRPr="004550A1">
        <w:t>parse_struct_decl</w:t>
      </w:r>
      <w:r w:rsidR="004550A1">
        <w:t xml:space="preserve"> (parser.c</w:t>
      </w:r>
      <w:r w:rsidR="00946D95">
        <w:t>:</w:t>
      </w:r>
      <w:r w:rsidR="004550A1">
        <w:t>854-914)</w:t>
      </w:r>
      <w:r w:rsidRPr="00C86268">
        <w:t xml:space="preserve"> verarbeitet. Die Funktion liest nach dem Schlüsselwort struct den Namen sowie in einer Schleife alle Felder, die jeweils aus Typnamen und Bezeichner bestehen. Für jedes Feld wird ein StructField</w:t>
      </w:r>
      <w:r w:rsidR="00096C79" w:rsidRPr="00C86268">
        <w:t xml:space="preserve"> </w:t>
      </w:r>
      <w:r w:rsidR="00096C79" w:rsidRPr="004550A1">
        <w:t>(type.h</w:t>
      </w:r>
      <w:r w:rsidR="00946D95">
        <w:t>:</w:t>
      </w:r>
      <w:r w:rsidR="004550A1">
        <w:t>17-22</w:t>
      </w:r>
      <w:r w:rsidR="00096C79" w:rsidRPr="004550A1">
        <w:t>)</w:t>
      </w:r>
      <w:r w:rsidR="00096C79" w:rsidRPr="00C86268">
        <w:t xml:space="preserve"> mit Namen und Typen erstellt. Der Offset der Felder wird vorerst leer</w:t>
      </w:r>
      <w:r w:rsidR="00120AC0">
        <w:t xml:space="preserve"> </w:t>
      </w:r>
      <w:r w:rsidR="00096C79" w:rsidRPr="00C86268">
        <w:t xml:space="preserve">gelassen und wird später von der semantischen Analyse gefüllt. Die Funktion speichert außerdem den Strukturtypen in dem Typregister, da </w:t>
      </w:r>
      <w:r w:rsidR="00096C79" w:rsidRPr="004550A1">
        <w:t>parse_type</w:t>
      </w:r>
      <w:r w:rsidR="004550A1">
        <w:t xml:space="preserve"> </w:t>
      </w:r>
      <w:r w:rsidR="00096C79" w:rsidRPr="00C86268">
        <w:t>Typnamen während des Parsen nachschlägt. Dies hat zur Folge</w:t>
      </w:r>
      <w:r w:rsidR="00FE3132">
        <w:t>,</w:t>
      </w:r>
      <w:r w:rsidR="00096C79" w:rsidRPr="00C86268">
        <w:t xml:space="preserve"> das</w:t>
      </w:r>
      <w:r w:rsidR="00FE3132">
        <w:t>s</w:t>
      </w:r>
      <w:r w:rsidR="00096C79" w:rsidRPr="00C86268">
        <w:t xml:space="preserve"> die Verwendung der Struktur</w:t>
      </w:r>
      <w:r w:rsidR="00FE3132">
        <w:t xml:space="preserve"> –</w:t>
      </w:r>
      <w:r w:rsidR="00096C79" w:rsidRPr="00C86268">
        <w:t xml:space="preserve"> so wie von Variablen bekannt</w:t>
      </w:r>
      <w:r w:rsidR="00FE3132">
        <w:t xml:space="preserve"> –</w:t>
      </w:r>
      <w:r w:rsidR="00096C79" w:rsidRPr="00C86268">
        <w:t xml:space="preserve"> erst nach der Defini</w:t>
      </w:r>
      <w:r w:rsidR="00FE3132">
        <w:t>tion</w:t>
      </w:r>
      <w:r w:rsidR="00096C79" w:rsidRPr="00C86268">
        <w:t xml:space="preserve"> möglich ist. Durch eine stärkere Phasentrennung könnte man erreichen, dass die Deklaration auch nach der Verwendung erfolgen kann, in dem man vor dem eigentlichen Parsen alle Typen sammelt und speichert. Die gewählte Lösung ist aber weniger komplex und ist auch von anderen Sprachen wie C schon in Verwendung.</w:t>
      </w:r>
    </w:p>
    <w:p w14:paraId="12DB7D23" w14:textId="5F580397" w:rsidR="007235E9" w:rsidRPr="00C86268" w:rsidRDefault="005764C8" w:rsidP="00001120">
      <w:r w:rsidRPr="00C86268">
        <w:t xml:space="preserve">Die Funktion </w:t>
      </w:r>
      <w:r w:rsidRPr="004550A1">
        <w:t>parse_type</w:t>
      </w:r>
      <w:r w:rsidRPr="00C86268">
        <w:t xml:space="preserve"> erkennt Typen anhand eines Typenregisters, </w:t>
      </w:r>
      <w:r w:rsidR="00FE3132">
        <w:t>das</w:t>
      </w:r>
      <w:r w:rsidRPr="00C86268">
        <w:t xml:space="preserve"> in </w:t>
      </w:r>
      <w:r w:rsidRPr="00936BAF">
        <w:t>type.</w:t>
      </w:r>
      <w:r w:rsidR="00936BAF">
        <w:t>c</w:t>
      </w:r>
      <w:r w:rsidRPr="00C86268">
        <w:t xml:space="preserve"> verwaltet wird. Einfache Typen werden nachgeschlagen</w:t>
      </w:r>
      <w:r w:rsidR="00FE3132">
        <w:t>,</w:t>
      </w:r>
      <w:r w:rsidRPr="00C86268">
        <w:t xml:space="preserve"> wogegen ein vorangestelltes * einen Zeigertyp erstellt, der rekursiv den Basistyp einschließt</w:t>
      </w:r>
      <w:r w:rsidR="00FE3132">
        <w:t>.</w:t>
      </w:r>
      <w:r w:rsidRPr="00C86268">
        <w:t xml:space="preserve"> </w:t>
      </w:r>
      <w:r w:rsidR="00FE3132">
        <w:t>E</w:t>
      </w:r>
      <w:r w:rsidRPr="00C86268">
        <w:t xml:space="preserve">ine </w:t>
      </w:r>
      <w:r w:rsidR="00FE3132">
        <w:t>n</w:t>
      </w:r>
      <w:r w:rsidRPr="00C86268">
        <w:t xml:space="preserve">achfolgende eckige Klammer mit einer Längenangabe </w:t>
      </w:r>
      <w:r w:rsidR="00FE3132">
        <w:t xml:space="preserve">erzeugt </w:t>
      </w:r>
      <w:r w:rsidRPr="00C86268">
        <w:t>einen Array-Typ</w:t>
      </w:r>
      <w:r w:rsidR="00587F21" w:rsidRPr="00C86268">
        <w:t>.</w:t>
      </w:r>
      <w:r w:rsidR="00883DEA" w:rsidRPr="00C86268">
        <w:t xml:space="preserve"> </w:t>
      </w:r>
    </w:p>
    <w:p w14:paraId="062BC58B" w14:textId="77777777" w:rsidR="00DA2DA6" w:rsidRPr="00C86268" w:rsidRDefault="007235E9" w:rsidP="00001120">
      <w:r w:rsidRPr="00C86268">
        <w:t>Nachdem alle Tokens verarbeitet wurden, ist der AST vollständig aufgebaut. parse_program gibt diesen als Array von Ast-Zeigern zurück, wobei jeder Eintrag entweder eine Funktionsdefinition oder eine Strukturdeklaration repräsentiert. Damit ist die syntaktische Analyse abgeschlossen. Die Struktur des Programms ist nun vollständig erfasst, auch wenn die inhaltliche Korrektheit noch nicht geprüft wurde. Dies ist Aufgabe der semantischen Analyse.</w:t>
      </w:r>
    </w:p>
    <w:p w14:paraId="70747006" w14:textId="77777777" w:rsidR="00DA2DA6" w:rsidRPr="00C86268" w:rsidRDefault="00DA2DA6" w:rsidP="00E53D50">
      <w:pPr>
        <w:pStyle w:val="berschrift2"/>
        <w:rPr>
          <w:rFonts w:ascii="Arial Narrow" w:hAnsi="Arial Narrow" w:cs="Times New Roman"/>
          <w:sz w:val="28"/>
          <w:szCs w:val="28"/>
        </w:rPr>
      </w:pPr>
      <w:bookmarkStart w:id="14" w:name="_Toc225085922"/>
      <w:r w:rsidRPr="00C86268">
        <w:rPr>
          <w:rFonts w:ascii="Arial Narrow" w:hAnsi="Arial Narrow" w:cs="Times New Roman"/>
          <w:sz w:val="28"/>
          <w:szCs w:val="28"/>
        </w:rPr>
        <w:t>4.3 Semantische Analyse</w:t>
      </w:r>
      <w:bookmarkEnd w:id="14"/>
    </w:p>
    <w:p w14:paraId="3E874596" w14:textId="2E440C56" w:rsidR="004269BF" w:rsidRPr="00C86268" w:rsidRDefault="00DA2DA6" w:rsidP="00001120">
      <w:r w:rsidRPr="00C86268">
        <w:t>Die</w:t>
      </w:r>
      <w:r w:rsidR="00FC3C31" w:rsidRPr="00C86268">
        <w:t xml:space="preserve"> Symboltabelle ist die zentrale Datenstruktur der semantischen Analyse</w:t>
      </w:r>
      <w:r w:rsidR="00447190" w:rsidRPr="00C86268">
        <w:t xml:space="preserve">, implementiert in </w:t>
      </w:r>
      <w:r w:rsidR="00447190" w:rsidRPr="00936BAF">
        <w:t>symbol.h</w:t>
      </w:r>
      <w:r w:rsidR="00447190" w:rsidRPr="00C86268">
        <w:t xml:space="preserve"> und </w:t>
      </w:r>
      <w:r w:rsidR="00447190" w:rsidRPr="00936BAF">
        <w:t>symbol.c</w:t>
      </w:r>
      <w:r w:rsidR="00FC3C31" w:rsidRPr="00C86268">
        <w:t xml:space="preserve">. </w:t>
      </w:r>
      <w:r w:rsidR="00447190" w:rsidRPr="00C86268">
        <w:t xml:space="preserve">Die Struktur SymbolTable </w:t>
      </w:r>
      <w:r w:rsidR="00447190" w:rsidRPr="00936BAF">
        <w:t>(symbol.h</w:t>
      </w:r>
      <w:r w:rsidR="00946D95">
        <w:t>:</w:t>
      </w:r>
      <w:r w:rsidR="00447190" w:rsidRPr="00936BAF">
        <w:t>32-37)</w:t>
      </w:r>
      <w:r w:rsidR="00936BAF">
        <w:t xml:space="preserve"> </w:t>
      </w:r>
      <w:r w:rsidR="00447190" w:rsidRPr="00C86268">
        <w:t>enthält eine</w:t>
      </w:r>
      <w:r w:rsidR="00E53D50">
        <w:t>n</w:t>
      </w:r>
      <w:r w:rsidR="00447190" w:rsidRPr="00C86268">
        <w:t xml:space="preserve"> dynamische</w:t>
      </w:r>
      <w:r w:rsidR="00E53D50">
        <w:t>n</w:t>
      </w:r>
      <w:r w:rsidR="00447190" w:rsidRPr="00C86268">
        <w:t xml:space="preserve"> Array von </w:t>
      </w:r>
      <w:r w:rsidR="00447190" w:rsidRPr="00857D27">
        <w:t>Symbol</w:t>
      </w:r>
      <w:r w:rsidR="00447190" w:rsidRPr="00C86268">
        <w:t xml:space="preserve">-Zeigern, </w:t>
      </w:r>
      <w:r w:rsidR="00E53D50">
        <w:t xml:space="preserve">im </w:t>
      </w:r>
      <w:r w:rsidR="001523DF">
        <w:t>W</w:t>
      </w:r>
      <w:r w:rsidR="00E53D50">
        <w:t xml:space="preserve">eiteren </w:t>
      </w:r>
      <w:r w:rsidR="00447190" w:rsidRPr="00C86268">
        <w:t xml:space="preserve">die Anzahl der gespeicherten Symbole </w:t>
      </w:r>
      <w:r w:rsidR="00E53D50">
        <w:t>und</w:t>
      </w:r>
      <w:r w:rsidR="00447190" w:rsidRPr="00C86268">
        <w:t xml:space="preserve"> einen Zeiger auf die übergeordnete Tabelle. Dieser Elternzeiger ist der Kern der Scope-Verwaltung: Jeder neue Block erzeugt eine eigene Tabelle, die auf die Tabelle des umgebenden Blocks zeigt.</w:t>
      </w:r>
      <w:r w:rsidR="004269BF" w:rsidRPr="00C86268">
        <w:t xml:space="preserve"> Ein Symbol (symbol.h</w:t>
      </w:r>
      <w:r w:rsidR="00946D95">
        <w:t>:</w:t>
      </w:r>
      <w:r w:rsidR="004269BF" w:rsidRPr="00C86268">
        <w:t xml:space="preserve">11-30) speichert seinen Namen, seine Art </w:t>
      </w:r>
      <w:r w:rsidR="004269BF" w:rsidRPr="00E53D50">
        <w:t>(Variable/Funktion)</w:t>
      </w:r>
      <w:r w:rsidR="004269BF" w:rsidRPr="00C86268">
        <w:t xml:space="preserve">, seinen Typ </w:t>
      </w:r>
      <w:r w:rsidR="004269BF" w:rsidRPr="00E53D50">
        <w:t>(Typ der Variable und Rückgabetyp der Funktion)</w:t>
      </w:r>
      <w:r w:rsidR="00E53D50">
        <w:t xml:space="preserve"> und</w:t>
      </w:r>
      <w:r w:rsidR="004269BF" w:rsidRPr="00C86268">
        <w:t xml:space="preserve"> den Offset, der die Position relativ zum Stack-Frame angibt</w:t>
      </w:r>
      <w:r w:rsidR="00E53D50">
        <w:t xml:space="preserve"> und</w:t>
      </w:r>
      <w:r w:rsidR="004269BF" w:rsidRPr="00C86268">
        <w:t xml:space="preserve"> später von der Codegenerierung benötigt wird. Für Funktionen wird noch die Parameteranzahl und die Typen der Parameter gespeichert.</w:t>
      </w:r>
    </w:p>
    <w:p w14:paraId="75263A90" w14:textId="6D8C2256" w:rsidR="006A5A8C" w:rsidRPr="00C86268" w:rsidRDefault="004269BF" w:rsidP="00001120">
      <w:r w:rsidRPr="00C86268">
        <w:t xml:space="preserve">Die Funktion </w:t>
      </w:r>
      <w:r w:rsidRPr="00857D27">
        <w:t>symtab_lookup</w:t>
      </w:r>
      <w:r w:rsidR="00857D27">
        <w:t xml:space="preserve"> (symbol.c</w:t>
      </w:r>
      <w:r w:rsidR="00946D95">
        <w:t>:</w:t>
      </w:r>
      <w:r w:rsidR="00857D27">
        <w:t>24-34)</w:t>
      </w:r>
      <w:r w:rsidRPr="00C86268">
        <w:t xml:space="preserve"> setzt die Auflösung des Scope um: Es wird zunächst die aktuelle Tabelle durchsucht</w:t>
      </w:r>
      <w:r w:rsidR="00E53D50">
        <w:t>. Falls</w:t>
      </w:r>
      <w:r w:rsidRPr="00C86268">
        <w:t xml:space="preserve"> </w:t>
      </w:r>
      <w:r w:rsidR="00E53D50">
        <w:t xml:space="preserve">kein </w:t>
      </w:r>
      <w:r w:rsidRPr="00C86268">
        <w:t>Treffer</w:t>
      </w:r>
      <w:r w:rsidR="00E53D50">
        <w:t xml:space="preserve"> vorliegt</w:t>
      </w:r>
      <w:r w:rsidRPr="00C86268">
        <w:t xml:space="preserve"> </w:t>
      </w:r>
      <w:r w:rsidR="00E53D50">
        <w:t>werden</w:t>
      </w:r>
      <w:r w:rsidRPr="00C86268">
        <w:t xml:space="preserve"> </w:t>
      </w:r>
      <w:r w:rsidR="00E53D50">
        <w:t>so</w:t>
      </w:r>
      <w:r w:rsidR="001523DF">
        <w:t xml:space="preserve"> </w:t>
      </w:r>
      <w:r w:rsidR="00E53D50">
        <w:t xml:space="preserve">lange </w:t>
      </w:r>
      <w:r w:rsidRPr="00C86268">
        <w:t>rekursiv</w:t>
      </w:r>
      <w:r w:rsidR="00E53D50">
        <w:t xml:space="preserve"> die Eltern durchsucht</w:t>
      </w:r>
      <w:r w:rsidRPr="00C86268">
        <w:t xml:space="preserve"> bis ein Treffer erzielt wurde oder die globale Tabelle (die unterste ohne parent) erreicht wurde. Bei einem Treffer wird das Symbol zurückgegeben</w:t>
      </w:r>
      <w:r w:rsidR="00E53D50">
        <w:t>,</w:t>
      </w:r>
      <w:r w:rsidRPr="00C86268">
        <w:t xml:space="preserve"> sodass damit gearbeitet werden kann.</w:t>
      </w:r>
      <w:r w:rsidR="006A5A8C" w:rsidRPr="00C86268">
        <w:t xml:space="preserve"> </w:t>
      </w:r>
      <w:r w:rsidR="006A5A8C" w:rsidRPr="00857D27">
        <w:t>s</w:t>
      </w:r>
      <w:r w:rsidRPr="00857D27">
        <w:t>ymtab_insert</w:t>
      </w:r>
      <w:r w:rsidR="00857D27">
        <w:t xml:space="preserve"> (symbol.c</w:t>
      </w:r>
      <w:r w:rsidR="00946D95">
        <w:t>:</w:t>
      </w:r>
      <w:r w:rsidR="00857D27">
        <w:t>36-50)</w:t>
      </w:r>
      <w:r w:rsidR="006A5A8C" w:rsidRPr="00C86268">
        <w:t xml:space="preserve"> prüft vor dem Einfügen mithilfe von symtab_lookup</w:t>
      </w:r>
      <w:r w:rsidR="00E53D50">
        <w:t>,</w:t>
      </w:r>
      <w:r w:rsidR="006A5A8C" w:rsidRPr="00C86268">
        <w:t xml:space="preserve"> ob der Name schon existiert</w:t>
      </w:r>
      <w:r w:rsidR="00E53D50">
        <w:t>. W</w:t>
      </w:r>
      <w:r w:rsidR="006A5A8C" w:rsidRPr="00C86268">
        <w:t>enn dies der Fall ist</w:t>
      </w:r>
      <w:r w:rsidR="001523DF">
        <w:t>,</w:t>
      </w:r>
      <w:r w:rsidR="006A5A8C" w:rsidRPr="00C86268">
        <w:t xml:space="preserve"> wird NULL zurückgegeben und somit in der Analyse ein Fehler ausgerufen. Das Entfernen der Symbole beim Verlassen eines Scopes wird durch das Löschen der gesamten lokalen Tabelle über </w:t>
      </w:r>
      <w:r w:rsidR="006A5A8C" w:rsidRPr="00857D27">
        <w:t>symtab_free</w:t>
      </w:r>
      <w:r w:rsidR="006A5A8C" w:rsidRPr="00C86268">
        <w:t xml:space="preserve"> </w:t>
      </w:r>
      <w:r w:rsidR="00857D27">
        <w:t>(symbol.c</w:t>
      </w:r>
      <w:r w:rsidR="00946D95">
        <w:t>:</w:t>
      </w:r>
      <w:r w:rsidR="00857D27">
        <w:t xml:space="preserve">15-22) </w:t>
      </w:r>
      <w:r w:rsidR="006A5A8C" w:rsidRPr="00C86268">
        <w:t>umgesetzt.</w:t>
      </w:r>
    </w:p>
    <w:p w14:paraId="66B0FDA0" w14:textId="095D8DC4" w:rsidR="00736790" w:rsidRPr="00C86268" w:rsidRDefault="006A5A8C" w:rsidP="00001120">
      <w:r w:rsidRPr="00C86268">
        <w:lastRenderedPageBreak/>
        <w:t xml:space="preserve">Bevor die eigentliche Prüfung beginnt, werden alle Funktionen und Strukturdeklarationen in der globalen Symboltabelle registriert. Dies wird </w:t>
      </w:r>
      <w:r w:rsidR="003A612C">
        <w:t xml:space="preserve">mit </w:t>
      </w:r>
      <w:r w:rsidR="003A612C" w:rsidRPr="00857D27">
        <w:t>register_function</w:t>
      </w:r>
      <w:r w:rsidR="00857D27">
        <w:t xml:space="preserve"> (astcheck.c</w:t>
      </w:r>
      <w:r w:rsidR="00946D95">
        <w:t>:</w:t>
      </w:r>
      <w:r w:rsidR="00857D27">
        <w:t>590-610)</w:t>
      </w:r>
      <w:r w:rsidR="003A612C" w:rsidRPr="003A612C">
        <w:t xml:space="preserve"> bzw. </w:t>
      </w:r>
      <w:r w:rsidR="003A612C" w:rsidRPr="00857D27">
        <w:t>register_struct_decl</w:t>
      </w:r>
      <w:r w:rsidR="00857D27">
        <w:t xml:space="preserve"> (astcheck.c</w:t>
      </w:r>
      <w:r w:rsidR="00946D95">
        <w:t>:</w:t>
      </w:r>
      <w:r w:rsidR="00857D27">
        <w:t>516-543)</w:t>
      </w:r>
      <w:r w:rsidR="003A612C" w:rsidRPr="003A612C">
        <w:t xml:space="preserve"> </w:t>
      </w:r>
      <w:r w:rsidR="003A612C">
        <w:t>durchgeführt. Das Vorgehen erlaubt, d</w:t>
      </w:r>
      <w:r w:rsidR="00736790" w:rsidRPr="00C86268">
        <w:t xml:space="preserve">ass Funktionen in der </w:t>
      </w:r>
      <w:r w:rsidR="00F21D10">
        <w:t>falschen</w:t>
      </w:r>
      <w:r w:rsidR="00736790" w:rsidRPr="00C86268">
        <w:t xml:space="preserve"> Reihenfolge </w:t>
      </w:r>
      <w:r w:rsidR="00F21D10">
        <w:t>deklariert</w:t>
      </w:r>
      <w:r w:rsidR="00736790" w:rsidRPr="00C86268">
        <w:t xml:space="preserve"> werden </w:t>
      </w:r>
      <w:r w:rsidR="00F21D10">
        <w:t>dürfen</w:t>
      </w:r>
      <w:r w:rsidR="00736790" w:rsidRPr="00C86268">
        <w:t xml:space="preserve"> </w:t>
      </w:r>
      <w:r w:rsidR="003A612C">
        <w:t>bzw.</w:t>
      </w:r>
      <w:r w:rsidR="00736790" w:rsidRPr="00C86268">
        <w:t xml:space="preserve"> bei Strukturen die richtigen Offsets berechnet werden</w:t>
      </w:r>
      <w:r w:rsidR="003A612C">
        <w:t>,</w:t>
      </w:r>
      <w:r w:rsidR="00736790" w:rsidRPr="00C86268">
        <w:t xml:space="preserve"> bevor sie benutzt werden.</w:t>
      </w:r>
    </w:p>
    <w:p w14:paraId="430625DD" w14:textId="77777777" w:rsidR="00E25281" w:rsidRPr="00C86268" w:rsidRDefault="00736790" w:rsidP="00001120">
      <w:r w:rsidRPr="00857D27">
        <w:t>register_function</w:t>
      </w:r>
      <w:r w:rsidRPr="00C86268">
        <w:t xml:space="preserve"> erstellt und speichert ein Symbol in der globalen Tabelle und setzt den Rückgabetyp, die Parameteranzahl und die Parametertypen. </w:t>
      </w:r>
      <w:r w:rsidRPr="00857D27">
        <w:t>register_struct_decl</w:t>
      </w:r>
      <w:r w:rsidRPr="00C86268">
        <w:t xml:space="preserve"> berechnet die Offsets der Felder und die Gesamtgröße der Struktur und speichert diese in den jeweiligen Einträgen, da diese von dem Parser noch leer gelassen wurden.</w:t>
      </w:r>
    </w:p>
    <w:p w14:paraId="377F9739" w14:textId="564D01FD" w:rsidR="00E25281" w:rsidRPr="00C86268" w:rsidRDefault="00E25281" w:rsidP="00001120">
      <w:r w:rsidRPr="00F21D10">
        <w:t>Da die Hauptaufgabe die Semantikprüfung ist</w:t>
      </w:r>
      <w:r w:rsidRPr="00C86268">
        <w:t xml:space="preserve">, </w:t>
      </w:r>
      <w:r w:rsidR="00F21D10">
        <w:t>ist</w:t>
      </w:r>
      <w:r w:rsidRPr="00C86268">
        <w:t xml:space="preserve"> die wichtigste Funktion die Funktionsprüfung (</w:t>
      </w:r>
      <w:r w:rsidRPr="00857D27">
        <w:t>check_function</w:t>
      </w:r>
      <w:r w:rsidR="00857D27">
        <w:t xml:space="preserve"> (astcheck.c</w:t>
      </w:r>
      <w:r w:rsidR="00946D95">
        <w:t>:</w:t>
      </w:r>
      <w:r w:rsidR="00857D27">
        <w:t>545-575)</w:t>
      </w:r>
      <w:r w:rsidRPr="00C86268">
        <w:t xml:space="preserve">) und </w:t>
      </w:r>
      <w:r w:rsidR="00F21D10">
        <w:t>die dafür benötigte</w:t>
      </w:r>
      <w:r w:rsidRPr="00C86268">
        <w:t xml:space="preserve"> Anweisung</w:t>
      </w:r>
      <w:r w:rsidR="001523DF">
        <w:t>s</w:t>
      </w:r>
      <w:r w:rsidR="00F21D10">
        <w:t>-</w:t>
      </w:r>
      <w:r w:rsidRPr="00C86268">
        <w:t xml:space="preserve"> (</w:t>
      </w:r>
      <w:r w:rsidRPr="00857D27">
        <w:t>check_stmt</w:t>
      </w:r>
      <w:r w:rsidR="00857D27">
        <w:t xml:space="preserve"> (astcheck.c</w:t>
      </w:r>
      <w:r w:rsidR="00946D95">
        <w:t>:</w:t>
      </w:r>
      <w:r w:rsidR="00857D27">
        <w:t>337-514)</w:t>
      </w:r>
      <w:r w:rsidRPr="00C86268">
        <w:t xml:space="preserve">) </w:t>
      </w:r>
      <w:r w:rsidR="00F21D10">
        <w:t>bzw.</w:t>
      </w:r>
      <w:r w:rsidRPr="00C86268">
        <w:t xml:space="preserve"> Ausdrucksprüfung (</w:t>
      </w:r>
      <w:r w:rsidRPr="00857D27">
        <w:t>check_expr</w:t>
      </w:r>
      <w:r w:rsidR="00857D27">
        <w:t xml:space="preserve"> (astcheck.c</w:t>
      </w:r>
      <w:r w:rsidR="00946D95">
        <w:t>:</w:t>
      </w:r>
      <w:r w:rsidR="00857D27">
        <w:t>11-335)</w:t>
      </w:r>
      <w:r w:rsidRPr="00C86268">
        <w:t xml:space="preserve">). </w:t>
      </w:r>
    </w:p>
    <w:p w14:paraId="31983282" w14:textId="7FFD1128" w:rsidR="001C3A2D" w:rsidRPr="00C86268" w:rsidRDefault="00E25281" w:rsidP="00001120">
      <w:r w:rsidRPr="00C86268">
        <w:t xml:space="preserve">Der ganze Vorgang einer Funktionsanalyse wird von </w:t>
      </w:r>
      <w:r w:rsidRPr="00857D27">
        <w:t>check_function</w:t>
      </w:r>
      <w:r w:rsidRPr="00C86268">
        <w:t xml:space="preserve"> geleitet: Zu Beginn wird eine neue Symboltabelle </w:t>
      </w:r>
      <w:r w:rsidR="00F21D10" w:rsidRPr="00C86268">
        <w:t xml:space="preserve">mit der </w:t>
      </w:r>
      <w:r w:rsidR="00F21D10">
        <w:t>g</w:t>
      </w:r>
      <w:r w:rsidR="00F21D10" w:rsidRPr="00C86268">
        <w:t xml:space="preserve">lobalen als Vorgänger </w:t>
      </w:r>
      <w:r w:rsidRPr="00C86268">
        <w:t>erstellt. Dann werden alle Parameter als Symbole eingetragen, da diese praktisch lokale Variablen sind</w:t>
      </w:r>
      <w:r w:rsidR="001C3A2D" w:rsidRPr="00C86268">
        <w:t xml:space="preserve">. In meinem Modell liegen Parameter oberhalb des Stack-Frames. Der Offset beginnt bei </w:t>
      </w:r>
      <w:r w:rsidR="00F21D10">
        <w:t>rbp+</w:t>
      </w:r>
      <w:r w:rsidR="001C3A2D" w:rsidRPr="00C86268">
        <w:t>16 zuzüglich der Größe des Rückgabetype</w:t>
      </w:r>
      <w:r w:rsidR="001523DF">
        <w:t>n</w:t>
      </w:r>
      <w:r w:rsidR="001C3A2D" w:rsidRPr="00C86268">
        <w:t xml:space="preserve">, falls vorhanden, da an rbp+0 der Rahmenzeiger gespeichert wird, bei rbp+8 die Rücksprungadresse und gegebenenfalls bei rbp+16 der Platz für den Rückgabewert. Anschließend wird jede Anweisung des Körpers mit </w:t>
      </w:r>
      <w:r w:rsidR="001C3A2D" w:rsidRPr="00857D27">
        <w:t>check_stmt</w:t>
      </w:r>
      <w:r w:rsidR="001C3A2D" w:rsidRPr="00C86268">
        <w:t xml:space="preserve"> geprüft. Am Ende wird die Gesamtgröße der Funktion im Funktionsknoten gespeichert, sodass bei der Codegenerierung der Stack-Zeiger korrekt gesetzt werden kann.</w:t>
      </w:r>
    </w:p>
    <w:p w14:paraId="75239326" w14:textId="46C8C89C" w:rsidR="005F24B0" w:rsidRPr="00C86268" w:rsidRDefault="001C3A2D" w:rsidP="00001120">
      <w:r w:rsidRPr="00C86268">
        <w:t xml:space="preserve">Die Anweisungsprüfung wurde </w:t>
      </w:r>
      <w:r w:rsidR="00BD66F7" w:rsidRPr="00C86268">
        <w:t>mit</w:t>
      </w:r>
      <w:r w:rsidRPr="00C86268">
        <w:t xml:space="preserve"> d</w:t>
      </w:r>
      <w:r w:rsidR="00BD66F7" w:rsidRPr="00C86268">
        <w:t>er</w:t>
      </w:r>
      <w:r w:rsidRPr="00C86268">
        <w:t xml:space="preserve"> Funktion </w:t>
      </w:r>
      <w:r w:rsidRPr="00857D27">
        <w:t>check_stmt</w:t>
      </w:r>
      <w:r w:rsidRPr="00C86268">
        <w:t xml:space="preserve"> implementiert</w:t>
      </w:r>
      <w:r w:rsidR="00BD66F7" w:rsidRPr="00C86268">
        <w:t>. Bei einer Variablendeklaration wird ein neues Symbol</w:t>
      </w:r>
      <w:r w:rsidR="00B17486">
        <w:t xml:space="preserve"> –</w:t>
      </w:r>
      <w:r w:rsidR="00BD66F7" w:rsidRPr="00C86268">
        <w:t xml:space="preserve"> falls noch nicht vorhanden</w:t>
      </w:r>
      <w:r w:rsidR="00B17486">
        <w:t xml:space="preserve"> –</w:t>
      </w:r>
      <w:r w:rsidR="00BD66F7" w:rsidRPr="00C86268">
        <w:t xml:space="preserve"> in der Tabelle angelegt und der Stack-Offset berechnet. Der Offset wächst nach unten, da der Stack auf x86-64 von hoch nach niedrig wächst. Jede neue Variable </w:t>
      </w:r>
      <w:r w:rsidR="00B17486">
        <w:t xml:space="preserve">erhöht </w:t>
      </w:r>
      <w:r w:rsidR="00BD66F7" w:rsidRPr="00C86268">
        <w:t>also den aktuellen Offset um ihre Typgröße. Liegt ein Initialisierungswert vor</w:t>
      </w:r>
      <w:r w:rsidR="00B17486">
        <w:t>,</w:t>
      </w:r>
      <w:r w:rsidR="00BD66F7" w:rsidRPr="00C86268">
        <w:t xml:space="preserve"> dann wird dieser mit </w:t>
      </w:r>
      <w:r w:rsidR="00BD66F7" w:rsidRPr="00857D27">
        <w:t>check_expr</w:t>
      </w:r>
      <w:r w:rsidR="00BD66F7" w:rsidRPr="00C86268">
        <w:t xml:space="preserve"> </w:t>
      </w:r>
      <w:r w:rsidR="00B17486">
        <w:t>verifiziert</w:t>
      </w:r>
      <w:r w:rsidR="00BD66F7" w:rsidRPr="00C86268">
        <w:t xml:space="preserve"> und daraufhin auch noch nach Typkorrektheit geprüft.</w:t>
      </w:r>
      <w:r w:rsidR="005F24B0" w:rsidRPr="00C86268">
        <w:t xml:space="preserve"> </w:t>
      </w:r>
      <w:r w:rsidR="00BD66F7" w:rsidRPr="00C86268">
        <w:t xml:space="preserve">Bei Zuweisungen wird zwischen mehreren Zielen unterschieden: </w:t>
      </w:r>
      <w:r w:rsidR="001523DF">
        <w:t>e</w:t>
      </w:r>
      <w:r w:rsidR="00BD66F7" w:rsidRPr="00C86268">
        <w:t>infache Variablen, Array-Indize</w:t>
      </w:r>
      <w:r w:rsidR="00A47FA5" w:rsidRPr="00C86268">
        <w:t xml:space="preserve">s, Bit-Zugriffe, Felder-Zugriffe bei Strukturen sowie Dereferenzierungen. Es wird immer erst über </w:t>
      </w:r>
      <w:r w:rsidR="00A47FA5" w:rsidRPr="00857D27">
        <w:t>check_expr</w:t>
      </w:r>
      <w:r w:rsidR="00A47FA5" w:rsidRPr="00C86268">
        <w:t xml:space="preserve"> geprüft und dann nach </w:t>
      </w:r>
      <w:r w:rsidR="00B17486">
        <w:t>E</w:t>
      </w:r>
      <w:r w:rsidR="00A47FA5" w:rsidRPr="00C86268">
        <w:t>rmittlung des Zieltyps mit dem Typ des Wertes verglichen.</w:t>
      </w:r>
      <w:r w:rsidR="00B17486">
        <w:t xml:space="preserve"> </w:t>
      </w:r>
      <w:r w:rsidR="00A47FA5" w:rsidRPr="00C86268">
        <w:t xml:space="preserve">Kontrollstrukturen wie if und Schleifen erstellen erst eine lokale Symboltabelle, die nach der Prüfung wieder freigegeben wird. </w:t>
      </w:r>
      <w:r w:rsidR="005F24B0" w:rsidRPr="00C86268">
        <w:t xml:space="preserve">Es wird zu Beginn die Bedingung </w:t>
      </w:r>
      <w:r w:rsidR="00B17486">
        <w:t>ggf</w:t>
      </w:r>
      <w:r w:rsidR="005F24B0" w:rsidRPr="00C86268">
        <w:t>. auch die Initialisierung und Aktualisierung geprüft</w:t>
      </w:r>
      <w:r w:rsidR="00B17486">
        <w:t>,</w:t>
      </w:r>
      <w:r w:rsidR="005F24B0" w:rsidRPr="00C86268">
        <w:t xml:space="preserve"> und dann der gesamte Körper. Bei einem Funktionsaufruf wird geprüft</w:t>
      </w:r>
      <w:r w:rsidR="00B17486">
        <w:t>,</w:t>
      </w:r>
      <w:r w:rsidR="005F24B0" w:rsidRPr="00C86268">
        <w:t xml:space="preserve"> ob eine solche Funktion mit den gegebenen Parametern existiert</w:t>
      </w:r>
      <w:r w:rsidR="00B17486">
        <w:t>.</w:t>
      </w:r>
    </w:p>
    <w:p w14:paraId="0FF6BF4B" w14:textId="3975D4D4" w:rsidR="00A90AD1" w:rsidRPr="00C86268" w:rsidRDefault="00D535E4" w:rsidP="00001120">
      <w:r w:rsidRPr="00C86268">
        <w:t xml:space="preserve">Die Funktion </w:t>
      </w:r>
      <w:r w:rsidRPr="00857D27">
        <w:t>check_expr</w:t>
      </w:r>
      <w:r w:rsidRPr="00C86268">
        <w:t xml:space="preserve"> setzt bei jedem </w:t>
      </w:r>
      <w:r w:rsidR="0058257D" w:rsidRPr="00C86268">
        <w:t xml:space="preserve">gegebenen </w:t>
      </w:r>
      <w:r w:rsidRPr="00C86268">
        <w:t xml:space="preserve">Knoten </w:t>
      </w:r>
      <w:r w:rsidR="0058257D" w:rsidRPr="00857D27">
        <w:t>type_ptr</w:t>
      </w:r>
      <w:r w:rsidR="0058257D" w:rsidRPr="00C86268">
        <w:t xml:space="preserve"> auf </w:t>
      </w:r>
      <w:r w:rsidRPr="00C86268">
        <w:t>den korrekten Typ</w:t>
      </w:r>
      <w:r w:rsidR="00B17486">
        <w:t xml:space="preserve"> – </w:t>
      </w:r>
      <w:r w:rsidR="0058257D" w:rsidRPr="00C86268">
        <w:t>bei Knoten mit Nachfolgern kann dies auch rekursiv geschehen</w:t>
      </w:r>
      <w:r w:rsidRPr="00C86268">
        <w:t>.</w:t>
      </w:r>
      <w:r w:rsidR="0058257D" w:rsidRPr="00C86268">
        <w:t xml:space="preserve"> Bei </w:t>
      </w:r>
      <w:r w:rsidR="00B17486">
        <w:t>der Referenzierung auf Variablen</w:t>
      </w:r>
      <w:r w:rsidR="0058257D" w:rsidRPr="00C86268">
        <w:t xml:space="preserve"> wird das Symbol in der Tabelle gesucht. Ist es nicht vorhanden</w:t>
      </w:r>
      <w:r w:rsidR="00B17486">
        <w:t>,</w:t>
      </w:r>
      <w:r w:rsidR="0058257D" w:rsidRPr="00C86268">
        <w:t xml:space="preserve"> </w:t>
      </w:r>
      <w:r w:rsidR="00B17486">
        <w:t>dann</w:t>
      </w:r>
      <w:r w:rsidR="0058257D" w:rsidRPr="00C86268">
        <w:t xml:space="preserve"> wird mit einer Fehlermeldung das Programm abgebrochen. Andernfalls wird der Symbolzeiger im Knoten gespeichert und der Typ wird übernommen. Für Binärausdrücke werden zunächst beide Seiten rekursiv geprüft, </w:t>
      </w:r>
      <w:r w:rsidR="00B4495F" w:rsidRPr="00C86268">
        <w:t>daraufhin</w:t>
      </w:r>
      <w:r w:rsidR="0058257D" w:rsidRPr="00C86268">
        <w:t xml:space="preserve"> wird der Operator betrachtet</w:t>
      </w:r>
      <w:r w:rsidR="00B4495F" w:rsidRPr="00C86268">
        <w:t>. Arithmetische Operatoren</w:t>
      </w:r>
      <w:r w:rsidR="00B17486">
        <w:t>,</w:t>
      </w:r>
      <w:r w:rsidR="00B4495F" w:rsidRPr="00C86268">
        <w:t xml:space="preserve"> so wie auch Vergleichsoperatoren</w:t>
      </w:r>
      <w:r w:rsidR="00B17486">
        <w:t>,</w:t>
      </w:r>
      <w:r w:rsidR="00B4495F" w:rsidRPr="00C86268">
        <w:t xml:space="preserve"> benötigen eine Typgleichheit beider Operanden. Bei einem Bit-Acces müssen Start- und Endindex 64bit Zahlenliterale sein</w:t>
      </w:r>
      <w:r w:rsidR="00A90AD1" w:rsidRPr="00C86268">
        <w:t>, da die Breite in dem Typ statisch gespeichert wird. Bei einem Cast bzw. Bitcast wird lediglich der im Knoten gespeicherte Typ geändert. Im Bitcast ist es aber auch nötig</w:t>
      </w:r>
      <w:r w:rsidR="00B17486">
        <w:t>,</w:t>
      </w:r>
      <w:r w:rsidR="00A90AD1" w:rsidRPr="00C86268">
        <w:t xml:space="preserve"> das</w:t>
      </w:r>
      <w:r w:rsidR="00B17486">
        <w:t>s</w:t>
      </w:r>
      <w:r w:rsidR="00A90AD1" w:rsidRPr="00C86268">
        <w:t xml:space="preserve"> der Zieltyp von derselben Größe in Bytes ist wie der Quelltyp. Bei einem Funktionsaufruf wird im Vergleich zur </w:t>
      </w:r>
      <w:r w:rsidR="008C505D">
        <w:t xml:space="preserve">Variante in der </w:t>
      </w:r>
      <w:r w:rsidR="00A90AD1" w:rsidRPr="00C86268">
        <w:t xml:space="preserve">Anweisungsprüfung auch noch der Typ im Knoten gesetzt </w:t>
      </w:r>
      <w:r w:rsidR="00B17486">
        <w:t xml:space="preserve">– </w:t>
      </w:r>
      <w:r w:rsidR="00A90AD1" w:rsidRPr="00C86268">
        <w:t xml:space="preserve">anderseits </w:t>
      </w:r>
      <w:r w:rsidR="00B17486">
        <w:t>wäre</w:t>
      </w:r>
      <w:r w:rsidR="00A90AD1" w:rsidRPr="00C86268">
        <w:t xml:space="preserve"> es identisch.</w:t>
      </w:r>
    </w:p>
    <w:p w14:paraId="7FF26BDA" w14:textId="7EB1BF0F" w:rsidR="00CA5B72" w:rsidRPr="00C86268" w:rsidRDefault="00A90AD1" w:rsidP="00001120">
      <w:r w:rsidRPr="00C86268">
        <w:t xml:space="preserve">Wegen der großen Menge an Typvergleichen gibt es die Hilfsfunktion </w:t>
      </w:r>
      <w:r w:rsidRPr="00857D27">
        <w:t>type_equals</w:t>
      </w:r>
      <w:r w:rsidRPr="00C86268">
        <w:t xml:space="preserve">. Bei primitiven Typen reicht ein Zeigervergleich, da globale Singletons vorliegen. Bitslices werden nach </w:t>
      </w:r>
      <w:r w:rsidR="008C505D">
        <w:t>B</w:t>
      </w:r>
      <w:r w:rsidRPr="00C86268">
        <w:t xml:space="preserve">reite geprüft, </w:t>
      </w:r>
      <w:r w:rsidR="008C505D">
        <w:t>s</w:t>
      </w:r>
      <w:r w:rsidR="00CA5B72" w:rsidRPr="00C86268">
        <w:t xml:space="preserve">tructs </w:t>
      </w:r>
      <w:r w:rsidR="00CA5B72" w:rsidRPr="00C86268">
        <w:lastRenderedPageBreak/>
        <w:t xml:space="preserve">nach Zeiger, Zeiger </w:t>
      </w:r>
      <w:r w:rsidR="008C505D">
        <w:t>wiederum werden</w:t>
      </w:r>
      <w:r w:rsidR="00CA5B72" w:rsidRPr="00C86268">
        <w:t xml:space="preserve"> rekursiv verglichen und</w:t>
      </w:r>
      <w:r w:rsidR="008C505D">
        <w:t xml:space="preserve"> schließlich</w:t>
      </w:r>
      <w:r w:rsidR="00CA5B72" w:rsidRPr="00C86268">
        <w:t xml:space="preserve"> Arrays nach Elementlänge und Typ.</w:t>
      </w:r>
    </w:p>
    <w:p w14:paraId="7A1582FD" w14:textId="65EF65C2" w:rsidR="006F50D6" w:rsidRPr="00C86268" w:rsidRDefault="00CA5B72" w:rsidP="00001120">
      <w:r w:rsidRPr="00C86268">
        <w:t>Nach der semantischen Analyse ist der AST vollständig a</w:t>
      </w:r>
      <w:r w:rsidR="008C505D">
        <w:t>n</w:t>
      </w:r>
      <w:r w:rsidRPr="00C86268">
        <w:t>notiert: Jeder Ausdrucksknoten trägt seinen Typ, jede Variable- und Funktionsreferenz verweist auf ihr Symbol, Struct-Felder kennen ihre Offsets und jede Funktion kennt ihren benötigten Stackspeicher. Damit sind alle Informationen vorhanden</w:t>
      </w:r>
      <w:r w:rsidR="008C505D">
        <w:t>,</w:t>
      </w:r>
      <w:r w:rsidRPr="00C86268">
        <w:t xml:space="preserve"> damit die Codegenerierung den Assembly Code erzeugen kann.</w:t>
      </w:r>
    </w:p>
    <w:p w14:paraId="0418D967" w14:textId="77777777" w:rsidR="006F50D6" w:rsidRPr="00C86268" w:rsidRDefault="006F50D6" w:rsidP="00001120">
      <w:pPr>
        <w:pStyle w:val="berschrift2"/>
        <w:rPr>
          <w:rFonts w:ascii="Arial Narrow" w:hAnsi="Arial Narrow" w:cs="Times New Roman"/>
          <w:w w:val="80"/>
          <w:sz w:val="24"/>
          <w:szCs w:val="28"/>
        </w:rPr>
      </w:pPr>
      <w:bookmarkStart w:id="15" w:name="_Toc225085923"/>
      <w:r w:rsidRPr="00C86268">
        <w:rPr>
          <w:rFonts w:ascii="Arial Narrow" w:hAnsi="Arial Narrow" w:cs="Times New Roman"/>
          <w:sz w:val="28"/>
          <w:szCs w:val="28"/>
        </w:rPr>
        <w:t>4.4 Codegenerierung</w:t>
      </w:r>
      <w:bookmarkEnd w:id="15"/>
    </w:p>
    <w:p w14:paraId="3F95A414" w14:textId="2755A268" w:rsidR="00AE7776" w:rsidRPr="00C86268" w:rsidRDefault="00AE7776" w:rsidP="00001120">
      <w:r w:rsidRPr="00C86268">
        <w:t xml:space="preserve">Die Codegenerierung ist in </w:t>
      </w:r>
      <w:r w:rsidRPr="00857D27">
        <w:t>codegen.c</w:t>
      </w:r>
      <w:r w:rsidRPr="00C86268">
        <w:t xml:space="preserve"> implementiert und stellt die letzte Phase des Compilers dar. Aus dem gegebenen AST wird nun x86_64 Assemblercode gemacht und in output.s geschrieben.</w:t>
      </w:r>
      <w:r w:rsidR="006470F9" w:rsidRPr="00C86268">
        <w:t xml:space="preserve"> Der Einstiegspunkt dieser Phase ist die Funktion </w:t>
      </w:r>
      <w:r w:rsidR="006470F9" w:rsidRPr="00857D27">
        <w:t>codegen_program</w:t>
      </w:r>
      <w:r w:rsidR="00857D27">
        <w:t xml:space="preserve"> (codegen.c</w:t>
      </w:r>
      <w:r w:rsidR="00946D95">
        <w:t>:</w:t>
      </w:r>
      <w:r w:rsidR="00857D27">
        <w:t>30-49)</w:t>
      </w:r>
      <w:r w:rsidR="00DC4B96" w:rsidRPr="00C86268">
        <w:t xml:space="preserve">, </w:t>
      </w:r>
      <w:r w:rsidR="00D059B0">
        <w:t>die</w:t>
      </w:r>
      <w:r w:rsidR="00E713F0" w:rsidRPr="00C86268">
        <w:t xml:space="preserve"> zuerst die Laufzeitfunktion mit der Funktion </w:t>
      </w:r>
      <w:r w:rsidR="00E713F0" w:rsidRPr="00857D27">
        <w:t>gen_print_runtime</w:t>
      </w:r>
      <w:r w:rsidR="00857D27">
        <w:t xml:space="preserve"> (codegen.c</w:t>
      </w:r>
      <w:r w:rsidR="00946D95">
        <w:t>:</w:t>
      </w:r>
      <w:r w:rsidR="00857D27">
        <w:t>503-538)</w:t>
      </w:r>
      <w:r w:rsidR="00E713F0" w:rsidRPr="00C86268">
        <w:t xml:space="preserve"> ausgibt und dann</w:t>
      </w:r>
      <w:r w:rsidR="00DC4B96" w:rsidRPr="00C86268">
        <w:t xml:space="preserve"> alle Funktionsdeklarationsknoten mit </w:t>
      </w:r>
      <w:r w:rsidR="00DC4B96" w:rsidRPr="00857D27">
        <w:t>gen_function</w:t>
      </w:r>
      <w:r w:rsidR="00857D27">
        <w:t xml:space="preserve"> (</w:t>
      </w:r>
      <w:r w:rsidR="00C26F2C">
        <w:t>codegen.c</w:t>
      </w:r>
      <w:r w:rsidR="00946D95">
        <w:t>:</w:t>
      </w:r>
      <w:r w:rsidR="00C26F2C">
        <w:t>51-72</w:t>
      </w:r>
      <w:r w:rsidR="00857D27">
        <w:t>)</w:t>
      </w:r>
      <w:r w:rsidR="00DC4B96" w:rsidRPr="00C86268">
        <w:t xml:space="preserve"> generiert. Strukturdeklarationen </w:t>
      </w:r>
      <w:r w:rsidR="00E8536C" w:rsidRPr="00C86268">
        <w:t>erzeugen keinen eigenen Code</w:t>
      </w:r>
      <w:r w:rsidR="00DC4B96" w:rsidRPr="00C86268">
        <w:t>, da alle nötigen Informationen bereits im AST vorhanden</w:t>
      </w:r>
      <w:r w:rsidR="00D059B0">
        <w:t xml:space="preserve"> sind</w:t>
      </w:r>
      <w:r w:rsidR="00DC4B96" w:rsidRPr="00C86268">
        <w:t xml:space="preserve">. </w:t>
      </w:r>
    </w:p>
    <w:p w14:paraId="30C9C14E" w14:textId="66572364" w:rsidR="009460E5" w:rsidRPr="00C86268" w:rsidRDefault="00A507B4" w:rsidP="00001120">
      <w:r w:rsidRPr="00C86268">
        <w:t xml:space="preserve">Die Funktion </w:t>
      </w:r>
      <w:r w:rsidRPr="00C26F2C">
        <w:t>gen_function</w:t>
      </w:r>
      <w:r w:rsidRPr="00C86268">
        <w:t xml:space="preserve"> erzeugt den Funktionsprolog und -epilog. Der Rahmenzeiger (%rbp) wird auf dem Stack gesichert</w:t>
      </w:r>
      <w:r w:rsidR="003A297D" w:rsidRPr="00C86268">
        <w:t>, damit er nach Beenden der Funktion wiederhergestellt werden</w:t>
      </w:r>
      <w:r w:rsidR="00D059B0">
        <w:t xml:space="preserve"> kann</w:t>
      </w:r>
      <w:r w:rsidR="003A297D" w:rsidRPr="00C86268">
        <w:t>.</w:t>
      </w:r>
      <w:r w:rsidR="00095021" w:rsidRPr="00C86268">
        <w:t xml:space="preserve"> </w:t>
      </w:r>
      <w:r w:rsidR="003A297D" w:rsidRPr="00C86268">
        <w:t>Anschließend wird der neue Rahmenzeiger auf die aktuelle Position des Stackzeigers (%rsp) gesetzt, um den Funktionsrahmen der aktuellen Funktion zu markieren und die Adressierung lokale</w:t>
      </w:r>
      <w:r w:rsidR="00E8536C" w:rsidRPr="00C86268">
        <w:t>r</w:t>
      </w:r>
      <w:r w:rsidR="003A297D" w:rsidRPr="00C86268">
        <w:t xml:space="preserve"> Variablen über feste Offsets zu ermöglichen.</w:t>
      </w:r>
      <w:r w:rsidR="00095021" w:rsidRPr="00C86268">
        <w:t xml:space="preserve"> Danach wird der Stackzeiger um den bereits berechneten stack_size-Wert nach unten verschoben, um Platz für die lokalen Variablen zu schaffen</w:t>
      </w:r>
      <w:r w:rsidR="00CA12A4">
        <w:t xml:space="preserve">. Eine anschauliche Übersicht des Stack-Layouts findet man im Anhang unter </w:t>
      </w:r>
      <w:r w:rsidR="00CA12A4" w:rsidRPr="00F13881">
        <w:rPr>
          <w:i/>
          <w:iCs/>
        </w:rPr>
        <w:t>Tabelle 2: Funktionsaufruf Stack-Layout</w:t>
      </w:r>
      <w:r w:rsidR="00095021" w:rsidRPr="00C86268">
        <w:t xml:space="preserve">. Jetzt wird mit </w:t>
      </w:r>
      <w:r w:rsidR="00095021" w:rsidRPr="00C26F2C">
        <w:t>gen_block</w:t>
      </w:r>
      <w:r w:rsidR="00C26F2C">
        <w:t xml:space="preserve"> (codegen.c</w:t>
      </w:r>
      <w:r w:rsidR="00946D95">
        <w:t>:</w:t>
      </w:r>
      <w:r w:rsidR="00C26F2C">
        <w:t>120-126)</w:t>
      </w:r>
      <w:r w:rsidR="00095021" w:rsidRPr="00C86268">
        <w:t xml:space="preserve"> der Körper der Funktion generiert. Am Ende der Funktion befindet sich ein funktionsspezifisches Rückgabelabel, </w:t>
      </w:r>
      <w:r w:rsidR="00D059B0">
        <w:t>das</w:t>
      </w:r>
      <w:r w:rsidR="00095021" w:rsidRPr="00C86268">
        <w:t xml:space="preserve"> den Stack- und Rahmenzeiger wiederherstellt und die Funktion mit ret verlässt. Um Kollisionen zwischen gleichnamigen </w:t>
      </w:r>
      <w:r w:rsidR="001A635C" w:rsidRPr="00C86268">
        <w:t>Labels</w:t>
      </w:r>
      <w:r w:rsidR="00095021" w:rsidRPr="00C86268">
        <w:t xml:space="preserve"> </w:t>
      </w:r>
      <w:r w:rsidR="001A635C" w:rsidRPr="00C86268">
        <w:t>in verschiedenen Funktionen, Schleifen oder Verzweigungen zu vermeiden, werden für die Labels statische Zähler (function_count</w:t>
      </w:r>
      <w:r w:rsidR="00D059B0">
        <w:t>/</w:t>
      </w:r>
      <w:r w:rsidR="001A635C" w:rsidRPr="00C86268">
        <w:t xml:space="preserve"> loop_count</w:t>
      </w:r>
      <w:r w:rsidR="00D059B0">
        <w:t>/</w:t>
      </w:r>
      <w:r w:rsidR="001A635C" w:rsidRPr="00C86268">
        <w:t xml:space="preserve"> if_count) verwendet.</w:t>
      </w:r>
    </w:p>
    <w:p w14:paraId="508F394E" w14:textId="261E46B8" w:rsidR="00B1359F" w:rsidRPr="00C86268" w:rsidRDefault="009460E5" w:rsidP="00001120">
      <w:r w:rsidRPr="00C86268">
        <w:t xml:space="preserve">Die Ausdrucksgenerierung wird von </w:t>
      </w:r>
      <w:r w:rsidRPr="00C26F2C">
        <w:t>gen_expr</w:t>
      </w:r>
      <w:r w:rsidRPr="00C86268">
        <w:t xml:space="preserve"> </w:t>
      </w:r>
      <w:r w:rsidR="00C26F2C">
        <w:t>(codegen.c</w:t>
      </w:r>
      <w:r w:rsidR="00946D95">
        <w:t>:</w:t>
      </w:r>
      <w:r w:rsidR="00C26F2C">
        <w:t xml:space="preserve">245-487) </w:t>
      </w:r>
      <w:r w:rsidRPr="00C86268">
        <w:t>übernommen. Alle Ausdrücke hinterlassen ihr Ergebnis in %rax. Zahlenliterale werden direkt als Wert geladen, Variablen anhand der in der semantischen Analyse berechneten Offsets relativ zu %rbp. Arrays und Typen größer als 8 Bytes geben anstatt eines Wertes ihre Adresse in %rax zurück, da diese nicht in ein einzelnes Register passen.</w:t>
      </w:r>
      <w:r w:rsidR="00B1359F" w:rsidRPr="00C86268">
        <w:t xml:space="preserve"> </w:t>
      </w:r>
      <w:r w:rsidRPr="00C86268">
        <w:t>Binärausdrücke werden n</w:t>
      </w:r>
      <w:r w:rsidR="00423DBB" w:rsidRPr="00C86268">
        <w:t xml:space="preserve">ach einem festen Muster behandelt: Die linke Seite wird ausgewertet und auf dem Stack gespeichert, dann wird die rechte Seite ausgewertet und schließlich der linke Operand von dem Stack nach %rcx geholt. </w:t>
      </w:r>
      <w:r w:rsidR="00D059B0">
        <w:t>Anschließend</w:t>
      </w:r>
      <w:r w:rsidR="00423DBB" w:rsidRPr="00C86268">
        <w:t xml:space="preserve"> wird die eigentliche Operation ausgefü</w:t>
      </w:r>
      <w:r w:rsidR="001523DF">
        <w:t>h</w:t>
      </w:r>
      <w:r w:rsidR="00423DBB" w:rsidRPr="00C86268">
        <w:t xml:space="preserve">rt </w:t>
      </w:r>
      <w:r w:rsidR="00423DBB" w:rsidRPr="00C26F2C">
        <w:t>(codegen.c</w:t>
      </w:r>
      <w:r w:rsidR="00946D95">
        <w:t>:</w:t>
      </w:r>
      <w:r w:rsidR="00423DBB" w:rsidRPr="00C26F2C">
        <w:t>323-343).</w:t>
      </w:r>
      <w:r w:rsidR="00423DBB" w:rsidRPr="00C86268">
        <w:t xml:space="preserve"> Vergleichsoperatoren nutzen cmpq und eine set-Instruktion</w:t>
      </w:r>
      <w:r w:rsidR="00D059B0">
        <w:t>,</w:t>
      </w:r>
      <w:r w:rsidR="00423DBB" w:rsidRPr="00C86268">
        <w:t xml:space="preserve"> um das Ergebnis als 0 oder 1 in %al zu schreiben </w:t>
      </w:r>
      <w:r w:rsidR="00D059B0">
        <w:t xml:space="preserve">– </w:t>
      </w:r>
      <w:r w:rsidR="00423DBB" w:rsidRPr="00C86268">
        <w:t xml:space="preserve">anschließend wird das Ergebnis auf 64 Bit erweitert. </w:t>
      </w:r>
      <w:r w:rsidR="00B1359F" w:rsidRPr="00C86268">
        <w:t>Unäre Operatoren werden direkt auf d</w:t>
      </w:r>
      <w:r w:rsidR="00E713F0" w:rsidRPr="00C86268">
        <w:t>as</w:t>
      </w:r>
      <w:r w:rsidR="00B1359F" w:rsidRPr="00C86268">
        <w:t xml:space="preserve"> Register angewandt, wobei die Typgröße den Operandtypen bestimmt. </w:t>
      </w:r>
      <w:r w:rsidR="006620B1" w:rsidRPr="00C86268">
        <w:t xml:space="preserve">Für Bit-Zugriffe </w:t>
      </w:r>
      <w:r w:rsidR="006620B1" w:rsidRPr="00C26F2C">
        <w:t>(a@start:ende)</w:t>
      </w:r>
      <w:r w:rsidR="006620B1" w:rsidRPr="00C86268">
        <w:t xml:space="preserve"> wird der Basiswert um start Bits nach rechts verschoben und dann mit andq maskiert, sodass nur der gewünschte Bereich in %rax verbleibt. Für den Zugriff auf Struct-Felder und Array-Elementen gibt es die Hilfsfunktion </w:t>
      </w:r>
      <w:r w:rsidR="00C26763" w:rsidRPr="00C26F2C">
        <w:t>gen_lvalue</w:t>
      </w:r>
      <w:r w:rsidR="00C26F2C">
        <w:t xml:space="preserve"> (codegen.c</w:t>
      </w:r>
      <w:r w:rsidR="00946D95">
        <w:t>:</w:t>
      </w:r>
      <w:r w:rsidR="00C26F2C">
        <w:t>540-575)</w:t>
      </w:r>
      <w:r w:rsidR="00C26763" w:rsidRPr="00C86268">
        <w:t xml:space="preserve">, welche statt eines Wertes die Adresse des Ausdrucks in %rax schreibt: Bei einer Variable geschieht dies über den leaq Befehl, bei einem Array-Index wird der Index mit der Elementgröße multipliziert und </w:t>
      </w:r>
      <w:r w:rsidR="00E8536C" w:rsidRPr="00C86268">
        <w:t>das Produkt zur</w:t>
      </w:r>
      <w:r w:rsidR="00C26763" w:rsidRPr="00C86268">
        <w:t xml:space="preserve"> Basisadresse addiert</w:t>
      </w:r>
      <w:r w:rsidR="00D059B0">
        <w:t>.</w:t>
      </w:r>
      <w:r w:rsidR="00C26763" w:rsidRPr="00C86268">
        <w:t xml:space="preserve"> </w:t>
      </w:r>
      <w:r w:rsidR="00D059B0">
        <w:t>B</w:t>
      </w:r>
      <w:r w:rsidR="00C26763" w:rsidRPr="00C86268">
        <w:t xml:space="preserve">ei einem Struct-Feld wird </w:t>
      </w:r>
      <w:r w:rsidR="00C26763" w:rsidRPr="00C26F2C">
        <w:t>gen_lvalue</w:t>
      </w:r>
      <w:r w:rsidR="00C26763" w:rsidRPr="00C86268">
        <w:t xml:space="preserve"> rekursiv </w:t>
      </w:r>
      <w:r w:rsidR="00F47630" w:rsidRPr="00C86268">
        <w:t>mit der</w:t>
      </w:r>
      <w:r w:rsidR="00C26763" w:rsidRPr="00C86268">
        <w:t xml:space="preserve"> Basis </w:t>
      </w:r>
      <w:r w:rsidR="00F47630" w:rsidRPr="00C86268">
        <w:t>aufgerufen und zum Feld-Offset addiert.</w:t>
      </w:r>
    </w:p>
    <w:p w14:paraId="7A00DF78" w14:textId="7070AC46" w:rsidR="006620B1" w:rsidRPr="00C86268" w:rsidRDefault="00B1359F" w:rsidP="00001120">
      <w:r w:rsidRPr="00C86268">
        <w:t xml:space="preserve">Kontrollstrukturen werden mit Sprüngen und Labels umgesetzt. Bei einer Schleife werden zwei Labels erstellt: </w:t>
      </w:r>
      <w:r w:rsidR="00D059B0">
        <w:t>E</w:t>
      </w:r>
      <w:r w:rsidRPr="00C86268">
        <w:t>in Prüflabel und ein Endlabel. Zu Beginn jede</w:t>
      </w:r>
      <w:r w:rsidR="00D059B0">
        <w:t>n</w:t>
      </w:r>
      <w:r w:rsidRPr="00C86268">
        <w:t xml:space="preserve"> Durchlaufs wird die Bedingung ausgewertet und gegen </w:t>
      </w:r>
      <w:r w:rsidR="001523DF">
        <w:t>n</w:t>
      </w:r>
      <w:r w:rsidRPr="00C86268">
        <w:t xml:space="preserve">ull verglichen. Bei einem Ergebnis von </w:t>
      </w:r>
      <w:r w:rsidR="001523DF">
        <w:t>n</w:t>
      </w:r>
      <w:r w:rsidRPr="00C86268">
        <w:t xml:space="preserve">ull wird zum Endlabel gesprungen, andernfalls wird der </w:t>
      </w:r>
      <w:r w:rsidRPr="00C86268">
        <w:lastRenderedPageBreak/>
        <w:t>Körper ausgeführt und am Ende zum Prüflabel zurückgesprungen.</w:t>
      </w:r>
      <w:r w:rsidR="003A6805" w:rsidRPr="00C86268">
        <w:t xml:space="preserve"> For-Schleifen unterscheiden sich nur darin, dass vor der Prüfung eine Initialisierungsanweisung und nach dem Körper eine Aktualisierungsanweisung kommt. If-Verzweigungen funktionieren ähnlich: Es wird erst die Bedingung ausgewertet und gegen </w:t>
      </w:r>
      <w:r w:rsidR="001523DF">
        <w:t>n</w:t>
      </w:r>
      <w:r w:rsidR="003A6805" w:rsidRPr="00C86268">
        <w:t xml:space="preserve">ull geprüft. Liegt ein </w:t>
      </w:r>
      <w:r w:rsidR="00D059B0">
        <w:t>e</w:t>
      </w:r>
      <w:r w:rsidR="003A6805" w:rsidRPr="00C86268">
        <w:t xml:space="preserve">lse-Zweig vor, wird bei einem Ergebnis von </w:t>
      </w:r>
      <w:r w:rsidR="001523DF">
        <w:t>n</w:t>
      </w:r>
      <w:r w:rsidR="003A6805" w:rsidRPr="00C86268">
        <w:t xml:space="preserve">ull zum </w:t>
      </w:r>
      <w:r w:rsidR="00D059B0">
        <w:t>e</w:t>
      </w:r>
      <w:r w:rsidR="003A6805" w:rsidRPr="00C86268">
        <w:t xml:space="preserve">lse-Label gesprungen, ansonsten wird der </w:t>
      </w:r>
      <w:r w:rsidR="00D059B0">
        <w:t>i</w:t>
      </w:r>
      <w:r w:rsidR="003A6805" w:rsidRPr="00C86268">
        <w:t xml:space="preserve">f-Block ausgeführt und anschließend zum Endlabel gesprungen. Ohne </w:t>
      </w:r>
      <w:r w:rsidR="00D059B0">
        <w:t>e</w:t>
      </w:r>
      <w:r w:rsidR="003A6805" w:rsidRPr="00C86268">
        <w:t xml:space="preserve">lse-Zweig wird bei einem Ergebnis von </w:t>
      </w:r>
      <w:r w:rsidR="001523DF">
        <w:t>n</w:t>
      </w:r>
      <w:r w:rsidR="003A6805" w:rsidRPr="00C86268">
        <w:t>ull direkt zum Endlabel gesprungen</w:t>
      </w:r>
      <w:r w:rsidR="00D059B0">
        <w:t>.</w:t>
      </w:r>
      <w:r w:rsidR="003A6805" w:rsidRPr="00C86268">
        <w:t xml:space="preserve"> </w:t>
      </w:r>
      <w:r w:rsidR="00D059B0">
        <w:t>B</w:t>
      </w:r>
      <w:r w:rsidR="003A6805" w:rsidRPr="00C86268">
        <w:t xml:space="preserve">ei einem Ergebnis ungleich </w:t>
      </w:r>
      <w:r w:rsidR="00D059B0">
        <w:t>N</w:t>
      </w:r>
      <w:r w:rsidR="003A6805" w:rsidRPr="00C86268">
        <w:t xml:space="preserve">ull wird nur der </w:t>
      </w:r>
      <w:r w:rsidR="00D059B0">
        <w:t>i</w:t>
      </w:r>
      <w:r w:rsidR="003A6805" w:rsidRPr="00C86268">
        <w:t>f-Block ausgeführt</w:t>
      </w:r>
      <w:r w:rsidR="006620B1" w:rsidRPr="00C86268">
        <w:t xml:space="preserve">. </w:t>
      </w:r>
    </w:p>
    <w:p w14:paraId="4DB1DAA3" w14:textId="261AFCE7" w:rsidR="00F47630" w:rsidRPr="00C86268" w:rsidRDefault="00F47630" w:rsidP="00001120">
      <w:r w:rsidRPr="00C86268">
        <w:t xml:space="preserve">Funktionsaufrufe werden von </w:t>
      </w:r>
      <w:r w:rsidRPr="00C26F2C">
        <w:t>gen_function_call</w:t>
      </w:r>
      <w:r w:rsidRPr="00C86268">
        <w:t xml:space="preserve"> </w:t>
      </w:r>
      <w:r w:rsidR="00C26F2C">
        <w:t>(</w:t>
      </w:r>
      <w:r w:rsidR="00946D95">
        <w:t>codegen.c:</w:t>
      </w:r>
      <w:r w:rsidR="00C26F2C">
        <w:t xml:space="preserve">577-621) </w:t>
      </w:r>
      <w:r w:rsidRPr="00C86268">
        <w:t>behandelt. Da die Sprache eine eigene Aufrufkonvention verwendet, werden Argumente und Rückgabewerte direkt auf dem Stack übergeben</w:t>
      </w:r>
      <w:r w:rsidR="00076FC7" w:rsidRPr="00C86268">
        <w:t xml:space="preserve">. Vor dem call-Befehl wird der Stackzeiger um die Summe aus </w:t>
      </w:r>
      <w:r w:rsidR="008054B2" w:rsidRPr="00C86268">
        <w:t xml:space="preserve">Argumentengröße </w:t>
      </w:r>
      <w:r w:rsidR="0028147A">
        <w:t xml:space="preserve">– und </w:t>
      </w:r>
      <w:r w:rsidR="008054B2" w:rsidRPr="00C86268">
        <w:t xml:space="preserve">gegebenenfalls Rückgabegröße </w:t>
      </w:r>
      <w:r w:rsidR="0028147A">
        <w:t xml:space="preserve">– </w:t>
      </w:r>
      <w:r w:rsidR="008054B2" w:rsidRPr="00C86268">
        <w:t xml:space="preserve">nach unten verschoben, sodass Platz für die Argumente und den Rückgabewert </w:t>
      </w:r>
      <w:r w:rsidR="0028147A">
        <w:t>entsteht</w:t>
      </w:r>
      <w:r w:rsidR="008054B2" w:rsidRPr="00C86268">
        <w:t xml:space="preserve">. Der Rückgabewert belegt dabei die niedrigste Adresse (bei %rsp), gefolgt von den Argumenten in Deklarationsreihenfolge. Nach dem </w:t>
      </w:r>
      <w:r w:rsidR="00B17486">
        <w:t>A</w:t>
      </w:r>
      <w:r w:rsidR="008054B2" w:rsidRPr="00C86268">
        <w:t>blegen aller Argumente wird call ausgeführ</w:t>
      </w:r>
      <w:r w:rsidR="00B17486">
        <w:t>t</w:t>
      </w:r>
      <w:r w:rsidR="008054B2" w:rsidRPr="00C86268">
        <w:t>, wodurch die Rücksprungadresse auf den Stack gelegt wird und zur aufg</w:t>
      </w:r>
      <w:r w:rsidR="00B17486">
        <w:t>e</w:t>
      </w:r>
      <w:r w:rsidR="008054B2" w:rsidRPr="00C86268">
        <w:t>rufenen Funktion gesprungen wird. Die aufgerufene Fun</w:t>
      </w:r>
      <w:r w:rsidR="00570544">
        <w:t>k</w:t>
      </w:r>
      <w:r w:rsidR="008054B2" w:rsidRPr="00C86268">
        <w:t>tion sichert zunächst den Rahmenzeiger des Aufrufers und setzt ihren eigenen auf den vorherigen Stackzeiger, wodurch sich feste Offsets für den Zugriff auf die übergebenen Werte ergeben. Der Rückgabewert liegt bei 16(%rbp), die Argumente folgen in aufsteigender Reihenfolge. Am Ende</w:t>
      </w:r>
      <w:r w:rsidR="0059197C" w:rsidRPr="00C86268">
        <w:t xml:space="preserve"> der Funktion schreibt sie den Rückgabewert an diese Stelle. Nach der Rückkehr liest der Aufrufer den Rückgabewert direkt von %rsp und stellt den Stackzeiger durch Addition des reservierten Bereichs wieder her.</w:t>
      </w:r>
    </w:p>
    <w:p w14:paraId="3908C219" w14:textId="2E8CBBEE" w:rsidR="00484882" w:rsidRPr="00C86268" w:rsidRDefault="00484882" w:rsidP="00001120">
      <w:r w:rsidRPr="00C86268">
        <w:t xml:space="preserve">Da Typen unterschiedliche Größen haben können, gibt es Hilfsfunktionen für Speicherzugriffe: </w:t>
      </w:r>
      <w:r w:rsidRPr="00C26F2C">
        <w:t>gen_load_from_rbp</w:t>
      </w:r>
      <w:r w:rsidR="00C26F2C">
        <w:t xml:space="preserve"> (codegen.c</w:t>
      </w:r>
      <w:r w:rsidR="00946D95">
        <w:t>:</w:t>
      </w:r>
      <w:r w:rsidR="00C26F2C">
        <w:t>710-747)</w:t>
      </w:r>
      <w:r w:rsidRPr="00C86268">
        <w:t xml:space="preserve"> und </w:t>
      </w:r>
      <w:r w:rsidRPr="00C26F2C">
        <w:t>gen_load_from_addr</w:t>
      </w:r>
      <w:r w:rsidR="00C26F2C">
        <w:t xml:space="preserve"> (codegen.c</w:t>
      </w:r>
      <w:r w:rsidR="00946D95">
        <w:t>:</w:t>
      </w:r>
      <w:r w:rsidR="00C26F2C">
        <w:t>665-706)</w:t>
      </w:r>
      <w:r w:rsidRPr="00C86268">
        <w:t xml:space="preserve"> für das Laden sowie </w:t>
      </w:r>
      <w:r w:rsidRPr="00C26F2C">
        <w:t>gen_store_to_rbp</w:t>
      </w:r>
      <w:r w:rsidR="00C26F2C">
        <w:t xml:space="preserve"> (codegen.c</w:t>
      </w:r>
      <w:r w:rsidR="00946D95">
        <w:t>:</w:t>
      </w:r>
      <w:r w:rsidR="00C26F2C">
        <w:t>786-790)</w:t>
      </w:r>
      <w:r w:rsidRPr="00C86268">
        <w:t xml:space="preserve">, </w:t>
      </w:r>
      <w:r w:rsidRPr="00C26F2C">
        <w:t>gen_store_to_rsp</w:t>
      </w:r>
      <w:r w:rsidR="00C26F2C">
        <w:t xml:space="preserve"> (codegen.c</w:t>
      </w:r>
      <w:r w:rsidR="00946D95">
        <w:t>:</w:t>
      </w:r>
      <w:r w:rsidR="00C26F2C">
        <w:t>793-797)</w:t>
      </w:r>
      <w:r w:rsidRPr="00C86268">
        <w:t xml:space="preserve"> und </w:t>
      </w:r>
      <w:r w:rsidRPr="00C26F2C">
        <w:t>gen_store_to_mem</w:t>
      </w:r>
      <w:r w:rsidR="00C26F2C">
        <w:t xml:space="preserve"> (codegen.c</w:t>
      </w:r>
      <w:r w:rsidR="00946D95">
        <w:t>:</w:t>
      </w:r>
      <w:r w:rsidR="00C26F2C">
        <w:t>751-783)</w:t>
      </w:r>
      <w:r w:rsidRPr="00C86268">
        <w:t xml:space="preserve"> für das Speichern. </w:t>
      </w:r>
      <w:r w:rsidR="00664B8F" w:rsidRPr="00C86268">
        <w:t xml:space="preserve">Jede dieser Funktionen nutzt anhand der Bytegröße die passende Instruktion (movb, movw, movl, movq). Bei Typen </w:t>
      </w:r>
      <w:r w:rsidR="006D1D4E" w:rsidRPr="00C86268">
        <w:t>größer als 8 Bytes</w:t>
      </w:r>
      <w:r w:rsidR="007C0DC6">
        <w:t xml:space="preserve"> –</w:t>
      </w:r>
      <w:r w:rsidR="006D1D4E" w:rsidRPr="00C86268">
        <w:t xml:space="preserve"> wie Arrays oder großen Strukturen </w:t>
      </w:r>
      <w:r w:rsidR="007C0DC6">
        <w:t xml:space="preserve">– </w:t>
      </w:r>
      <w:r w:rsidR="006D1D4E" w:rsidRPr="00C86268">
        <w:t xml:space="preserve">wird </w:t>
      </w:r>
      <w:r w:rsidR="006D1D4E" w:rsidRPr="00C26F2C">
        <w:t>gen_memcpy</w:t>
      </w:r>
      <w:r w:rsidR="006D1D4E" w:rsidRPr="00C86268">
        <w:t xml:space="preserve"> </w:t>
      </w:r>
      <w:r w:rsidR="00C26F2C">
        <w:t>(codegen.c</w:t>
      </w:r>
      <w:r w:rsidR="00946D95">
        <w:t>:</w:t>
      </w:r>
      <w:r w:rsidR="00C26F2C">
        <w:t xml:space="preserve">623-661) </w:t>
      </w:r>
      <w:r w:rsidR="006D1D4E" w:rsidRPr="00C86268">
        <w:t>verwendet</w:t>
      </w:r>
      <w:r w:rsidR="000C5CCD" w:rsidRPr="00C86268">
        <w:t>.</w:t>
      </w:r>
      <w:r w:rsidR="006D1D4E" w:rsidRPr="00C86268">
        <w:t xml:space="preserve"> </w:t>
      </w:r>
      <w:r w:rsidR="000C5CCD" w:rsidRPr="00C86268">
        <w:t xml:space="preserve">Dabei werden kleine Datenmengen blockweise mit einzelnen mov-Instruktionen kopiert, während bei größeren Datenmengen rep movsb zum Einsatz kommt. </w:t>
      </w:r>
      <w:r w:rsidR="00524D68" w:rsidRPr="00C86268">
        <w:t xml:space="preserve">Da </w:t>
      </w:r>
      <w:r w:rsidR="000C5CCD" w:rsidRPr="00C86268">
        <w:t>rep movsb auf modernen Prozessoren stark optimiert</w:t>
      </w:r>
      <w:r w:rsidR="00524D68" w:rsidRPr="00C86268">
        <w:t xml:space="preserve"> ist, liefert es ab einer Größe von 32 Byte in der Regel eine bessere Leistung als bei der manuellen Kopie.</w:t>
      </w:r>
    </w:p>
    <w:p w14:paraId="61B559AE" w14:textId="3A6990B4" w:rsidR="00E713F0" w:rsidRPr="00C86268" w:rsidRDefault="00E713F0" w:rsidP="00001120">
      <w:r w:rsidRPr="00C86268">
        <w:t xml:space="preserve">Bei der Ausgabe der Laufzeitfunktion über </w:t>
      </w:r>
      <w:r w:rsidRPr="00C26F2C">
        <w:t>gen_print_runtime</w:t>
      </w:r>
      <w:r w:rsidRPr="00C86268">
        <w:t xml:space="preserve"> werden auch zwei kleine print</w:t>
      </w:r>
      <w:r w:rsidR="001523DF">
        <w:t>-</w:t>
      </w:r>
      <w:r w:rsidRPr="00C86268">
        <w:t xml:space="preserve">Funktionen mitgegeben: </w:t>
      </w:r>
      <w:r w:rsidRPr="00C26F2C">
        <w:t>print_int</w:t>
      </w:r>
      <w:r w:rsidRPr="00C86268">
        <w:t xml:space="preserve">, welche einen 64-Bit-Ganzzahlwert auf die Standardausgabe schreibt, und print_char, welche ein einzelnes Zeichen ausgibt. Beide nutzen direkt den </w:t>
      </w:r>
      <w:r w:rsidR="007C0DC6">
        <w:t xml:space="preserve">Linux </w:t>
      </w:r>
      <w:r w:rsidRPr="00C86268">
        <w:t>write-Syscall, sodass keine externe Bibliothek benötigt wird und der erzeugte Assemblercode eigenständig ausführbar ist.</w:t>
      </w:r>
    </w:p>
    <w:p w14:paraId="4436344C" w14:textId="6286CC39" w:rsidR="00FF4663" w:rsidRPr="00FF4663" w:rsidRDefault="00FF4663" w:rsidP="00FF4663">
      <w:pPr>
        <w:pStyle w:val="berschrift1"/>
        <w:rPr>
          <w:rFonts w:ascii="Arial Narrow" w:hAnsi="Arial Narrow"/>
          <w:sz w:val="28"/>
          <w:szCs w:val="28"/>
        </w:rPr>
      </w:pPr>
      <w:bookmarkStart w:id="16" w:name="_Toc225085924"/>
      <w:r w:rsidRPr="00FF4663">
        <w:rPr>
          <w:rFonts w:ascii="Arial Narrow" w:hAnsi="Arial Narrow"/>
          <w:sz w:val="28"/>
          <w:szCs w:val="28"/>
        </w:rPr>
        <w:t xml:space="preserve">5. </w:t>
      </w:r>
      <w:r w:rsidR="00F13881">
        <w:rPr>
          <w:rFonts w:ascii="Arial Narrow" w:hAnsi="Arial Narrow"/>
          <w:sz w:val="28"/>
          <w:szCs w:val="28"/>
        </w:rPr>
        <w:t>Auswertung</w:t>
      </w:r>
      <w:bookmarkEnd w:id="16"/>
    </w:p>
    <w:p w14:paraId="3588D343" w14:textId="50C1738D" w:rsidR="00CD3388" w:rsidRDefault="00F13881" w:rsidP="00BA1E29">
      <w:r>
        <w:t xml:space="preserve">Um die Funktionsfähigkeit des Compilers zu überprüfen, wurden gültige und fehlerhafte Programme als Testfälle genutzt. Die </w:t>
      </w:r>
      <w:r w:rsidR="00EE7534">
        <w:t>g</w:t>
      </w:r>
      <w:r>
        <w:t>ülti</w:t>
      </w:r>
      <w:r w:rsidR="00EE7534">
        <w:t>gen Programme deckten alle wesentlichen Sprachkonstrukte ab und der erzeugte Assemblercode wurde manuell geprüft. Danach wurde der Assemblercode mithilfe der GNU Compiler Collection in ein ausführbares Programm übersetzt und getestet, wobei die eingebauten print-Funktio</w:t>
      </w:r>
      <w:r w:rsidR="007C0DC6">
        <w:t>ne</w:t>
      </w:r>
      <w:r w:rsidR="00EE7534">
        <w:t>n zur Ausgabenprüfung genutzt wurden</w:t>
      </w:r>
      <w:r w:rsidR="008023FA">
        <w:t xml:space="preserve">. </w:t>
      </w:r>
      <w:r w:rsidR="00EE7534">
        <w:t xml:space="preserve">Die Fehlerbehandlung des Compilers wurde auf drei Ebenen getestet </w:t>
      </w:r>
      <w:r w:rsidR="007C0DC6">
        <w:t>(l</w:t>
      </w:r>
      <w:r w:rsidR="00EE7534">
        <w:t>exikalisch</w:t>
      </w:r>
      <w:r w:rsidR="007C0DC6">
        <w:t>/</w:t>
      </w:r>
      <w:r w:rsidR="00EE7534">
        <w:t xml:space="preserve"> </w:t>
      </w:r>
      <w:r w:rsidR="007C0DC6">
        <w:t>s</w:t>
      </w:r>
      <w:r w:rsidR="00EE7534">
        <w:t>yntaktisch</w:t>
      </w:r>
      <w:r w:rsidR="007C0DC6">
        <w:t>/ s</w:t>
      </w:r>
      <w:r w:rsidR="00EE7534">
        <w:t>emantisch</w:t>
      </w:r>
      <w:r w:rsidR="007C0DC6">
        <w:t>)</w:t>
      </w:r>
      <w:r w:rsidR="00CD3388">
        <w:t>. Es wurden unbekannte Zeichen eingegeben, Semikolons ausgelassen, Klammern falsch gesetzt, undeklarierte Variablen verwendet, Funktionen mit falschen Argumenten aufgerufen, Operationen mit Typinkompatiblen Operanden durchgeführt oder auch ungültige Feldzugriffe durchgeführt. Bei all diesen Fällen brach der Compiler mit einer sinnvollen Fehlermeldung ab, die die betroffene Zeile anzeigte.</w:t>
      </w:r>
    </w:p>
    <w:p w14:paraId="653F40C7" w14:textId="607DDA72" w:rsidR="008023FA" w:rsidRDefault="00CD3388" w:rsidP="00BA1E29">
      <w:r>
        <w:lastRenderedPageBreak/>
        <w:t>In der Reflexion lässt sich festhalten, dass die Kernfunktion des Compilers zuverlässig funktioniert. Lexer, Parser und semantische Analyse verhalten sich für die getesteten Eingaben korrekt und die Codegenerierung erzeugt korrekten Assemblercode.</w:t>
      </w:r>
      <w:r w:rsidR="008023FA">
        <w:t xml:space="preserve"> Eine Schwäche zeigt sich bei großen Speichermengen und </w:t>
      </w:r>
      <w:r w:rsidR="007C0DC6">
        <w:t>d</w:t>
      </w:r>
      <w:r w:rsidR="008023FA">
        <w:t xml:space="preserve">ynamischer Speicherzuweisung, da bis jetzt keine Heapallokation möglich ist, </w:t>
      </w:r>
      <w:r w:rsidR="001523DF">
        <w:t xml:space="preserve">somit </w:t>
      </w:r>
      <w:r w:rsidR="008023FA">
        <w:t xml:space="preserve">also das ganze Programm auf dem Stack läuft und </w:t>
      </w:r>
      <w:r w:rsidR="007C0DC6">
        <w:t>nach Oben limitiert ist</w:t>
      </w:r>
      <w:r w:rsidR="008023FA">
        <w:t xml:space="preserve">. </w:t>
      </w:r>
      <w:r w:rsidR="008023FA" w:rsidRPr="008023FA">
        <w:t>Ebenfalls wurden keine Optimierungen vorgenommen, sodass der erzeugte Code teil</w:t>
      </w:r>
      <w:r w:rsidR="008023FA">
        <w:t>weise</w:t>
      </w:r>
      <w:r w:rsidR="008023FA" w:rsidRPr="008023FA">
        <w:t xml:space="preserve"> redundante Lade- und Speicheroperationen enthält. Diese Einschränkungen sind jedoch im Rahmen dieser Arbeit bewusst akzeptiert worden.</w:t>
      </w:r>
    </w:p>
    <w:p w14:paraId="7179BE18" w14:textId="77777777" w:rsidR="008023FA" w:rsidRPr="008023FA" w:rsidRDefault="008023FA" w:rsidP="008023FA">
      <w:pPr>
        <w:pStyle w:val="berschrift1"/>
        <w:rPr>
          <w:rFonts w:ascii="Arial Narrow" w:hAnsi="Arial Narrow"/>
          <w:sz w:val="28"/>
          <w:szCs w:val="28"/>
        </w:rPr>
      </w:pPr>
      <w:bookmarkStart w:id="17" w:name="_Toc225085925"/>
      <w:r w:rsidRPr="008023FA">
        <w:rPr>
          <w:rFonts w:ascii="Arial Narrow" w:hAnsi="Arial Narrow"/>
          <w:sz w:val="28"/>
          <w:szCs w:val="28"/>
        </w:rPr>
        <w:t>6. Fazit</w:t>
      </w:r>
      <w:bookmarkEnd w:id="17"/>
    </w:p>
    <w:p w14:paraId="38C70223" w14:textId="77777777" w:rsidR="008A268F" w:rsidRDefault="00FA002B" w:rsidP="00BA1E29">
      <w:r>
        <w:t xml:space="preserve">Im Rahmen dieser Facharbeit wurde eine eigene Programmiersprache entworfen und ein vollständiger Compiler für diese in C implementiert. Dabei wurden alle vier klassischen Compilerphasen sowohl theoretisch beschrieben als auch praktisch umgesetzt. Das Ergebnis ist ein Compiler, der Programme der entworfenen Sprache in korrekten x86-64 Assemblercode übersetzt. </w:t>
      </w:r>
    </w:p>
    <w:p w14:paraId="435FECAB" w14:textId="41A704CE" w:rsidR="008A268F" w:rsidRDefault="008A268F" w:rsidP="00BA1E29">
      <w:r>
        <w:t>Das ursprüngliche Ziel, die Compilerphasen nicht nur abstrakt zu erklären, sondern auch anhand eines konkreten Beispiels nachvollziehbar zu machen, wurde damit erreicht. Insbesondere das Zusammenspiel der Phasen hat gezeigt, dass ein Compiler nicht nur ein einzelnes Programm ist</w:t>
      </w:r>
      <w:r w:rsidR="00350822">
        <w:t>,</w:t>
      </w:r>
      <w:r>
        <w:t xml:space="preserve"> sondern ein System aus mehreren abgegrenzten Komponenten, die aufeinander aufbauen. </w:t>
      </w:r>
    </w:p>
    <w:p w14:paraId="7D0645E2" w14:textId="77777777" w:rsidR="002831D6" w:rsidRDefault="002831D6" w:rsidP="00BA1E29">
      <w:r w:rsidRPr="002831D6">
        <w:t>Rückblickend war die Entscheidung, auf implizite Typkonvertierungen zu verzichten, eine bewusste Abgrenzung des Themas</w:t>
      </w:r>
      <w:r>
        <w:t>.</w:t>
      </w:r>
      <w:r w:rsidRPr="002831D6">
        <w:t xml:space="preserve"> Wie auch die Optimierung hätte eine vollständige Umsetzung impliziter Konvertierungsregeln den Rahmen dieser Arbeit gesprengt. Ein striktes Typsystem ließ sich dagegen klar und vollständig implementieren und war damit besser geeignet,</w:t>
      </w:r>
      <w:r>
        <w:t xml:space="preserve"> um</w:t>
      </w:r>
      <w:r w:rsidRPr="002831D6">
        <w:t xml:space="preserve"> die wesentlichen Compilerphasen in den Vordergrund zu stellen.</w:t>
      </w:r>
    </w:p>
    <w:p w14:paraId="6E8BC82D" w14:textId="3372E8D8" w:rsidR="000D02E5" w:rsidRDefault="002831D6" w:rsidP="00BA1E29">
      <w:r>
        <w:t>Es gibt mehrere Richtungen</w:t>
      </w:r>
      <w:r w:rsidR="00350822">
        <w:t>,</w:t>
      </w:r>
      <w:r>
        <w:t xml:space="preserve"> die man bei einer Erweiterung gehen könnte: Auf der Sprachebene würde sich die Einführung von Funktionszeigern oder einfacher Speicherverwaltung anbieten. Auch die beiden bewusst ausgeklammerten Themen</w:t>
      </w:r>
      <w:r w:rsidR="00350822">
        <w:t xml:space="preserve"> – </w:t>
      </w:r>
      <w:r>
        <w:t>implizite Typkonvertierung und Optimierung</w:t>
      </w:r>
      <w:r w:rsidR="00350822">
        <w:t xml:space="preserve"> –</w:t>
      </w:r>
      <w:r>
        <w:t xml:space="preserve"> stellen einen naheliegenden nächsten Schritt dar. Besonders die Optimierung wäre einer eigenen Arbeit würdig und würde vom Umfang klar über eine Schularbeit hinausgehen. </w:t>
      </w:r>
      <w:r w:rsidR="000D02E5">
        <w:t>Auf Compilerebene wäre es möglich</w:t>
      </w:r>
      <w:r w:rsidR="00350822">
        <w:t>,</w:t>
      </w:r>
      <w:r w:rsidR="000D02E5">
        <w:t xml:space="preserve"> noch die Zwischencode-Generierung zu ergänzen, da diese die Grundlage vieler Optimierungen ist und auch die Übersetzung auf verschiedene Zielarchitekturen erleichtern würde.</w:t>
      </w:r>
    </w:p>
    <w:p w14:paraId="7F8798E6" w14:textId="03B2243D" w:rsidR="009A6EB8" w:rsidRPr="00C86268" w:rsidRDefault="000D02E5" w:rsidP="00BA1E29">
      <w:r>
        <w:t>Die praktische Umsetzung hat gezeigt, dass das Verständnis eines Compilers nicht nur ein theoretischer Gewinn ist, sondern auch das Verständnis einer Programmiersprache selbst vertieft. Viele Eigenschaften, wie Scopes, Typsicherheit oder Operatorpräzedenz</w:t>
      </w:r>
      <w:r w:rsidR="00350822">
        <w:t>,</w:t>
      </w:r>
      <w:r>
        <w:t xml:space="preserve"> sind direkte Konsequenzen von Entscheidungen die auf der Compilerebene getroffen werden.</w:t>
      </w:r>
      <w:r w:rsidR="009A6EB8" w:rsidRPr="00C86268">
        <w:br w:type="page"/>
      </w:r>
    </w:p>
    <w:p w14:paraId="29D20D78" w14:textId="58DBAFF8" w:rsidR="009A6EB8" w:rsidRPr="00C86268" w:rsidRDefault="008023FA" w:rsidP="00001120">
      <w:pPr>
        <w:pStyle w:val="berschrift1"/>
        <w:rPr>
          <w:rFonts w:ascii="Arial Narrow" w:hAnsi="Arial Narrow" w:cs="Times New Roman"/>
          <w:sz w:val="28"/>
          <w:szCs w:val="28"/>
        </w:rPr>
      </w:pPr>
      <w:bookmarkStart w:id="18" w:name="_Toc225085926"/>
      <w:r>
        <w:rPr>
          <w:rFonts w:ascii="Arial Narrow" w:hAnsi="Arial Narrow" w:cs="Times New Roman"/>
          <w:sz w:val="28"/>
          <w:szCs w:val="28"/>
        </w:rPr>
        <w:lastRenderedPageBreak/>
        <w:t>7</w:t>
      </w:r>
      <w:r w:rsidR="00001120" w:rsidRPr="00C86268">
        <w:rPr>
          <w:rFonts w:ascii="Arial Narrow" w:hAnsi="Arial Narrow" w:cs="Times New Roman"/>
          <w:sz w:val="28"/>
          <w:szCs w:val="28"/>
        </w:rPr>
        <w:t xml:space="preserve">. </w:t>
      </w:r>
      <w:r w:rsidR="009A6EB8" w:rsidRPr="00C86268">
        <w:rPr>
          <w:rFonts w:ascii="Arial Narrow" w:hAnsi="Arial Narrow" w:cs="Times New Roman"/>
          <w:sz w:val="28"/>
          <w:szCs w:val="28"/>
        </w:rPr>
        <w:t>Anhang</w:t>
      </w:r>
      <w:bookmarkEnd w:id="18"/>
    </w:p>
    <w:p w14:paraId="7EDD9EF0" w14:textId="77777777" w:rsidR="009A6EB8" w:rsidRPr="00C86268" w:rsidRDefault="009A6EB8" w:rsidP="009A6EB8">
      <w:pPr>
        <w:spacing w:before="80" w:after="200"/>
        <w:rPr>
          <w:rFonts w:eastAsia="Arial"/>
          <w:i/>
          <w:iCs/>
        </w:rPr>
      </w:pPr>
      <w:r w:rsidRPr="00C86268">
        <w:rPr>
          <w:rFonts w:eastAsia="Arial"/>
          <w:i/>
          <w:iCs/>
        </w:rPr>
        <w:t>Tabelle 1: Operatorpräzedenz der eigenen Programmiersprache</w:t>
      </w:r>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3"/>
        <w:gridCol w:w="2647"/>
        <w:gridCol w:w="5332"/>
      </w:tblGrid>
      <w:tr w:rsidR="00476662" w:rsidRPr="00C86268" w14:paraId="0A78E19A"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shd w:val="clear" w:color="auto" w:fill="DAE9F7" w:themeFill="text2" w:themeFillTint="1A"/>
            <w:tcMar>
              <w:top w:w="80" w:type="dxa"/>
              <w:left w:w="120" w:type="dxa"/>
              <w:bottom w:w="80" w:type="dxa"/>
              <w:right w:w="120" w:type="dxa"/>
            </w:tcMar>
          </w:tcPr>
          <w:p w14:paraId="219B02D4" w14:textId="77777777" w:rsidR="009A6EB8" w:rsidRPr="00C86268" w:rsidRDefault="009A6EB8" w:rsidP="007425C6">
            <w:pPr>
              <w:spacing w:after="0" w:line="240" w:lineRule="auto"/>
              <w:rPr>
                <w:rFonts w:eastAsia="Arial"/>
                <w:lang w:eastAsia="de-DE"/>
                <w14:ligatures w14:val="none"/>
              </w:rPr>
            </w:pPr>
            <w:r w:rsidRPr="00C86268">
              <w:rPr>
                <w:rFonts w:eastAsia="Arial"/>
                <w:b/>
                <w:bCs/>
                <w:lang w:eastAsia="de-DE"/>
                <w14:ligatures w14:val="none"/>
              </w:rPr>
              <w:t>Stufe</w:t>
            </w:r>
          </w:p>
        </w:tc>
        <w:tc>
          <w:tcPr>
            <w:tcW w:w="2647" w:type="dxa"/>
            <w:tcBorders>
              <w:top w:val="single" w:sz="1" w:space="0" w:color="AAAAAA"/>
              <w:left w:val="single" w:sz="1" w:space="0" w:color="AAAAAA"/>
              <w:bottom w:val="single" w:sz="1" w:space="0" w:color="AAAAAA"/>
              <w:right w:val="single" w:sz="1" w:space="0" w:color="AAAAAA"/>
            </w:tcBorders>
            <w:shd w:val="clear" w:color="auto" w:fill="DAE9F7" w:themeFill="text2" w:themeFillTint="1A"/>
            <w:tcMar>
              <w:top w:w="80" w:type="dxa"/>
              <w:left w:w="120" w:type="dxa"/>
              <w:bottom w:w="80" w:type="dxa"/>
              <w:right w:w="120" w:type="dxa"/>
            </w:tcMar>
          </w:tcPr>
          <w:p w14:paraId="52C84F6A" w14:textId="77777777" w:rsidR="009A6EB8" w:rsidRPr="00C86268" w:rsidRDefault="009A6EB8" w:rsidP="007425C6">
            <w:pPr>
              <w:spacing w:after="0" w:line="240" w:lineRule="auto"/>
              <w:rPr>
                <w:rFonts w:eastAsia="Arial"/>
                <w:lang w:eastAsia="de-DE"/>
                <w14:ligatures w14:val="none"/>
              </w:rPr>
            </w:pPr>
            <w:r w:rsidRPr="00C86268">
              <w:rPr>
                <w:rFonts w:eastAsia="Arial"/>
                <w:b/>
                <w:bCs/>
                <w:lang w:eastAsia="de-DE"/>
                <w14:ligatures w14:val="none"/>
              </w:rPr>
              <w:t>Kategorie</w:t>
            </w:r>
          </w:p>
        </w:tc>
        <w:tc>
          <w:tcPr>
            <w:tcW w:w="5332" w:type="dxa"/>
            <w:tcBorders>
              <w:top w:val="single" w:sz="1" w:space="0" w:color="AAAAAA"/>
              <w:left w:val="single" w:sz="1" w:space="0" w:color="AAAAAA"/>
              <w:bottom w:val="single" w:sz="1" w:space="0" w:color="AAAAAA"/>
              <w:right w:val="single" w:sz="1" w:space="0" w:color="AAAAAA"/>
            </w:tcBorders>
            <w:shd w:val="clear" w:color="auto" w:fill="DAE9F7" w:themeFill="text2" w:themeFillTint="1A"/>
            <w:tcMar>
              <w:top w:w="80" w:type="dxa"/>
              <w:left w:w="120" w:type="dxa"/>
              <w:bottom w:w="80" w:type="dxa"/>
              <w:right w:w="120" w:type="dxa"/>
            </w:tcMar>
          </w:tcPr>
          <w:p w14:paraId="699B6B86" w14:textId="73019211" w:rsidR="009A6EB8" w:rsidRPr="00C86268" w:rsidRDefault="009A6EB8" w:rsidP="00484957">
            <w:pPr>
              <w:tabs>
                <w:tab w:val="left" w:pos="4011"/>
              </w:tabs>
              <w:spacing w:after="0" w:line="240" w:lineRule="auto"/>
              <w:rPr>
                <w:rFonts w:eastAsia="Arial"/>
                <w:lang w:eastAsia="de-DE"/>
                <w14:ligatures w14:val="none"/>
              </w:rPr>
            </w:pPr>
            <w:r w:rsidRPr="00C86268">
              <w:rPr>
                <w:rFonts w:eastAsia="Arial"/>
                <w:b/>
                <w:bCs/>
                <w:lang w:eastAsia="de-DE"/>
                <w14:ligatures w14:val="none"/>
              </w:rPr>
              <w:t>Operatoren</w:t>
            </w:r>
            <w:r w:rsidR="00484957" w:rsidRPr="00C86268">
              <w:rPr>
                <w:rFonts w:eastAsia="Arial"/>
                <w:b/>
                <w:bCs/>
                <w:lang w:eastAsia="de-DE"/>
                <w14:ligatures w14:val="none"/>
              </w:rPr>
              <w:tab/>
            </w:r>
          </w:p>
        </w:tc>
      </w:tr>
      <w:tr w:rsidR="00476662" w:rsidRPr="00C86268" w14:paraId="2326122C" w14:textId="77777777" w:rsidTr="007B7154">
        <w:trPr>
          <w:trHeight w:val="46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739654"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1</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5AF600"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Primär</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9C1D89"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Casts, (), Namen, Literale, Funktionsaufrufe, Array-Zugriff, Bit-Zugriff</w:t>
            </w:r>
          </w:p>
        </w:tc>
      </w:tr>
      <w:tr w:rsidR="00476662" w:rsidRPr="00C86268" w14:paraId="04361F2B" w14:textId="77777777" w:rsidTr="007B7154">
        <w:trPr>
          <w:trHeight w:val="128"/>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93F023"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2</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70337F"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Unär</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74859A"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 (logisches NOT), ~ (bitweise NOT), − (Negation)</w:t>
            </w:r>
          </w:p>
        </w:tc>
      </w:tr>
      <w:tr w:rsidR="00476662" w:rsidRPr="00C86268" w14:paraId="0C5D6A15"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566D45"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3</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AAFD5"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Punktrechnung</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2847F6"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 /, %</w:t>
            </w:r>
          </w:p>
        </w:tc>
      </w:tr>
      <w:tr w:rsidR="00476662" w:rsidRPr="00C86268" w14:paraId="5AE2EA05"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B6691"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4</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5AB8B2"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Strichrechnung</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6C4D6B"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 −</w:t>
            </w:r>
          </w:p>
        </w:tc>
      </w:tr>
      <w:tr w:rsidR="00476662" w:rsidRPr="00C86268" w14:paraId="6DB097D6"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38AE16"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5</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7B6DE3"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Shifts</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338CE1"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&lt;&lt;, &gt;&gt;</w:t>
            </w:r>
          </w:p>
        </w:tc>
      </w:tr>
      <w:tr w:rsidR="00476662" w:rsidRPr="00C86268" w14:paraId="11E186BC"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BDCF93"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6</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D1045B"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Vergleiche</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0FB9D"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&lt;, &gt;, &lt;=, &gt;=, ==, !=</w:t>
            </w:r>
          </w:p>
        </w:tc>
      </w:tr>
      <w:tr w:rsidR="00476662" w:rsidRPr="00C86268" w14:paraId="3DB7418E"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AA5D4"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7</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B86D17"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Bitweise AND</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3DD23C"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&amp;</w:t>
            </w:r>
          </w:p>
        </w:tc>
      </w:tr>
      <w:tr w:rsidR="00476662" w:rsidRPr="00C86268" w14:paraId="0A320D2C"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5AC4DF"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8</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3F6226"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Bitweise XOR</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51C0D"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w:t>
            </w:r>
          </w:p>
        </w:tc>
      </w:tr>
      <w:tr w:rsidR="00476662" w:rsidRPr="00C86268" w14:paraId="06E986D0"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2FFA6C"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9</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A6C5DE"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Bitweise OR</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1BE2D"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w:t>
            </w:r>
          </w:p>
        </w:tc>
      </w:tr>
      <w:tr w:rsidR="00476662" w:rsidRPr="00C86268" w14:paraId="0DAD48C3"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E59175"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10</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0A22AD"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Logisches AND</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E11347"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&amp;&amp;</w:t>
            </w:r>
          </w:p>
        </w:tc>
      </w:tr>
      <w:tr w:rsidR="00476662" w:rsidRPr="00C86268" w14:paraId="01E7AFB1"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CD1CA2"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11</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04ABF"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Logisches XOR</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D03756"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w:t>
            </w:r>
          </w:p>
        </w:tc>
      </w:tr>
      <w:tr w:rsidR="00476662" w:rsidRPr="00C86268" w14:paraId="0BC649D1" w14:textId="77777777" w:rsidTr="007B7154">
        <w:trPr>
          <w:trHeight w:val="291"/>
        </w:trPr>
        <w:tc>
          <w:tcPr>
            <w:tcW w:w="113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BDDC9"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12</w:t>
            </w:r>
          </w:p>
        </w:tc>
        <w:tc>
          <w:tcPr>
            <w:tcW w:w="26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88429C" w14:textId="77777777" w:rsidR="009A6EB8" w:rsidRPr="00C86268" w:rsidRDefault="009A6EB8" w:rsidP="007425C6">
            <w:pPr>
              <w:spacing w:after="0" w:line="240" w:lineRule="auto"/>
              <w:rPr>
                <w:rFonts w:eastAsia="Arial"/>
                <w:lang w:eastAsia="de-DE"/>
                <w14:ligatures w14:val="none"/>
              </w:rPr>
            </w:pPr>
            <w:r w:rsidRPr="00C86268">
              <w:rPr>
                <w:rFonts w:eastAsia="Arial"/>
                <w:lang w:eastAsia="de-DE"/>
                <w14:ligatures w14:val="none"/>
              </w:rPr>
              <w:t>Logisches OR</w:t>
            </w:r>
          </w:p>
        </w:tc>
        <w:tc>
          <w:tcPr>
            <w:tcW w:w="53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703C4E" w14:textId="77777777" w:rsidR="009A6EB8" w:rsidRPr="00C86268" w:rsidRDefault="009A6EB8" w:rsidP="007425C6">
            <w:pPr>
              <w:spacing w:after="0" w:line="240" w:lineRule="auto"/>
              <w:rPr>
                <w:rFonts w:eastAsia="Arial"/>
                <w:lang w:eastAsia="de-DE"/>
                <w14:ligatures w14:val="none"/>
              </w:rPr>
            </w:pPr>
            <w:r w:rsidRPr="00C86268">
              <w:rPr>
                <w:rFonts w:eastAsia="Courier New"/>
                <w:lang w:eastAsia="de-DE"/>
                <w14:ligatures w14:val="none"/>
              </w:rPr>
              <w:t>||</w:t>
            </w:r>
          </w:p>
        </w:tc>
      </w:tr>
    </w:tbl>
    <w:p w14:paraId="6AB7A6C7" w14:textId="5A9C2303" w:rsidR="009A6EB8" w:rsidRPr="00F13881" w:rsidRDefault="007C1608" w:rsidP="007C1608">
      <w:pPr>
        <w:spacing w:before="80" w:after="200"/>
        <w:rPr>
          <w:i/>
          <w:iCs/>
        </w:rPr>
      </w:pPr>
      <w:r w:rsidRPr="00F13881">
        <w:rPr>
          <w:i/>
          <w:iCs/>
        </w:rPr>
        <w:t>Tabelle 2: Funktionsaufruf Stack-Layout für:  fn exampel(byte a, int w): int16</w:t>
      </w:r>
    </w:p>
    <w:tbl>
      <w:tblPr>
        <w:tblStyle w:val="TabellemithellemGitternetz"/>
        <w:tblW w:w="9138" w:type="dxa"/>
        <w:tblLook w:val="04A0" w:firstRow="1" w:lastRow="0" w:firstColumn="1" w:lastColumn="0" w:noHBand="0" w:noVBand="1"/>
      </w:tblPr>
      <w:tblGrid>
        <w:gridCol w:w="2590"/>
        <w:gridCol w:w="2085"/>
        <w:gridCol w:w="2130"/>
        <w:gridCol w:w="2333"/>
      </w:tblGrid>
      <w:tr w:rsidR="00476662" w:rsidRPr="00C86268" w14:paraId="2636748D" w14:textId="5D33C43B" w:rsidTr="007B7154">
        <w:trPr>
          <w:trHeight w:val="398"/>
        </w:trPr>
        <w:tc>
          <w:tcPr>
            <w:tcW w:w="2590" w:type="dxa"/>
            <w:shd w:val="clear" w:color="auto" w:fill="DAE9F7" w:themeFill="text2" w:themeFillTint="1A"/>
          </w:tcPr>
          <w:p w14:paraId="75F460B0" w14:textId="55BF2DCA" w:rsidR="00484957" w:rsidRPr="00C86268" w:rsidRDefault="00484957" w:rsidP="007C1608">
            <w:pPr>
              <w:spacing w:before="80" w:after="200"/>
              <w:rPr>
                <w:b/>
                <w:bCs/>
                <w:szCs w:val="24"/>
              </w:rPr>
            </w:pPr>
            <w:r w:rsidRPr="00C86268">
              <w:rPr>
                <w:b/>
                <w:bCs/>
                <w:szCs w:val="24"/>
              </w:rPr>
              <w:t>Inhalt</w:t>
            </w:r>
          </w:p>
        </w:tc>
        <w:tc>
          <w:tcPr>
            <w:tcW w:w="2085" w:type="dxa"/>
            <w:shd w:val="clear" w:color="auto" w:fill="DAE9F7" w:themeFill="text2" w:themeFillTint="1A"/>
          </w:tcPr>
          <w:p w14:paraId="3B2E4649" w14:textId="3AAA5DE5" w:rsidR="00484957" w:rsidRPr="00C86268" w:rsidRDefault="00484957" w:rsidP="007C1608">
            <w:pPr>
              <w:spacing w:before="80" w:after="200"/>
              <w:rPr>
                <w:b/>
                <w:bCs/>
                <w:szCs w:val="24"/>
              </w:rPr>
            </w:pPr>
            <w:r w:rsidRPr="00C86268">
              <w:rPr>
                <w:b/>
                <w:bCs/>
                <w:szCs w:val="24"/>
              </w:rPr>
              <w:t>Typ/Größe</w:t>
            </w:r>
          </w:p>
        </w:tc>
        <w:tc>
          <w:tcPr>
            <w:tcW w:w="2130" w:type="dxa"/>
            <w:shd w:val="clear" w:color="auto" w:fill="DAE9F7" w:themeFill="text2" w:themeFillTint="1A"/>
          </w:tcPr>
          <w:p w14:paraId="794B2C38" w14:textId="2F6D9203" w:rsidR="00484957" w:rsidRPr="00C86268" w:rsidRDefault="00484957" w:rsidP="00484957">
            <w:pPr>
              <w:spacing w:before="80" w:after="200"/>
              <w:rPr>
                <w:b/>
                <w:bCs/>
                <w:szCs w:val="24"/>
              </w:rPr>
            </w:pPr>
            <w:r w:rsidRPr="00C86268">
              <w:rPr>
                <w:b/>
                <w:bCs/>
                <w:szCs w:val="24"/>
              </w:rPr>
              <w:t>rsp(Aufrufer)</w:t>
            </w:r>
          </w:p>
        </w:tc>
        <w:tc>
          <w:tcPr>
            <w:tcW w:w="2333" w:type="dxa"/>
            <w:shd w:val="clear" w:color="auto" w:fill="DAE9F7" w:themeFill="text2" w:themeFillTint="1A"/>
          </w:tcPr>
          <w:p w14:paraId="53EC480B" w14:textId="70DED3BB" w:rsidR="00484957" w:rsidRPr="00C86268" w:rsidRDefault="00484957" w:rsidP="007C1608">
            <w:pPr>
              <w:spacing w:before="80" w:after="200"/>
              <w:rPr>
                <w:b/>
                <w:bCs/>
                <w:szCs w:val="24"/>
              </w:rPr>
            </w:pPr>
            <w:r w:rsidRPr="00C86268">
              <w:rPr>
                <w:b/>
                <w:bCs/>
                <w:szCs w:val="24"/>
              </w:rPr>
              <w:t>rbp</w:t>
            </w:r>
            <w:r w:rsidRPr="00C86268">
              <w:rPr>
                <w:b/>
                <w:bCs/>
              </w:rPr>
              <w:t>(A</w:t>
            </w:r>
            <w:r w:rsidRPr="00C86268">
              <w:rPr>
                <w:b/>
                <w:bCs/>
                <w:szCs w:val="24"/>
              </w:rPr>
              <w:t>ufgerufener)</w:t>
            </w:r>
          </w:p>
        </w:tc>
      </w:tr>
      <w:tr w:rsidR="00476662" w:rsidRPr="00C86268" w14:paraId="0D2C14A9" w14:textId="4C079B0F" w:rsidTr="007B7154">
        <w:trPr>
          <w:trHeight w:val="549"/>
        </w:trPr>
        <w:tc>
          <w:tcPr>
            <w:tcW w:w="2590" w:type="dxa"/>
          </w:tcPr>
          <w:p w14:paraId="12220C08" w14:textId="5E3F5E1B" w:rsidR="00484957" w:rsidRPr="00C86268" w:rsidRDefault="00484957" w:rsidP="007C1608">
            <w:pPr>
              <w:spacing w:before="80" w:after="200"/>
              <w:rPr>
                <w:szCs w:val="24"/>
              </w:rPr>
            </w:pPr>
            <w:r w:rsidRPr="00C86268">
              <w:rPr>
                <w:szCs w:val="24"/>
              </w:rPr>
              <w:t>a</w:t>
            </w:r>
          </w:p>
        </w:tc>
        <w:tc>
          <w:tcPr>
            <w:tcW w:w="2085" w:type="dxa"/>
          </w:tcPr>
          <w:p w14:paraId="3F345B55" w14:textId="3A989AE3" w:rsidR="00484957" w:rsidRPr="00C86268" w:rsidRDefault="00484957" w:rsidP="007C1608">
            <w:pPr>
              <w:spacing w:before="80" w:after="200"/>
              <w:rPr>
                <w:szCs w:val="24"/>
              </w:rPr>
            </w:pPr>
            <w:r w:rsidRPr="00C86268">
              <w:rPr>
                <w:szCs w:val="24"/>
              </w:rPr>
              <w:t>byte (1 byte)</w:t>
            </w:r>
          </w:p>
        </w:tc>
        <w:tc>
          <w:tcPr>
            <w:tcW w:w="2130" w:type="dxa"/>
          </w:tcPr>
          <w:p w14:paraId="56A0B035" w14:textId="2DFAAE24" w:rsidR="00484957" w:rsidRPr="00C86268" w:rsidRDefault="00484957" w:rsidP="007C1608">
            <w:pPr>
              <w:spacing w:before="80" w:after="200"/>
              <w:rPr>
                <w:szCs w:val="24"/>
              </w:rPr>
            </w:pPr>
            <w:r w:rsidRPr="00C86268">
              <w:rPr>
                <w:szCs w:val="24"/>
              </w:rPr>
              <w:t>+2</w:t>
            </w:r>
          </w:p>
        </w:tc>
        <w:tc>
          <w:tcPr>
            <w:tcW w:w="2333" w:type="dxa"/>
          </w:tcPr>
          <w:p w14:paraId="6D94C368" w14:textId="25F1AD51" w:rsidR="00484957" w:rsidRPr="00C86268" w:rsidRDefault="00484957" w:rsidP="007C1608">
            <w:pPr>
              <w:spacing w:before="80" w:after="200"/>
              <w:rPr>
                <w:szCs w:val="24"/>
              </w:rPr>
            </w:pPr>
            <w:r w:rsidRPr="00C86268">
              <w:rPr>
                <w:szCs w:val="24"/>
              </w:rPr>
              <w:t>+19</w:t>
            </w:r>
          </w:p>
        </w:tc>
      </w:tr>
      <w:tr w:rsidR="00476662" w:rsidRPr="00C86268" w14:paraId="0BD1BF2F" w14:textId="20899DE1" w:rsidTr="007B7154">
        <w:trPr>
          <w:trHeight w:val="549"/>
        </w:trPr>
        <w:tc>
          <w:tcPr>
            <w:tcW w:w="2590" w:type="dxa"/>
          </w:tcPr>
          <w:p w14:paraId="6F214985" w14:textId="0F843704" w:rsidR="00484957" w:rsidRPr="00C86268" w:rsidRDefault="00484957" w:rsidP="007C1608">
            <w:pPr>
              <w:spacing w:before="80" w:after="200"/>
              <w:rPr>
                <w:szCs w:val="24"/>
              </w:rPr>
            </w:pPr>
            <w:r w:rsidRPr="00C86268">
              <w:rPr>
                <w:szCs w:val="24"/>
              </w:rPr>
              <w:t>w</w:t>
            </w:r>
          </w:p>
        </w:tc>
        <w:tc>
          <w:tcPr>
            <w:tcW w:w="2085" w:type="dxa"/>
          </w:tcPr>
          <w:p w14:paraId="6B0E6102" w14:textId="129C4F57" w:rsidR="00484957" w:rsidRPr="00C86268" w:rsidRDefault="00484957" w:rsidP="007C1608">
            <w:pPr>
              <w:spacing w:before="80" w:after="200"/>
              <w:rPr>
                <w:szCs w:val="24"/>
              </w:rPr>
            </w:pPr>
            <w:r w:rsidRPr="00C86268">
              <w:rPr>
                <w:szCs w:val="24"/>
              </w:rPr>
              <w:t>int (8 Bytes)</w:t>
            </w:r>
          </w:p>
        </w:tc>
        <w:tc>
          <w:tcPr>
            <w:tcW w:w="2130" w:type="dxa"/>
          </w:tcPr>
          <w:p w14:paraId="21AC86EF" w14:textId="1F8D43C0" w:rsidR="00484957" w:rsidRPr="00C86268" w:rsidRDefault="00484957" w:rsidP="007C1608">
            <w:pPr>
              <w:spacing w:before="80" w:after="200"/>
              <w:rPr>
                <w:szCs w:val="24"/>
              </w:rPr>
            </w:pPr>
            <w:r w:rsidRPr="00C86268">
              <w:rPr>
                <w:szCs w:val="24"/>
              </w:rPr>
              <w:t>+3</w:t>
            </w:r>
          </w:p>
        </w:tc>
        <w:tc>
          <w:tcPr>
            <w:tcW w:w="2333" w:type="dxa"/>
          </w:tcPr>
          <w:p w14:paraId="72C14661" w14:textId="4392C6E8" w:rsidR="00484957" w:rsidRPr="00C86268" w:rsidRDefault="00484957" w:rsidP="007C1608">
            <w:pPr>
              <w:spacing w:before="80" w:after="200"/>
              <w:rPr>
                <w:szCs w:val="24"/>
              </w:rPr>
            </w:pPr>
            <w:r w:rsidRPr="00C86268">
              <w:rPr>
                <w:szCs w:val="24"/>
              </w:rPr>
              <w:t>+18</w:t>
            </w:r>
          </w:p>
        </w:tc>
      </w:tr>
      <w:tr w:rsidR="00476662" w:rsidRPr="00C86268" w14:paraId="2DB99B0E" w14:textId="2716D02A" w:rsidTr="007B7154">
        <w:trPr>
          <w:trHeight w:val="549"/>
        </w:trPr>
        <w:tc>
          <w:tcPr>
            <w:tcW w:w="2590" w:type="dxa"/>
          </w:tcPr>
          <w:p w14:paraId="08A01544" w14:textId="02074AE1" w:rsidR="00484957" w:rsidRPr="00C86268" w:rsidRDefault="00484957" w:rsidP="007C1608">
            <w:pPr>
              <w:spacing w:before="80" w:after="200"/>
              <w:rPr>
                <w:szCs w:val="24"/>
              </w:rPr>
            </w:pPr>
            <w:r w:rsidRPr="00C86268">
              <w:rPr>
                <w:szCs w:val="24"/>
              </w:rPr>
              <w:t>Rückgabewert</w:t>
            </w:r>
          </w:p>
        </w:tc>
        <w:tc>
          <w:tcPr>
            <w:tcW w:w="2085" w:type="dxa"/>
          </w:tcPr>
          <w:p w14:paraId="005C851C" w14:textId="4AB1512E" w:rsidR="00484957" w:rsidRPr="00C86268" w:rsidRDefault="00484957" w:rsidP="007C1608">
            <w:pPr>
              <w:spacing w:before="80" w:after="200"/>
              <w:rPr>
                <w:szCs w:val="24"/>
              </w:rPr>
            </w:pPr>
            <w:r w:rsidRPr="00C86268">
              <w:rPr>
                <w:szCs w:val="24"/>
              </w:rPr>
              <w:t>int16 (2 Bytes)</w:t>
            </w:r>
          </w:p>
        </w:tc>
        <w:tc>
          <w:tcPr>
            <w:tcW w:w="2130" w:type="dxa"/>
          </w:tcPr>
          <w:p w14:paraId="786B2782" w14:textId="30F2966C" w:rsidR="00484957" w:rsidRPr="00C86268" w:rsidRDefault="00484957" w:rsidP="007C1608">
            <w:pPr>
              <w:spacing w:before="80" w:after="200"/>
              <w:rPr>
                <w:szCs w:val="24"/>
              </w:rPr>
            </w:pPr>
            <w:r w:rsidRPr="00C86268">
              <w:t>+0</w:t>
            </w:r>
          </w:p>
        </w:tc>
        <w:tc>
          <w:tcPr>
            <w:tcW w:w="2333" w:type="dxa"/>
          </w:tcPr>
          <w:p w14:paraId="41D7AA1A" w14:textId="70E57AE2" w:rsidR="00484957" w:rsidRPr="00C86268" w:rsidRDefault="00484957" w:rsidP="007C1608">
            <w:pPr>
              <w:spacing w:before="80" w:after="200"/>
              <w:rPr>
                <w:szCs w:val="24"/>
              </w:rPr>
            </w:pPr>
            <w:r w:rsidRPr="00C86268">
              <w:rPr>
                <w:szCs w:val="24"/>
              </w:rPr>
              <w:t>+16</w:t>
            </w:r>
          </w:p>
        </w:tc>
      </w:tr>
      <w:tr w:rsidR="00476662" w:rsidRPr="00C86268" w14:paraId="6EDEECEE" w14:textId="7BBDEE25" w:rsidTr="007B7154">
        <w:trPr>
          <w:trHeight w:val="558"/>
        </w:trPr>
        <w:tc>
          <w:tcPr>
            <w:tcW w:w="2590" w:type="dxa"/>
          </w:tcPr>
          <w:p w14:paraId="447E30B1" w14:textId="449C00E9" w:rsidR="00484957" w:rsidRPr="00C86268" w:rsidRDefault="00484957" w:rsidP="007C1608">
            <w:pPr>
              <w:spacing w:before="80" w:after="200"/>
              <w:rPr>
                <w:szCs w:val="24"/>
              </w:rPr>
            </w:pPr>
            <w:r w:rsidRPr="00C86268">
              <w:rPr>
                <w:szCs w:val="24"/>
              </w:rPr>
              <w:t>Rücksprungadresse</w:t>
            </w:r>
          </w:p>
        </w:tc>
        <w:tc>
          <w:tcPr>
            <w:tcW w:w="2085" w:type="dxa"/>
          </w:tcPr>
          <w:p w14:paraId="381ED084" w14:textId="6E616D2B" w:rsidR="00484957" w:rsidRPr="00C86268" w:rsidRDefault="00484957" w:rsidP="007C1608">
            <w:pPr>
              <w:spacing w:before="80" w:after="200"/>
              <w:rPr>
                <w:szCs w:val="24"/>
              </w:rPr>
            </w:pPr>
            <w:r w:rsidRPr="00C86268">
              <w:rPr>
                <w:szCs w:val="24"/>
              </w:rPr>
              <w:t>8 Bytes</w:t>
            </w:r>
          </w:p>
        </w:tc>
        <w:tc>
          <w:tcPr>
            <w:tcW w:w="2130" w:type="dxa"/>
          </w:tcPr>
          <w:p w14:paraId="1132261B" w14:textId="7869C4B6" w:rsidR="00484957" w:rsidRPr="00C86268" w:rsidRDefault="00484957" w:rsidP="007C1608">
            <w:pPr>
              <w:spacing w:before="80" w:after="200"/>
              <w:rPr>
                <w:szCs w:val="24"/>
              </w:rPr>
            </w:pPr>
            <w:r w:rsidRPr="00C86268">
              <w:t>+11</w:t>
            </w:r>
          </w:p>
        </w:tc>
        <w:tc>
          <w:tcPr>
            <w:tcW w:w="2333" w:type="dxa"/>
          </w:tcPr>
          <w:p w14:paraId="4BEC9E98" w14:textId="2EA830AE" w:rsidR="00484957" w:rsidRPr="00C86268" w:rsidRDefault="00484957" w:rsidP="007C1608">
            <w:pPr>
              <w:spacing w:before="80" w:after="200"/>
              <w:rPr>
                <w:szCs w:val="24"/>
              </w:rPr>
            </w:pPr>
            <w:r w:rsidRPr="00C86268">
              <w:rPr>
                <w:szCs w:val="24"/>
              </w:rPr>
              <w:t>+8</w:t>
            </w:r>
          </w:p>
        </w:tc>
      </w:tr>
      <w:tr w:rsidR="00476662" w:rsidRPr="00C86268" w14:paraId="4026BA34" w14:textId="253CFE8C" w:rsidTr="007B7154">
        <w:trPr>
          <w:trHeight w:val="549"/>
        </w:trPr>
        <w:tc>
          <w:tcPr>
            <w:tcW w:w="2590" w:type="dxa"/>
          </w:tcPr>
          <w:p w14:paraId="793464DD" w14:textId="472B86FB" w:rsidR="00484957" w:rsidRPr="00C86268" w:rsidRDefault="00484957" w:rsidP="007C1608">
            <w:pPr>
              <w:spacing w:before="80" w:after="200"/>
              <w:rPr>
                <w:szCs w:val="24"/>
              </w:rPr>
            </w:pPr>
            <w:r w:rsidRPr="00C86268">
              <w:rPr>
                <w:szCs w:val="24"/>
              </w:rPr>
              <w:t>Gesicherter rbp</w:t>
            </w:r>
          </w:p>
        </w:tc>
        <w:tc>
          <w:tcPr>
            <w:tcW w:w="2085" w:type="dxa"/>
          </w:tcPr>
          <w:p w14:paraId="6A0E5C9B" w14:textId="1F6BFE8D" w:rsidR="00484957" w:rsidRPr="00C86268" w:rsidRDefault="00484957" w:rsidP="007C1608">
            <w:pPr>
              <w:spacing w:before="80" w:after="200"/>
              <w:rPr>
                <w:szCs w:val="24"/>
              </w:rPr>
            </w:pPr>
            <w:r w:rsidRPr="00C86268">
              <w:rPr>
                <w:szCs w:val="24"/>
              </w:rPr>
              <w:t>8 Bytes</w:t>
            </w:r>
          </w:p>
        </w:tc>
        <w:tc>
          <w:tcPr>
            <w:tcW w:w="2130" w:type="dxa"/>
          </w:tcPr>
          <w:p w14:paraId="44039CEC" w14:textId="1E4C4949" w:rsidR="00484957" w:rsidRPr="00C86268" w:rsidRDefault="00484957" w:rsidP="007C1608">
            <w:pPr>
              <w:spacing w:before="80" w:after="200"/>
              <w:rPr>
                <w:szCs w:val="24"/>
              </w:rPr>
            </w:pPr>
            <w:r w:rsidRPr="00C86268">
              <w:t>+19</w:t>
            </w:r>
          </w:p>
        </w:tc>
        <w:tc>
          <w:tcPr>
            <w:tcW w:w="2333" w:type="dxa"/>
          </w:tcPr>
          <w:p w14:paraId="59A7D1D0" w14:textId="0560515D" w:rsidR="00484957" w:rsidRPr="00C86268" w:rsidRDefault="00484957" w:rsidP="007C1608">
            <w:pPr>
              <w:spacing w:before="80" w:after="200"/>
              <w:rPr>
                <w:szCs w:val="24"/>
              </w:rPr>
            </w:pPr>
            <w:r w:rsidRPr="00C86268">
              <w:rPr>
                <w:szCs w:val="24"/>
              </w:rPr>
              <w:t>+0</w:t>
            </w:r>
          </w:p>
        </w:tc>
      </w:tr>
      <w:tr w:rsidR="00476662" w:rsidRPr="00C86268" w14:paraId="291A423E" w14:textId="418CBF9F" w:rsidTr="007B7154">
        <w:trPr>
          <w:trHeight w:val="549"/>
        </w:trPr>
        <w:tc>
          <w:tcPr>
            <w:tcW w:w="2590" w:type="dxa"/>
          </w:tcPr>
          <w:p w14:paraId="6E24C61A" w14:textId="73C1C99C" w:rsidR="00484957" w:rsidRPr="00C86268" w:rsidRDefault="00484957" w:rsidP="007C1608">
            <w:pPr>
              <w:spacing w:before="80" w:after="200"/>
            </w:pPr>
            <w:r w:rsidRPr="00C86268">
              <w:t>Lokale Variablen</w:t>
            </w:r>
          </w:p>
        </w:tc>
        <w:tc>
          <w:tcPr>
            <w:tcW w:w="2085" w:type="dxa"/>
          </w:tcPr>
          <w:p w14:paraId="13D0CBB5" w14:textId="3B98E7DE" w:rsidR="00484957" w:rsidRPr="00C86268" w:rsidRDefault="00484957" w:rsidP="007C1608">
            <w:pPr>
              <w:spacing w:before="80" w:after="200"/>
            </w:pPr>
          </w:p>
        </w:tc>
        <w:tc>
          <w:tcPr>
            <w:tcW w:w="2130" w:type="dxa"/>
          </w:tcPr>
          <w:p w14:paraId="4C23A6C2" w14:textId="61E5EE1B" w:rsidR="00484957" w:rsidRPr="00C86268" w:rsidRDefault="00484957" w:rsidP="007C1608">
            <w:pPr>
              <w:spacing w:before="80" w:after="200"/>
            </w:pPr>
            <w:r w:rsidRPr="00C86268">
              <w:t>+27</w:t>
            </w:r>
          </w:p>
        </w:tc>
        <w:tc>
          <w:tcPr>
            <w:tcW w:w="2333" w:type="dxa"/>
          </w:tcPr>
          <w:p w14:paraId="0EC14FAC" w14:textId="35E0BD37" w:rsidR="00484957" w:rsidRPr="00C86268" w:rsidRDefault="00484957" w:rsidP="007C1608">
            <w:pPr>
              <w:spacing w:before="80" w:after="200"/>
            </w:pPr>
            <w:r w:rsidRPr="00C86268">
              <w:t>-1</w:t>
            </w:r>
          </w:p>
        </w:tc>
      </w:tr>
    </w:tbl>
    <w:p w14:paraId="0F1B67BC" w14:textId="77777777" w:rsidR="007C1608" w:rsidRPr="00C86268" w:rsidRDefault="007C1608" w:rsidP="007C1608">
      <w:pPr>
        <w:spacing w:before="80" w:after="200"/>
        <w:rPr>
          <w:sz w:val="20"/>
          <w:szCs w:val="20"/>
        </w:rPr>
      </w:pPr>
    </w:p>
    <w:p w14:paraId="7647E045" w14:textId="0B027EB5" w:rsidR="009A6EB8" w:rsidRDefault="007B7154" w:rsidP="009A6EB8">
      <w:r>
        <w:t>Erklärung</w:t>
      </w:r>
    </w:p>
    <w:p w14:paraId="62558186" w14:textId="7A7BFDDF" w:rsidR="007B7154" w:rsidRDefault="007B7154" w:rsidP="007B7154">
      <w:r>
        <w:t>Hiermit erkläre ich, dass ich die vorliegende Facharbeit selbstständig und ohne fremde Hilfe verfasst und keine anderen als die im Literatur- und Quellenverzeichnis sowie im Anhang (siehe Punkt 10. zum Einsatz von KI-Tools) angegebenen Hilfsmittel verwendet habe. Darüber hinaus versichere ich, dass ich alle wörtlichen und sinngemäßen Übernahmen aus anderen Werken oder dem Internet als solche kenntlich gemacht habe.</w:t>
      </w:r>
    </w:p>
    <w:p w14:paraId="539B73B7" w14:textId="1F488CA5" w:rsidR="007B7154" w:rsidRDefault="007B7154" w:rsidP="007B7154">
      <w:r>
        <w:rPr>
          <w:noProof/>
        </w:rPr>
        <mc:AlternateContent>
          <mc:Choice Requires="wps">
            <w:drawing>
              <wp:anchor distT="0" distB="0" distL="114300" distR="114300" simplePos="0" relativeHeight="251659264" behindDoc="0" locked="0" layoutInCell="1" allowOverlap="1" wp14:anchorId="3D486298" wp14:editId="45441400">
                <wp:simplePos x="0" y="0"/>
                <wp:positionH relativeFrom="column">
                  <wp:posOffset>19685</wp:posOffset>
                </wp:positionH>
                <wp:positionV relativeFrom="paragraph">
                  <wp:posOffset>260668</wp:posOffset>
                </wp:positionV>
                <wp:extent cx="2257425" cy="9525"/>
                <wp:effectExtent l="0" t="0" r="28575" b="28575"/>
                <wp:wrapNone/>
                <wp:docPr id="593888764" name="Gerader Verbinder 1"/>
                <wp:cNvGraphicFramePr/>
                <a:graphic xmlns:a="http://schemas.openxmlformats.org/drawingml/2006/main">
                  <a:graphicData uri="http://schemas.microsoft.com/office/word/2010/wordprocessingShape">
                    <wps:wsp>
                      <wps:cNvCnPr/>
                      <wps:spPr>
                        <a:xfrm>
                          <a:off x="0" y="0"/>
                          <a:ext cx="2257425" cy="9525"/>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18668C2"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5pt,20.55pt" to="179.3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nL0ugEAAOADAAAOAAAAZHJzL2Uyb0RvYy54bWysU02P2yAQvVfqf0DcGydW0w8rzh52tb1U&#10;7ard/gAWDzESMAho7Pz7DtixV22llapeMAPz3sx7jA83ozXsDCFqdC3fbbacgZPYaXdq+Y/H+zcf&#10;OItJuE4YdNDyC0R+c3z96jD4Bmrs0XQQGJG42Ay+5X1KvqmqKHuwIm7Qg6NLhcGKRGE4VV0QA7Fb&#10;U9Xb7btqwND5gBJipNO76ZIfC79SINNXpSIkZlpOvaWyhrI+5bU6HkRzCsL3Ws5tiH/owgrtqOhC&#10;dSeSYD+D/oPKahkwokobibZCpbSEooHU7La/qfneCw9FC5kT/WJT/H+08sv51j0EsmHwsYn+IWQV&#10;owo2f6k/NhazLotZMCYm6bCu9+/f1nvOJN193NOOSKoV60NMnwAty5uWG+2yFNGI8+eYptRrSj42&#10;jg0zTw4jGt3da2NKkKcBbk1gZ0HvmMbdXOtZFlU2jhpYZZRduhiY6L+BYrrLjZc2yoStnEJKcOnK&#10;axxlZ5iiDhbg9mXgnJ+hUKZvAe9eBi+IUhldWsBWOwx/I1itUFP+1YFJd7bgCbtLeeBiDY1ReaV5&#10;5POcPo8LfP0xj78AAAD//wMAUEsDBBQABgAIAAAAIQA3+cBb3QAAAAcBAAAPAAAAZHJzL2Rvd25y&#10;ZXYueG1sTI7NTsMwEITvSH0Haytxo85PiUqIUxXUXri1UMHRiZckIl6nsduGt2c5wWm0M6PZr1hP&#10;thcXHH3nSEG8iEAg1c501Ch4e93drUD4oMno3hEq+EYP63J2U+jcuCvt8XIIjeAR8rlW0IYw5FL6&#10;ukWr/cINSJx9utHqwOfYSDPqK4/bXiZRlEmrO+IPrR7wucX663C2CqrtaZukH9P7/pguoyR+Or7U&#10;DzulbufT5hFEwCn8leEXn9GhZKbKncl40StIYy4qWMasHKf3qwxExUaSgSwL+Z+//AEAAP//AwBQ&#10;SwECLQAUAAYACAAAACEAtoM4kv4AAADhAQAAEwAAAAAAAAAAAAAAAAAAAAAAW0NvbnRlbnRfVHlw&#10;ZXNdLnhtbFBLAQItABQABgAIAAAAIQA4/SH/1gAAAJQBAAALAAAAAAAAAAAAAAAAAC8BAABfcmVs&#10;cy8ucmVsc1BLAQItABQABgAIAAAAIQDTYnL0ugEAAOADAAAOAAAAAAAAAAAAAAAAAC4CAABkcnMv&#10;ZTJvRG9jLnhtbFBLAQItABQABgAIAAAAIQA3+cBb3QAAAAcBAAAPAAAAAAAAAAAAAAAAABQEAABk&#10;cnMvZG93bnJldi54bWxQSwUGAAAAAAQABADzAAAAHgUAAAAA&#10;" strokecolor="black [3213]">
                <v:stroke joinstyle="miter"/>
              </v:line>
            </w:pict>
          </mc:Fallback>
        </mc:AlternateContent>
      </w:r>
    </w:p>
    <w:p w14:paraId="130C7ABD" w14:textId="4474E56A" w:rsidR="007B7154" w:rsidRDefault="007B7154" w:rsidP="007B7154">
      <w:r>
        <w:t>Datum, Unterschrift</w:t>
      </w:r>
    </w:p>
    <w:sectPr w:rsidR="007B7154" w:rsidSect="001704B9">
      <w:footerReference w:type="default" r:id="rId12"/>
      <w:pgSz w:w="11906" w:h="16838" w:code="9"/>
      <w:pgMar w:top="851" w:right="1134" w:bottom="851"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B7D58" w14:textId="77777777" w:rsidR="00330D00" w:rsidRDefault="00330D00" w:rsidP="009A6EB8">
      <w:pPr>
        <w:spacing w:after="0" w:line="240" w:lineRule="auto"/>
      </w:pPr>
      <w:r>
        <w:separator/>
      </w:r>
    </w:p>
  </w:endnote>
  <w:endnote w:type="continuationSeparator" w:id="0">
    <w:p w14:paraId="1382865D" w14:textId="77777777" w:rsidR="00330D00" w:rsidRDefault="00330D00" w:rsidP="009A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356066"/>
      <w:docPartObj>
        <w:docPartGallery w:val="Page Numbers (Bottom of Page)"/>
        <w:docPartUnique/>
      </w:docPartObj>
    </w:sdtPr>
    <w:sdtContent>
      <w:p w14:paraId="2FB3B633" w14:textId="099C1675" w:rsidR="009A6EB8" w:rsidRDefault="009A6EB8">
        <w:pPr>
          <w:pStyle w:val="Fuzeile"/>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6A96D" w14:textId="77777777" w:rsidR="00330D00" w:rsidRDefault="00330D00" w:rsidP="009A6EB8">
      <w:pPr>
        <w:spacing w:after="0" w:line="240" w:lineRule="auto"/>
      </w:pPr>
      <w:r>
        <w:separator/>
      </w:r>
    </w:p>
  </w:footnote>
  <w:footnote w:type="continuationSeparator" w:id="0">
    <w:p w14:paraId="2FC536FD" w14:textId="77777777" w:rsidR="00330D00" w:rsidRDefault="00330D00" w:rsidP="009A6E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6381"/>
    <w:multiLevelType w:val="multilevel"/>
    <w:tmpl w:val="138416BA"/>
    <w:lvl w:ilvl="0">
      <w:start w:val="1"/>
      <w:numFmt w:val="decimal"/>
      <w:lvlText w:val="%1."/>
      <w:lvlJc w:val="left"/>
      <w:pPr>
        <w:ind w:left="360" w:hanging="360"/>
      </w:pPr>
      <w:rPr>
        <w:rFonts w:hint="default"/>
        <w:sz w:val="28"/>
        <w:szCs w:val="28"/>
      </w:rPr>
    </w:lvl>
    <w:lvl w:ilvl="1">
      <w:start w:val="1"/>
      <w:numFmt w:val="decimal"/>
      <w:isLgl/>
      <w:lvlText w:val="%1.%2"/>
      <w:lvlJc w:val="left"/>
      <w:pPr>
        <w:ind w:left="480" w:hanging="480"/>
      </w:pPr>
      <w:rPr>
        <w:rFonts w:hint="default"/>
        <w:sz w:val="24"/>
        <w:szCs w:val="24"/>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4877FB4"/>
    <w:multiLevelType w:val="hybridMultilevel"/>
    <w:tmpl w:val="D8525A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8C41DDB"/>
    <w:multiLevelType w:val="hybridMultilevel"/>
    <w:tmpl w:val="7256AC16"/>
    <w:lvl w:ilvl="0" w:tplc="0407000F">
      <w:start w:val="6"/>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7B8F006D"/>
    <w:multiLevelType w:val="hybridMultilevel"/>
    <w:tmpl w:val="427C01E8"/>
    <w:lvl w:ilvl="0" w:tplc="43662074">
      <w:start w:val="6"/>
      <w:numFmt w:val="bullet"/>
      <w:lvlText w:val="-"/>
      <w:lvlJc w:val="left"/>
      <w:pPr>
        <w:ind w:left="1287" w:hanging="360"/>
      </w:pPr>
      <w:rPr>
        <w:rFonts w:ascii="Aptos" w:eastAsiaTheme="minorHAnsi" w:hAnsi="Aptos" w:cstheme="minorBidi" w:hint="default"/>
      </w:rPr>
    </w:lvl>
    <w:lvl w:ilvl="1" w:tplc="04070003">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4" w15:restartNumberingAfterBreak="0">
    <w:nsid w:val="7B912C78"/>
    <w:multiLevelType w:val="hybridMultilevel"/>
    <w:tmpl w:val="618CB554"/>
    <w:lvl w:ilvl="0" w:tplc="2000000F">
      <w:start w:val="1"/>
      <w:numFmt w:val="decimal"/>
      <w:lvlText w:val="%1."/>
      <w:lvlJc w:val="left"/>
      <w:pPr>
        <w:ind w:left="36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291521382">
    <w:abstractNumId w:val="1"/>
  </w:num>
  <w:num w:numId="2" w16cid:durableId="1122312186">
    <w:abstractNumId w:val="4"/>
  </w:num>
  <w:num w:numId="3" w16cid:durableId="1498307737">
    <w:abstractNumId w:val="3"/>
  </w:num>
  <w:num w:numId="4" w16cid:durableId="308828835">
    <w:abstractNumId w:val="0"/>
  </w:num>
  <w:num w:numId="5" w16cid:durableId="544758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B56"/>
    <w:rsid w:val="00001120"/>
    <w:rsid w:val="00014ED3"/>
    <w:rsid w:val="00015867"/>
    <w:rsid w:val="00025AAE"/>
    <w:rsid w:val="00026CE1"/>
    <w:rsid w:val="00030A7F"/>
    <w:rsid w:val="00032997"/>
    <w:rsid w:val="000349A7"/>
    <w:rsid w:val="00035C83"/>
    <w:rsid w:val="00044B21"/>
    <w:rsid w:val="00050CB0"/>
    <w:rsid w:val="00054D86"/>
    <w:rsid w:val="00054EFE"/>
    <w:rsid w:val="00066CC5"/>
    <w:rsid w:val="00072E15"/>
    <w:rsid w:val="000737B4"/>
    <w:rsid w:val="00076FC7"/>
    <w:rsid w:val="00082B6E"/>
    <w:rsid w:val="000860C6"/>
    <w:rsid w:val="00087173"/>
    <w:rsid w:val="0009108E"/>
    <w:rsid w:val="00095021"/>
    <w:rsid w:val="00096C79"/>
    <w:rsid w:val="00097B73"/>
    <w:rsid w:val="00097C9B"/>
    <w:rsid w:val="000A526E"/>
    <w:rsid w:val="000A5F67"/>
    <w:rsid w:val="000B2F2D"/>
    <w:rsid w:val="000B487A"/>
    <w:rsid w:val="000C5CCD"/>
    <w:rsid w:val="000D02E5"/>
    <w:rsid w:val="000D0629"/>
    <w:rsid w:val="000E4BB7"/>
    <w:rsid w:val="000E7A9B"/>
    <w:rsid w:val="000F1C67"/>
    <w:rsid w:val="000F4D70"/>
    <w:rsid w:val="0010203A"/>
    <w:rsid w:val="001061B8"/>
    <w:rsid w:val="00111619"/>
    <w:rsid w:val="00113642"/>
    <w:rsid w:val="00114B65"/>
    <w:rsid w:val="00115362"/>
    <w:rsid w:val="00120AC0"/>
    <w:rsid w:val="00132895"/>
    <w:rsid w:val="00136B0F"/>
    <w:rsid w:val="00140737"/>
    <w:rsid w:val="00146BE8"/>
    <w:rsid w:val="00152050"/>
    <w:rsid w:val="001523DF"/>
    <w:rsid w:val="00152C32"/>
    <w:rsid w:val="0015518D"/>
    <w:rsid w:val="0015554F"/>
    <w:rsid w:val="0015593C"/>
    <w:rsid w:val="00160096"/>
    <w:rsid w:val="001618F5"/>
    <w:rsid w:val="001704B9"/>
    <w:rsid w:val="00171FE8"/>
    <w:rsid w:val="00184D7C"/>
    <w:rsid w:val="001902ED"/>
    <w:rsid w:val="00192C7B"/>
    <w:rsid w:val="00194381"/>
    <w:rsid w:val="001975B0"/>
    <w:rsid w:val="001A0319"/>
    <w:rsid w:val="001A2175"/>
    <w:rsid w:val="001A217F"/>
    <w:rsid w:val="001A635C"/>
    <w:rsid w:val="001B2AA0"/>
    <w:rsid w:val="001C2CFB"/>
    <w:rsid w:val="001C3A2D"/>
    <w:rsid w:val="001C528B"/>
    <w:rsid w:val="001E5D8E"/>
    <w:rsid w:val="001E6F74"/>
    <w:rsid w:val="001F16DB"/>
    <w:rsid w:val="001F3891"/>
    <w:rsid w:val="001F4433"/>
    <w:rsid w:val="002075AA"/>
    <w:rsid w:val="0021248B"/>
    <w:rsid w:val="00220675"/>
    <w:rsid w:val="00226EEC"/>
    <w:rsid w:val="00232266"/>
    <w:rsid w:val="00242F8B"/>
    <w:rsid w:val="00250112"/>
    <w:rsid w:val="002607C5"/>
    <w:rsid w:val="0026153D"/>
    <w:rsid w:val="002672E9"/>
    <w:rsid w:val="00271B0A"/>
    <w:rsid w:val="002720DA"/>
    <w:rsid w:val="00280B08"/>
    <w:rsid w:val="0028147A"/>
    <w:rsid w:val="00282604"/>
    <w:rsid w:val="002831D6"/>
    <w:rsid w:val="00292427"/>
    <w:rsid w:val="002933B4"/>
    <w:rsid w:val="002966A6"/>
    <w:rsid w:val="002A26B5"/>
    <w:rsid w:val="002A3050"/>
    <w:rsid w:val="002A6494"/>
    <w:rsid w:val="002B3149"/>
    <w:rsid w:val="002B6BAE"/>
    <w:rsid w:val="002C37A9"/>
    <w:rsid w:val="002C430A"/>
    <w:rsid w:val="002D3271"/>
    <w:rsid w:val="002D494E"/>
    <w:rsid w:val="002D763A"/>
    <w:rsid w:val="002E16CD"/>
    <w:rsid w:val="002E444D"/>
    <w:rsid w:val="002E4760"/>
    <w:rsid w:val="002E489C"/>
    <w:rsid w:val="002F1EC4"/>
    <w:rsid w:val="002F46AB"/>
    <w:rsid w:val="003035F0"/>
    <w:rsid w:val="00307103"/>
    <w:rsid w:val="00321659"/>
    <w:rsid w:val="00330D00"/>
    <w:rsid w:val="00344885"/>
    <w:rsid w:val="00346D64"/>
    <w:rsid w:val="00350822"/>
    <w:rsid w:val="00350A8F"/>
    <w:rsid w:val="00364FB4"/>
    <w:rsid w:val="003775CD"/>
    <w:rsid w:val="00383680"/>
    <w:rsid w:val="00385CAB"/>
    <w:rsid w:val="0039714E"/>
    <w:rsid w:val="003A0C3D"/>
    <w:rsid w:val="003A137E"/>
    <w:rsid w:val="003A297D"/>
    <w:rsid w:val="003A376A"/>
    <w:rsid w:val="003A4FC0"/>
    <w:rsid w:val="003A612C"/>
    <w:rsid w:val="003A6805"/>
    <w:rsid w:val="003B425D"/>
    <w:rsid w:val="003C4ACC"/>
    <w:rsid w:val="003C60EE"/>
    <w:rsid w:val="003D1109"/>
    <w:rsid w:val="003D2F90"/>
    <w:rsid w:val="003D49A8"/>
    <w:rsid w:val="003D5871"/>
    <w:rsid w:val="00400776"/>
    <w:rsid w:val="00402597"/>
    <w:rsid w:val="004041D8"/>
    <w:rsid w:val="00410C7D"/>
    <w:rsid w:val="00414DB2"/>
    <w:rsid w:val="00417BE9"/>
    <w:rsid w:val="00422F37"/>
    <w:rsid w:val="00423DBB"/>
    <w:rsid w:val="004269BF"/>
    <w:rsid w:val="00430440"/>
    <w:rsid w:val="00436FC2"/>
    <w:rsid w:val="00443692"/>
    <w:rsid w:val="00443C26"/>
    <w:rsid w:val="00447190"/>
    <w:rsid w:val="00451900"/>
    <w:rsid w:val="0045237A"/>
    <w:rsid w:val="0045377D"/>
    <w:rsid w:val="004550A1"/>
    <w:rsid w:val="00456ED4"/>
    <w:rsid w:val="00464B6B"/>
    <w:rsid w:val="00471740"/>
    <w:rsid w:val="00475A7B"/>
    <w:rsid w:val="00475CDB"/>
    <w:rsid w:val="00476662"/>
    <w:rsid w:val="0047747D"/>
    <w:rsid w:val="00484882"/>
    <w:rsid w:val="00484957"/>
    <w:rsid w:val="004957FF"/>
    <w:rsid w:val="004960F5"/>
    <w:rsid w:val="00497ED7"/>
    <w:rsid w:val="004B6C3D"/>
    <w:rsid w:val="004C1DB6"/>
    <w:rsid w:val="004D0E08"/>
    <w:rsid w:val="004D4DAB"/>
    <w:rsid w:val="004E2A93"/>
    <w:rsid w:val="004E76CE"/>
    <w:rsid w:val="004F0012"/>
    <w:rsid w:val="004F487E"/>
    <w:rsid w:val="00513B05"/>
    <w:rsid w:val="005179EC"/>
    <w:rsid w:val="00522F0D"/>
    <w:rsid w:val="00524D68"/>
    <w:rsid w:val="00533954"/>
    <w:rsid w:val="00533D22"/>
    <w:rsid w:val="00540072"/>
    <w:rsid w:val="005425C3"/>
    <w:rsid w:val="00570544"/>
    <w:rsid w:val="00570DC2"/>
    <w:rsid w:val="005764C8"/>
    <w:rsid w:val="0058257D"/>
    <w:rsid w:val="00587F21"/>
    <w:rsid w:val="005900F6"/>
    <w:rsid w:val="0059197C"/>
    <w:rsid w:val="0059549B"/>
    <w:rsid w:val="005A06B8"/>
    <w:rsid w:val="005A3916"/>
    <w:rsid w:val="005A4370"/>
    <w:rsid w:val="005B0353"/>
    <w:rsid w:val="005B1C77"/>
    <w:rsid w:val="005C6A19"/>
    <w:rsid w:val="005D2AD4"/>
    <w:rsid w:val="005D4FEC"/>
    <w:rsid w:val="005E023D"/>
    <w:rsid w:val="005F24B0"/>
    <w:rsid w:val="005F4114"/>
    <w:rsid w:val="005F5A94"/>
    <w:rsid w:val="005F5D2B"/>
    <w:rsid w:val="005F76F5"/>
    <w:rsid w:val="00601EE8"/>
    <w:rsid w:val="00602CBA"/>
    <w:rsid w:val="00610FB8"/>
    <w:rsid w:val="0061608D"/>
    <w:rsid w:val="00626B06"/>
    <w:rsid w:val="00630F2D"/>
    <w:rsid w:val="006379E5"/>
    <w:rsid w:val="00640763"/>
    <w:rsid w:val="006470F9"/>
    <w:rsid w:val="006530B7"/>
    <w:rsid w:val="00654A36"/>
    <w:rsid w:val="006620B1"/>
    <w:rsid w:val="00663191"/>
    <w:rsid w:val="00664B8F"/>
    <w:rsid w:val="0066619D"/>
    <w:rsid w:val="00682353"/>
    <w:rsid w:val="0068366A"/>
    <w:rsid w:val="006876BC"/>
    <w:rsid w:val="006A5A8C"/>
    <w:rsid w:val="006A7CC1"/>
    <w:rsid w:val="006B4993"/>
    <w:rsid w:val="006B7930"/>
    <w:rsid w:val="006C2929"/>
    <w:rsid w:val="006C2ED8"/>
    <w:rsid w:val="006C44B4"/>
    <w:rsid w:val="006C4AC1"/>
    <w:rsid w:val="006D1D4E"/>
    <w:rsid w:val="006D1F79"/>
    <w:rsid w:val="006D5C43"/>
    <w:rsid w:val="006E35AA"/>
    <w:rsid w:val="006E4069"/>
    <w:rsid w:val="006E519D"/>
    <w:rsid w:val="006F087C"/>
    <w:rsid w:val="006F50D6"/>
    <w:rsid w:val="00711CE0"/>
    <w:rsid w:val="00712A6B"/>
    <w:rsid w:val="00713C0F"/>
    <w:rsid w:val="00717D41"/>
    <w:rsid w:val="007201FC"/>
    <w:rsid w:val="00721CC1"/>
    <w:rsid w:val="007235E9"/>
    <w:rsid w:val="00726B56"/>
    <w:rsid w:val="007326DF"/>
    <w:rsid w:val="007327E2"/>
    <w:rsid w:val="00734247"/>
    <w:rsid w:val="00736790"/>
    <w:rsid w:val="00737477"/>
    <w:rsid w:val="0074018E"/>
    <w:rsid w:val="007425D7"/>
    <w:rsid w:val="0074796C"/>
    <w:rsid w:val="00756C77"/>
    <w:rsid w:val="007605B1"/>
    <w:rsid w:val="007678F1"/>
    <w:rsid w:val="00767B90"/>
    <w:rsid w:val="007903BA"/>
    <w:rsid w:val="007910AB"/>
    <w:rsid w:val="00797991"/>
    <w:rsid w:val="007A1E79"/>
    <w:rsid w:val="007B2771"/>
    <w:rsid w:val="007B4956"/>
    <w:rsid w:val="007B7154"/>
    <w:rsid w:val="007C0DC6"/>
    <w:rsid w:val="007C1608"/>
    <w:rsid w:val="007C3B60"/>
    <w:rsid w:val="007D4178"/>
    <w:rsid w:val="008023FA"/>
    <w:rsid w:val="00805258"/>
    <w:rsid w:val="008054B2"/>
    <w:rsid w:val="0080792F"/>
    <w:rsid w:val="0081593A"/>
    <w:rsid w:val="00817852"/>
    <w:rsid w:val="0082561E"/>
    <w:rsid w:val="00833F9B"/>
    <w:rsid w:val="00852AE9"/>
    <w:rsid w:val="00853B7F"/>
    <w:rsid w:val="00854DAD"/>
    <w:rsid w:val="00857230"/>
    <w:rsid w:val="00857D27"/>
    <w:rsid w:val="00863252"/>
    <w:rsid w:val="0086717B"/>
    <w:rsid w:val="008707B0"/>
    <w:rsid w:val="0087768E"/>
    <w:rsid w:val="0088319C"/>
    <w:rsid w:val="00883DEA"/>
    <w:rsid w:val="00884141"/>
    <w:rsid w:val="00887227"/>
    <w:rsid w:val="0089603B"/>
    <w:rsid w:val="008A268F"/>
    <w:rsid w:val="008A385C"/>
    <w:rsid w:val="008A67A5"/>
    <w:rsid w:val="008B0A90"/>
    <w:rsid w:val="008B5399"/>
    <w:rsid w:val="008C33CF"/>
    <w:rsid w:val="008C3615"/>
    <w:rsid w:val="008C505D"/>
    <w:rsid w:val="008D6C7F"/>
    <w:rsid w:val="008D6DDB"/>
    <w:rsid w:val="008E3403"/>
    <w:rsid w:val="008E340B"/>
    <w:rsid w:val="008E6464"/>
    <w:rsid w:val="008F1084"/>
    <w:rsid w:val="008F1FF7"/>
    <w:rsid w:val="008F486F"/>
    <w:rsid w:val="008F58ED"/>
    <w:rsid w:val="008F5B11"/>
    <w:rsid w:val="009016D9"/>
    <w:rsid w:val="00906D90"/>
    <w:rsid w:val="00910F88"/>
    <w:rsid w:val="009146AC"/>
    <w:rsid w:val="00916CCA"/>
    <w:rsid w:val="00925300"/>
    <w:rsid w:val="00927CC1"/>
    <w:rsid w:val="00931856"/>
    <w:rsid w:val="00933BE0"/>
    <w:rsid w:val="0093587F"/>
    <w:rsid w:val="00936BAF"/>
    <w:rsid w:val="009452B4"/>
    <w:rsid w:val="009460E5"/>
    <w:rsid w:val="00946D95"/>
    <w:rsid w:val="00957B0D"/>
    <w:rsid w:val="00964B13"/>
    <w:rsid w:val="00982A1E"/>
    <w:rsid w:val="0098688A"/>
    <w:rsid w:val="00992947"/>
    <w:rsid w:val="00995745"/>
    <w:rsid w:val="009A45CC"/>
    <w:rsid w:val="009A5CF8"/>
    <w:rsid w:val="009A6EB8"/>
    <w:rsid w:val="009B255B"/>
    <w:rsid w:val="009B38A9"/>
    <w:rsid w:val="009B3E39"/>
    <w:rsid w:val="009C004A"/>
    <w:rsid w:val="009C1DC8"/>
    <w:rsid w:val="009D0D29"/>
    <w:rsid w:val="009D3B4A"/>
    <w:rsid w:val="009F5382"/>
    <w:rsid w:val="009F5E32"/>
    <w:rsid w:val="00A062C8"/>
    <w:rsid w:val="00A10057"/>
    <w:rsid w:val="00A20844"/>
    <w:rsid w:val="00A22341"/>
    <w:rsid w:val="00A359FF"/>
    <w:rsid w:val="00A47A02"/>
    <w:rsid w:val="00A47FA5"/>
    <w:rsid w:val="00A507B4"/>
    <w:rsid w:val="00A64FAE"/>
    <w:rsid w:val="00A85812"/>
    <w:rsid w:val="00A87D8F"/>
    <w:rsid w:val="00A90AD1"/>
    <w:rsid w:val="00A9302B"/>
    <w:rsid w:val="00AB774C"/>
    <w:rsid w:val="00AC1BBB"/>
    <w:rsid w:val="00AD4022"/>
    <w:rsid w:val="00AD57FF"/>
    <w:rsid w:val="00AE7776"/>
    <w:rsid w:val="00B028C0"/>
    <w:rsid w:val="00B113F0"/>
    <w:rsid w:val="00B1359F"/>
    <w:rsid w:val="00B136D0"/>
    <w:rsid w:val="00B17486"/>
    <w:rsid w:val="00B4495F"/>
    <w:rsid w:val="00B50299"/>
    <w:rsid w:val="00B545DF"/>
    <w:rsid w:val="00B64235"/>
    <w:rsid w:val="00B71AC5"/>
    <w:rsid w:val="00B80A0A"/>
    <w:rsid w:val="00B846C9"/>
    <w:rsid w:val="00B902D3"/>
    <w:rsid w:val="00B92870"/>
    <w:rsid w:val="00B93148"/>
    <w:rsid w:val="00B93F62"/>
    <w:rsid w:val="00B94BCA"/>
    <w:rsid w:val="00BA019C"/>
    <w:rsid w:val="00BA1280"/>
    <w:rsid w:val="00BA1E29"/>
    <w:rsid w:val="00BA6300"/>
    <w:rsid w:val="00BB1AE4"/>
    <w:rsid w:val="00BB6124"/>
    <w:rsid w:val="00BC023B"/>
    <w:rsid w:val="00BC3580"/>
    <w:rsid w:val="00BD66F7"/>
    <w:rsid w:val="00BD6742"/>
    <w:rsid w:val="00BE16D5"/>
    <w:rsid w:val="00BE6223"/>
    <w:rsid w:val="00C009B0"/>
    <w:rsid w:val="00C0486D"/>
    <w:rsid w:val="00C11896"/>
    <w:rsid w:val="00C16929"/>
    <w:rsid w:val="00C202D8"/>
    <w:rsid w:val="00C20490"/>
    <w:rsid w:val="00C26763"/>
    <w:rsid w:val="00C26F2C"/>
    <w:rsid w:val="00C31954"/>
    <w:rsid w:val="00C32504"/>
    <w:rsid w:val="00C423F0"/>
    <w:rsid w:val="00C5498D"/>
    <w:rsid w:val="00C77845"/>
    <w:rsid w:val="00C81356"/>
    <w:rsid w:val="00C82116"/>
    <w:rsid w:val="00C828AC"/>
    <w:rsid w:val="00C86268"/>
    <w:rsid w:val="00C92457"/>
    <w:rsid w:val="00C93B49"/>
    <w:rsid w:val="00CA12A4"/>
    <w:rsid w:val="00CA5B72"/>
    <w:rsid w:val="00CA62CC"/>
    <w:rsid w:val="00CB1ED0"/>
    <w:rsid w:val="00CB2BE5"/>
    <w:rsid w:val="00CB4C5B"/>
    <w:rsid w:val="00CB5472"/>
    <w:rsid w:val="00CC2C62"/>
    <w:rsid w:val="00CD05D9"/>
    <w:rsid w:val="00CD3388"/>
    <w:rsid w:val="00CD3BBC"/>
    <w:rsid w:val="00CD61D3"/>
    <w:rsid w:val="00CD68F8"/>
    <w:rsid w:val="00CE2858"/>
    <w:rsid w:val="00CE4939"/>
    <w:rsid w:val="00CE4BCC"/>
    <w:rsid w:val="00CF0819"/>
    <w:rsid w:val="00CF3D4F"/>
    <w:rsid w:val="00D059B0"/>
    <w:rsid w:val="00D10EF1"/>
    <w:rsid w:val="00D15307"/>
    <w:rsid w:val="00D23A10"/>
    <w:rsid w:val="00D2770E"/>
    <w:rsid w:val="00D44817"/>
    <w:rsid w:val="00D477FE"/>
    <w:rsid w:val="00D535E4"/>
    <w:rsid w:val="00D60CAD"/>
    <w:rsid w:val="00D60DF4"/>
    <w:rsid w:val="00D6389C"/>
    <w:rsid w:val="00D70AA2"/>
    <w:rsid w:val="00D717CB"/>
    <w:rsid w:val="00D73BCB"/>
    <w:rsid w:val="00D856DC"/>
    <w:rsid w:val="00D91DD8"/>
    <w:rsid w:val="00D977DE"/>
    <w:rsid w:val="00DA05CE"/>
    <w:rsid w:val="00DA2700"/>
    <w:rsid w:val="00DA2DA6"/>
    <w:rsid w:val="00DB0184"/>
    <w:rsid w:val="00DB0A54"/>
    <w:rsid w:val="00DB2344"/>
    <w:rsid w:val="00DB5F52"/>
    <w:rsid w:val="00DB706E"/>
    <w:rsid w:val="00DC029A"/>
    <w:rsid w:val="00DC17BD"/>
    <w:rsid w:val="00DC4B96"/>
    <w:rsid w:val="00DD6118"/>
    <w:rsid w:val="00DD7608"/>
    <w:rsid w:val="00DE65D6"/>
    <w:rsid w:val="00DF0614"/>
    <w:rsid w:val="00E0297F"/>
    <w:rsid w:val="00E0769B"/>
    <w:rsid w:val="00E07D4B"/>
    <w:rsid w:val="00E136C6"/>
    <w:rsid w:val="00E15624"/>
    <w:rsid w:val="00E16553"/>
    <w:rsid w:val="00E1710B"/>
    <w:rsid w:val="00E222A6"/>
    <w:rsid w:val="00E2515B"/>
    <w:rsid w:val="00E25281"/>
    <w:rsid w:val="00E31D4A"/>
    <w:rsid w:val="00E32BE0"/>
    <w:rsid w:val="00E37B12"/>
    <w:rsid w:val="00E515F7"/>
    <w:rsid w:val="00E53D50"/>
    <w:rsid w:val="00E63C2D"/>
    <w:rsid w:val="00E65E37"/>
    <w:rsid w:val="00E673B4"/>
    <w:rsid w:val="00E700D0"/>
    <w:rsid w:val="00E713F0"/>
    <w:rsid w:val="00E76B0D"/>
    <w:rsid w:val="00E8536C"/>
    <w:rsid w:val="00E86D05"/>
    <w:rsid w:val="00E90737"/>
    <w:rsid w:val="00E963B9"/>
    <w:rsid w:val="00EB4D87"/>
    <w:rsid w:val="00EC16F8"/>
    <w:rsid w:val="00EC2DA8"/>
    <w:rsid w:val="00EC3B12"/>
    <w:rsid w:val="00EC50E6"/>
    <w:rsid w:val="00EE248D"/>
    <w:rsid w:val="00EE7534"/>
    <w:rsid w:val="00EF2B3F"/>
    <w:rsid w:val="00EF786A"/>
    <w:rsid w:val="00F01E39"/>
    <w:rsid w:val="00F07606"/>
    <w:rsid w:val="00F13881"/>
    <w:rsid w:val="00F1573F"/>
    <w:rsid w:val="00F21D10"/>
    <w:rsid w:val="00F33786"/>
    <w:rsid w:val="00F34A6B"/>
    <w:rsid w:val="00F3791E"/>
    <w:rsid w:val="00F468C6"/>
    <w:rsid w:val="00F471E4"/>
    <w:rsid w:val="00F47630"/>
    <w:rsid w:val="00F66452"/>
    <w:rsid w:val="00F73D67"/>
    <w:rsid w:val="00F9102D"/>
    <w:rsid w:val="00F94BE2"/>
    <w:rsid w:val="00FA002B"/>
    <w:rsid w:val="00FA0E75"/>
    <w:rsid w:val="00FB0190"/>
    <w:rsid w:val="00FB1615"/>
    <w:rsid w:val="00FB1AF8"/>
    <w:rsid w:val="00FB2E3B"/>
    <w:rsid w:val="00FB3327"/>
    <w:rsid w:val="00FC36EA"/>
    <w:rsid w:val="00FC3C31"/>
    <w:rsid w:val="00FC418B"/>
    <w:rsid w:val="00FD670B"/>
    <w:rsid w:val="00FE3132"/>
    <w:rsid w:val="00FE3546"/>
    <w:rsid w:val="00FF1652"/>
    <w:rsid w:val="00FF4663"/>
    <w:rsid w:val="00FF4EE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75115F"/>
  <w15:chartTrackingRefBased/>
  <w15:docId w15:val="{CEF29669-B217-4D2B-B4BA-BD911C7D6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Theme="minorHAnsi" w:hAnsi="Arial Narrow" w:cs="Times New Roman"/>
        <w:color w:val="000000" w:themeColor="text1"/>
        <w:sz w:val="24"/>
        <w:szCs w:val="28"/>
        <w:lang w:val="de-DE" w:eastAsia="en-US" w:bidi="ar-SA"/>
        <w14:ligatures w14:val="standardContextual"/>
      </w:rPr>
    </w:rPrDefault>
    <w:pPrDefault>
      <w:pPr>
        <w:spacing w:after="12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26B56"/>
    <w:pPr>
      <w:keepNext/>
      <w:keepLines/>
      <w:spacing w:before="360" w:after="80"/>
      <w:outlineLvl w:val="0"/>
    </w:pPr>
    <w:rPr>
      <w:rFonts w:asciiTheme="majorHAnsi" w:eastAsiaTheme="majorEastAsia" w:hAnsiTheme="majorHAnsi" w:cstheme="majorBidi"/>
      <w:sz w:val="40"/>
      <w:szCs w:val="40"/>
    </w:rPr>
  </w:style>
  <w:style w:type="paragraph" w:styleId="berschrift2">
    <w:name w:val="heading 2"/>
    <w:basedOn w:val="Standard"/>
    <w:next w:val="Standard"/>
    <w:link w:val="berschrift2Zchn"/>
    <w:uiPriority w:val="9"/>
    <w:unhideWhenUsed/>
    <w:qFormat/>
    <w:rsid w:val="00726B56"/>
    <w:pPr>
      <w:keepNext/>
      <w:keepLines/>
      <w:spacing w:before="160" w:after="80"/>
      <w:outlineLvl w:val="1"/>
    </w:pPr>
    <w:rPr>
      <w:rFonts w:asciiTheme="majorHAnsi" w:eastAsiaTheme="majorEastAsia" w:hAnsiTheme="majorHAnsi" w:cstheme="majorBidi"/>
      <w:sz w:val="32"/>
      <w:szCs w:val="32"/>
    </w:rPr>
  </w:style>
  <w:style w:type="paragraph" w:styleId="berschrift3">
    <w:name w:val="heading 3"/>
    <w:basedOn w:val="Standard"/>
    <w:next w:val="Standard"/>
    <w:link w:val="berschrift3Zchn"/>
    <w:uiPriority w:val="9"/>
    <w:unhideWhenUsed/>
    <w:qFormat/>
    <w:rsid w:val="00726B56"/>
    <w:pPr>
      <w:keepNext/>
      <w:keepLines/>
      <w:spacing w:before="160" w:after="80"/>
      <w:outlineLvl w:val="2"/>
    </w:pPr>
    <w:rPr>
      <w:rFonts w:eastAsiaTheme="majorEastAsia" w:cstheme="majorBidi"/>
      <w:sz w:val="28"/>
    </w:rPr>
  </w:style>
  <w:style w:type="paragraph" w:styleId="berschrift4">
    <w:name w:val="heading 4"/>
    <w:basedOn w:val="Standard"/>
    <w:next w:val="Standard"/>
    <w:link w:val="berschrift4Zchn"/>
    <w:uiPriority w:val="9"/>
    <w:semiHidden/>
    <w:unhideWhenUsed/>
    <w:qFormat/>
    <w:rsid w:val="00726B56"/>
    <w:pPr>
      <w:keepNext/>
      <w:keepLines/>
      <w:spacing w:before="80" w:after="40"/>
      <w:outlineLvl w:val="3"/>
    </w:pPr>
    <w:rPr>
      <w:rFonts w:eastAsiaTheme="majorEastAsia" w:cstheme="majorBidi"/>
      <w:i/>
      <w:iCs/>
    </w:rPr>
  </w:style>
  <w:style w:type="paragraph" w:styleId="berschrift5">
    <w:name w:val="heading 5"/>
    <w:basedOn w:val="Standard"/>
    <w:next w:val="Standard"/>
    <w:link w:val="berschrift5Zchn"/>
    <w:uiPriority w:val="9"/>
    <w:semiHidden/>
    <w:unhideWhenUsed/>
    <w:qFormat/>
    <w:rsid w:val="00726B56"/>
    <w:pPr>
      <w:keepNext/>
      <w:keepLines/>
      <w:spacing w:before="80" w:after="40"/>
      <w:outlineLvl w:val="4"/>
    </w:pPr>
    <w:rPr>
      <w:rFonts w:eastAsiaTheme="majorEastAsia" w:cstheme="majorBidi"/>
    </w:rPr>
  </w:style>
  <w:style w:type="paragraph" w:styleId="berschrift6">
    <w:name w:val="heading 6"/>
    <w:basedOn w:val="Standard"/>
    <w:next w:val="Standard"/>
    <w:link w:val="berschrift6Zchn"/>
    <w:uiPriority w:val="9"/>
    <w:semiHidden/>
    <w:unhideWhenUsed/>
    <w:qFormat/>
    <w:rsid w:val="00726B5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26B5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26B5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26B5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26B5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26B5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26B5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26B5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26B5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26B5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26B5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26B5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26B56"/>
    <w:rPr>
      <w:rFonts w:eastAsiaTheme="majorEastAsia" w:cstheme="majorBidi"/>
      <w:color w:val="272727" w:themeColor="text1" w:themeTint="D8"/>
    </w:rPr>
  </w:style>
  <w:style w:type="paragraph" w:styleId="Titel">
    <w:name w:val="Title"/>
    <w:basedOn w:val="Standard"/>
    <w:next w:val="Standard"/>
    <w:link w:val="TitelZchn"/>
    <w:uiPriority w:val="10"/>
    <w:qFormat/>
    <w:rsid w:val="00726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26B5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26B56"/>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sid w:val="00726B5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26B5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26B56"/>
    <w:rPr>
      <w:i/>
      <w:iCs/>
      <w:color w:val="404040" w:themeColor="text1" w:themeTint="BF"/>
    </w:rPr>
  </w:style>
  <w:style w:type="paragraph" w:styleId="Listenabsatz">
    <w:name w:val="List Paragraph"/>
    <w:basedOn w:val="Standard"/>
    <w:uiPriority w:val="34"/>
    <w:qFormat/>
    <w:rsid w:val="00726B56"/>
    <w:pPr>
      <w:ind w:left="720"/>
      <w:contextualSpacing/>
    </w:pPr>
  </w:style>
  <w:style w:type="character" w:styleId="IntensiveHervorhebung">
    <w:name w:val="Intense Emphasis"/>
    <w:basedOn w:val="Absatz-Standardschriftart"/>
    <w:uiPriority w:val="21"/>
    <w:qFormat/>
    <w:rsid w:val="00726B56"/>
    <w:rPr>
      <w:i/>
      <w:iCs/>
      <w:color w:val="0F4761" w:themeColor="accent1" w:themeShade="BF"/>
    </w:rPr>
  </w:style>
  <w:style w:type="paragraph" w:styleId="IntensivesZitat">
    <w:name w:val="Intense Quote"/>
    <w:basedOn w:val="Standard"/>
    <w:next w:val="Standard"/>
    <w:link w:val="IntensivesZitatZchn"/>
    <w:uiPriority w:val="30"/>
    <w:qFormat/>
    <w:rsid w:val="00726B56"/>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ivesZitatZchn">
    <w:name w:val="Intensives Zitat Zchn"/>
    <w:basedOn w:val="Absatz-Standardschriftart"/>
    <w:link w:val="IntensivesZitat"/>
    <w:uiPriority w:val="30"/>
    <w:rsid w:val="00726B56"/>
    <w:rPr>
      <w:i/>
      <w:iCs/>
      <w:color w:val="0F4761" w:themeColor="accent1" w:themeShade="BF"/>
    </w:rPr>
  </w:style>
  <w:style w:type="character" w:styleId="IntensiverVerweis">
    <w:name w:val="Intense Reference"/>
    <w:basedOn w:val="Absatz-Standardschriftart"/>
    <w:uiPriority w:val="32"/>
    <w:qFormat/>
    <w:rsid w:val="00726B56"/>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9A6EB8"/>
    <w:pPr>
      <w:spacing w:before="240" w:after="0" w:line="259" w:lineRule="auto"/>
      <w:outlineLvl w:val="9"/>
    </w:pPr>
    <w:rPr>
      <w:sz w:val="32"/>
      <w:szCs w:val="32"/>
      <w:lang w:eastAsia="de-DE"/>
      <w14:ligatures w14:val="none"/>
    </w:rPr>
  </w:style>
  <w:style w:type="paragraph" w:styleId="Verzeichnis1">
    <w:name w:val="toc 1"/>
    <w:basedOn w:val="Standard"/>
    <w:next w:val="Standard"/>
    <w:autoRedefine/>
    <w:uiPriority w:val="39"/>
    <w:unhideWhenUsed/>
    <w:rsid w:val="009A6EB8"/>
    <w:pPr>
      <w:spacing w:after="100"/>
    </w:pPr>
  </w:style>
  <w:style w:type="paragraph" w:styleId="Verzeichnis2">
    <w:name w:val="toc 2"/>
    <w:basedOn w:val="Standard"/>
    <w:next w:val="Standard"/>
    <w:autoRedefine/>
    <w:uiPriority w:val="39"/>
    <w:unhideWhenUsed/>
    <w:rsid w:val="009A6EB8"/>
    <w:pPr>
      <w:spacing w:after="100"/>
      <w:ind w:left="240"/>
    </w:pPr>
  </w:style>
  <w:style w:type="paragraph" w:styleId="Verzeichnis3">
    <w:name w:val="toc 3"/>
    <w:basedOn w:val="Standard"/>
    <w:next w:val="Standard"/>
    <w:autoRedefine/>
    <w:uiPriority w:val="39"/>
    <w:unhideWhenUsed/>
    <w:rsid w:val="009A6EB8"/>
    <w:pPr>
      <w:spacing w:after="100"/>
      <w:ind w:left="480"/>
    </w:pPr>
  </w:style>
  <w:style w:type="character" w:styleId="Hyperlink">
    <w:name w:val="Hyperlink"/>
    <w:basedOn w:val="Absatz-Standardschriftart"/>
    <w:uiPriority w:val="99"/>
    <w:unhideWhenUsed/>
    <w:rsid w:val="009A6EB8"/>
    <w:rPr>
      <w:color w:val="467886" w:themeColor="hyperlink"/>
      <w:u w:val="single"/>
    </w:rPr>
  </w:style>
  <w:style w:type="paragraph" w:styleId="Kopfzeile">
    <w:name w:val="header"/>
    <w:basedOn w:val="Standard"/>
    <w:link w:val="KopfzeileZchn"/>
    <w:uiPriority w:val="99"/>
    <w:unhideWhenUsed/>
    <w:rsid w:val="009A6EB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A6EB8"/>
  </w:style>
  <w:style w:type="paragraph" w:styleId="Fuzeile">
    <w:name w:val="footer"/>
    <w:basedOn w:val="Standard"/>
    <w:link w:val="FuzeileZchn"/>
    <w:uiPriority w:val="99"/>
    <w:unhideWhenUsed/>
    <w:rsid w:val="009A6EB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A6EB8"/>
  </w:style>
  <w:style w:type="table" w:styleId="Tabellenraster">
    <w:name w:val="Table Grid"/>
    <w:basedOn w:val="NormaleTabelle"/>
    <w:uiPriority w:val="39"/>
    <w:rsid w:val="007C16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4849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NichtaufgelsteErwhnung">
    <w:name w:val="Unresolved Mention"/>
    <w:basedOn w:val="Absatz-Standardschriftart"/>
    <w:uiPriority w:val="99"/>
    <w:semiHidden/>
    <w:unhideWhenUsed/>
    <w:rsid w:val="006C2E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Raphael759/Facharbeit-Compiler"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e44454bb-baec-4bed-8220-9c5ac3c3843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3089CE060F6851479426D189AD2F3180" ma:contentTypeVersion="14" ma:contentTypeDescription="Ein neues Dokument erstellen." ma:contentTypeScope="" ma:versionID="8758ce523f87902dcc14609364207b9d">
  <xsd:schema xmlns:xsd="http://www.w3.org/2001/XMLSchema" xmlns:xs="http://www.w3.org/2001/XMLSchema" xmlns:p="http://schemas.microsoft.com/office/2006/metadata/properties" xmlns:ns3="e44454bb-baec-4bed-8220-9c5ac3c3843a" xmlns:ns4="d0bcf411-6136-4e4f-84c8-f2ff1abede96" targetNamespace="http://schemas.microsoft.com/office/2006/metadata/properties" ma:root="true" ma:fieldsID="1eae35867ac19685942c00490349d6d1" ns3:_="" ns4:_="">
    <xsd:import namespace="e44454bb-baec-4bed-8220-9c5ac3c3843a"/>
    <xsd:import namespace="d0bcf411-6136-4e4f-84c8-f2ff1abed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4454bb-baec-4bed-8220-9c5ac3c384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bcf411-6136-4e4f-84c8-f2ff1abede96"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4C6076-B4B9-4206-B3FB-BCE34D3A1F45}">
  <ds:schemaRefs>
    <ds:schemaRef ds:uri="http://schemas.microsoft.com/sharepoint/v3/contenttype/forms"/>
  </ds:schemaRefs>
</ds:datastoreItem>
</file>

<file path=customXml/itemProps2.xml><?xml version="1.0" encoding="utf-8"?>
<ds:datastoreItem xmlns:ds="http://schemas.openxmlformats.org/officeDocument/2006/customXml" ds:itemID="{508F6D94-890F-4C56-98D1-74AE8371D23B}">
  <ds:schemaRefs>
    <ds:schemaRef ds:uri="http://schemas.microsoft.com/office/2006/metadata/properties"/>
    <ds:schemaRef ds:uri="http://schemas.microsoft.com/office/infopath/2007/PartnerControls"/>
    <ds:schemaRef ds:uri="e44454bb-baec-4bed-8220-9c5ac3c3843a"/>
  </ds:schemaRefs>
</ds:datastoreItem>
</file>

<file path=customXml/itemProps3.xml><?xml version="1.0" encoding="utf-8"?>
<ds:datastoreItem xmlns:ds="http://schemas.openxmlformats.org/officeDocument/2006/customXml" ds:itemID="{64FDB619-7D56-4354-BB62-60AAC91A26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4454bb-baec-4bed-8220-9c5ac3c3843a"/>
    <ds:schemaRef ds:uri="d0bcf411-6136-4e4f-84c8-f2ff1abed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51E80C-EF22-452D-99F4-16A58A8FB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6574</Words>
  <Characters>41418</Characters>
  <Application>Microsoft Office Word</Application>
  <DocSecurity>0</DocSecurity>
  <Lines>345</Lines>
  <Paragraphs>95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Rußwurm</dc:creator>
  <cp:keywords/>
  <dc:description/>
  <cp:lastModifiedBy>Raphael Rußwurm</cp:lastModifiedBy>
  <cp:revision>75</cp:revision>
  <dcterms:created xsi:type="dcterms:W3CDTF">2026-03-10T06:57:00Z</dcterms:created>
  <dcterms:modified xsi:type="dcterms:W3CDTF">2026-03-22T15:23:00Z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0x0101003089CE060F6851479426D189AD2F3180</vt:lpwstr>
  </property>
</Properties>
</file>