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OEKA201AssignementSWRC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is a Quarto website.</w:t>
      </w:r>
    </w:p>
    <w:p>
      <w:pPr>
        <w:pStyle w:val="BodyText"/>
      </w:pPr>
      <w:r>
        <w:t xml:space="preserve">To learn more about Quarto websites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https://quarto.org/docs/websites</w:t>
        </w:r>
      </w:hyperlink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quarto.org/docs/websit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quarto.org/docs/websit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OEKA201AssignementSWRC</dc:title>
  <dc:creator/>
  <cp:keywords/>
  <dcterms:created xsi:type="dcterms:W3CDTF">2024-04-30T13:44:52Z</dcterms:created>
  <dcterms:modified xsi:type="dcterms:W3CDTF">2024-04-30T13:44:52Z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depth">
    <vt:lpwstr>3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toc-title">
    <vt:lpwstr>Table of contents</vt:lpwstr>
  </property>
</Properties>
</file>