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b/>
          <w:bCs/>
          <w:sz w:val="26"/>
          <w:szCs w:val="26"/>
        </w:rPr>
        <w:t>Polí</w:t>
      </w:r>
      <w:r w:rsidRPr="00F04E1D">
        <w:rPr>
          <w:b/>
          <w:bCs/>
          <w:sz w:val="26"/>
          <w:szCs w:val="26"/>
          <w:lang w:val="pt-PT"/>
        </w:rPr>
        <w:t>tica Privacidade</w:t>
      </w:r>
      <w:r w:rsidRPr="00F04E1D">
        <w:rPr>
          <w:sz w:val="26"/>
          <w:szCs w:val="26"/>
        </w:rPr>
        <w:t xml:space="preserve">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 xml:space="preserve">A sua privacidade </w:t>
      </w:r>
      <w:r w:rsidRPr="00F04E1D">
        <w:rPr>
          <w:sz w:val="26"/>
          <w:szCs w:val="26"/>
          <w:lang w:val="fr-FR"/>
        </w:rPr>
        <w:t xml:space="preserve">é </w:t>
      </w:r>
      <w:r w:rsidRPr="00F04E1D">
        <w:rPr>
          <w:sz w:val="26"/>
          <w:szCs w:val="26"/>
          <w:lang w:val="pt-PT"/>
        </w:rPr>
        <w:t>importante para n</w:t>
      </w:r>
      <w:r w:rsidRPr="00F04E1D">
        <w:rPr>
          <w:sz w:val="26"/>
          <w:szCs w:val="26"/>
          <w:lang w:val="es-ES_tradnl"/>
        </w:rPr>
        <w:t>ó</w:t>
      </w:r>
      <w:r w:rsidRPr="00F04E1D">
        <w:rPr>
          <w:sz w:val="26"/>
          <w:szCs w:val="26"/>
          <w:lang w:val="pt-PT"/>
        </w:rPr>
        <w:t xml:space="preserve">s. É </w:t>
      </w:r>
      <w:r w:rsidRPr="00F04E1D">
        <w:rPr>
          <w:sz w:val="26"/>
          <w:szCs w:val="26"/>
        </w:rPr>
        <w:t>polí</w:t>
      </w:r>
      <w:r w:rsidRPr="00F04E1D">
        <w:rPr>
          <w:sz w:val="26"/>
          <w:szCs w:val="26"/>
          <w:lang w:val="pt-PT"/>
        </w:rPr>
        <w:t xml:space="preserve">tica da </w:t>
      </w:r>
      <w:r w:rsidRPr="00F04E1D">
        <w:rPr>
          <w:b/>
          <w:bCs/>
          <w:sz w:val="26"/>
          <w:szCs w:val="26"/>
        </w:rPr>
        <w:t>LASECO</w:t>
      </w:r>
      <w:r w:rsidRPr="00F04E1D">
        <w:rPr>
          <w:b/>
          <w:bCs/>
          <w:sz w:val="26"/>
          <w:szCs w:val="26"/>
          <w:lang w:val="pt-PT"/>
        </w:rPr>
        <w:t xml:space="preserve"> Idiomas e Consultoria</w:t>
      </w:r>
      <w:r w:rsidRPr="00F04E1D">
        <w:rPr>
          <w:sz w:val="26"/>
          <w:szCs w:val="26"/>
          <w:lang w:val="pt-PT"/>
        </w:rPr>
        <w:t xml:space="preserve"> respeitar a sua privacidade em relação a qualquer informação sua que possamos coletar no nosso site, e outros sites que possu</w:t>
      </w:r>
      <w:r w:rsidRPr="00F04E1D">
        <w:rPr>
          <w:sz w:val="26"/>
          <w:szCs w:val="26"/>
        </w:rPr>
        <w:t>í</w:t>
      </w:r>
      <w:r w:rsidRPr="00F04E1D">
        <w:rPr>
          <w:sz w:val="26"/>
          <w:szCs w:val="26"/>
          <w:lang w:val="it-IT"/>
        </w:rPr>
        <w:t xml:space="preserve">mos e operamos.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es-ES_tradnl"/>
        </w:rPr>
        <w:t>Solicitamos informa</w:t>
      </w:r>
      <w:r w:rsidRPr="00F04E1D">
        <w:rPr>
          <w:sz w:val="26"/>
          <w:szCs w:val="26"/>
          <w:lang w:val="pt-PT"/>
        </w:rPr>
        <w:t>ções pessoais apenas quando realmente precisamos delas para lhe fornecer um servi</w:t>
      </w:r>
      <w:r w:rsidRPr="00F04E1D">
        <w:rPr>
          <w:sz w:val="26"/>
          <w:szCs w:val="26"/>
        </w:rPr>
        <w:t>ç</w:t>
      </w:r>
      <w:r w:rsidRPr="00F04E1D">
        <w:rPr>
          <w:sz w:val="26"/>
          <w:szCs w:val="26"/>
          <w:lang w:val="it-IT"/>
        </w:rPr>
        <w:t xml:space="preserve">o. </w:t>
      </w:r>
      <w:r w:rsidRPr="00F04E1D">
        <w:rPr>
          <w:sz w:val="26"/>
          <w:szCs w:val="26"/>
          <w:lang w:val="pt-PT"/>
        </w:rPr>
        <w:t>Fazemos por meios legais, com o seu conhecimento e consentimento. Tamb</w:t>
      </w:r>
      <w:r w:rsidRPr="00F04E1D">
        <w:rPr>
          <w:sz w:val="26"/>
          <w:szCs w:val="26"/>
          <w:lang w:val="fr-FR"/>
        </w:rPr>
        <w:t>é</w:t>
      </w:r>
      <w:r w:rsidRPr="00F04E1D">
        <w:rPr>
          <w:sz w:val="26"/>
          <w:szCs w:val="26"/>
          <w:lang w:val="pt-PT"/>
        </w:rPr>
        <w:t>m informamos por que estamos coletando e como ser</w:t>
      </w:r>
      <w:r w:rsidRPr="00F04E1D">
        <w:rPr>
          <w:sz w:val="26"/>
          <w:szCs w:val="26"/>
        </w:rPr>
        <w:t xml:space="preserve">á </w:t>
      </w:r>
      <w:r w:rsidRPr="00F04E1D">
        <w:rPr>
          <w:sz w:val="26"/>
          <w:szCs w:val="26"/>
          <w:lang w:val="pt-PT"/>
        </w:rPr>
        <w:t xml:space="preserve">usado.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Apenas retemos as informações coletadas pelo tempo necess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>rio para fornecer o servi</w:t>
      </w:r>
      <w:r w:rsidRPr="00F04E1D">
        <w:rPr>
          <w:sz w:val="26"/>
          <w:szCs w:val="26"/>
        </w:rPr>
        <w:t>ç</w:t>
      </w:r>
      <w:r w:rsidRPr="00F04E1D">
        <w:rPr>
          <w:sz w:val="26"/>
          <w:szCs w:val="26"/>
          <w:lang w:val="pt-PT"/>
        </w:rPr>
        <w:t>o solicitado. Quando armazenamos dados, protegemos dentro de meios comercialmente aceit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 xml:space="preserve">veis </w:t>
      </w:r>
      <w:r w:rsidRPr="00F04E1D">
        <w:rPr>
          <w:sz w:val="26"/>
          <w:szCs w:val="26"/>
          <w:lang w:val="es-ES_tradnl"/>
        </w:rPr>
        <w:t>​​</w:t>
      </w:r>
      <w:r w:rsidRPr="00F04E1D">
        <w:rPr>
          <w:sz w:val="26"/>
          <w:szCs w:val="26"/>
          <w:lang w:val="pt-PT"/>
        </w:rPr>
        <w:t>para evitar perdas e roubos, bem como acesso, divulgaçã</w:t>
      </w:r>
      <w:r w:rsidRPr="00F04E1D">
        <w:rPr>
          <w:sz w:val="26"/>
          <w:szCs w:val="26"/>
          <w:lang w:val="it-IT"/>
        </w:rPr>
        <w:t>o, c</w:t>
      </w:r>
      <w:r w:rsidRPr="00F04E1D">
        <w:rPr>
          <w:sz w:val="26"/>
          <w:szCs w:val="26"/>
          <w:lang w:val="es-ES_tradnl"/>
        </w:rPr>
        <w:t>ó</w:t>
      </w:r>
      <w:r w:rsidRPr="00F04E1D">
        <w:rPr>
          <w:sz w:val="26"/>
          <w:szCs w:val="26"/>
        </w:rPr>
        <w:t>pia, uso ou                        modifica</w:t>
      </w:r>
      <w:r w:rsidRPr="00F04E1D">
        <w:rPr>
          <w:sz w:val="26"/>
          <w:szCs w:val="26"/>
          <w:lang w:val="pt-PT"/>
        </w:rPr>
        <w:t>çã</w:t>
      </w:r>
      <w:r w:rsidRPr="00F04E1D">
        <w:rPr>
          <w:sz w:val="26"/>
          <w:szCs w:val="26"/>
        </w:rPr>
        <w:t>o n</w:t>
      </w:r>
      <w:r w:rsidRPr="00F04E1D">
        <w:rPr>
          <w:sz w:val="26"/>
          <w:szCs w:val="26"/>
          <w:lang w:val="pt-PT"/>
        </w:rPr>
        <w:t xml:space="preserve">ão autorizados.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</w:rPr>
        <w:t>N</w:t>
      </w:r>
      <w:r w:rsidRPr="00F04E1D">
        <w:rPr>
          <w:sz w:val="26"/>
          <w:szCs w:val="26"/>
          <w:lang w:val="pt-PT"/>
        </w:rPr>
        <w:t xml:space="preserve">ão compartilhamos informações de identificação pessoal publicamente ou com terceiros, exceto quando exigido por lei.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O nosso site pode ter links para sites externos que nã</w:t>
      </w:r>
      <w:r w:rsidRPr="00F04E1D">
        <w:rPr>
          <w:sz w:val="26"/>
          <w:szCs w:val="26"/>
        </w:rPr>
        <w:t>o s</w:t>
      </w:r>
      <w:r w:rsidRPr="00F04E1D">
        <w:rPr>
          <w:sz w:val="26"/>
          <w:szCs w:val="26"/>
          <w:lang w:val="pt-PT"/>
        </w:rPr>
        <w:t>ão operados por n</w:t>
      </w:r>
      <w:r w:rsidRPr="00F04E1D">
        <w:rPr>
          <w:sz w:val="26"/>
          <w:szCs w:val="26"/>
          <w:lang w:val="es-ES_tradnl"/>
        </w:rPr>
        <w:t>ó</w:t>
      </w:r>
      <w:r w:rsidRPr="00F04E1D">
        <w:rPr>
          <w:sz w:val="26"/>
          <w:szCs w:val="26"/>
          <w:lang w:val="pt-PT"/>
        </w:rPr>
        <w:t>s. Esteja ciente de que não temos controle sobre o conte</w:t>
      </w:r>
      <w:r w:rsidRPr="00F04E1D">
        <w:rPr>
          <w:sz w:val="26"/>
          <w:szCs w:val="26"/>
        </w:rPr>
        <w:t>ú</w:t>
      </w:r>
      <w:r w:rsidRPr="00F04E1D">
        <w:rPr>
          <w:sz w:val="26"/>
          <w:szCs w:val="26"/>
          <w:lang w:val="pt-PT"/>
        </w:rPr>
        <w:t>do e pr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>ticas desses sites e não podemos aceitar responsabilidade por suas respectivas pol</w:t>
      </w:r>
      <w:r w:rsidRPr="00F04E1D">
        <w:rPr>
          <w:sz w:val="26"/>
          <w:szCs w:val="26"/>
        </w:rPr>
        <w:t xml:space="preserve">íticas de privacidade.                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de-DE"/>
        </w:rPr>
        <w:t>Voc</w:t>
      </w:r>
      <w:r w:rsidRPr="00F04E1D">
        <w:rPr>
          <w:sz w:val="26"/>
          <w:szCs w:val="26"/>
          <w:lang w:val="pt-PT"/>
        </w:rPr>
        <w:t>ê é livre para recusar a nossa solicitação de informações pessoais, entendendo que talvez não possamos fornecer alguns dos servi</w:t>
      </w:r>
      <w:r w:rsidRPr="00F04E1D">
        <w:rPr>
          <w:sz w:val="26"/>
          <w:szCs w:val="26"/>
        </w:rPr>
        <w:t xml:space="preserve">ços desejados.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O uso continuado de nosso site ser</w:t>
      </w:r>
      <w:r w:rsidRPr="00F04E1D">
        <w:rPr>
          <w:sz w:val="26"/>
          <w:szCs w:val="26"/>
        </w:rPr>
        <w:t xml:space="preserve">á </w:t>
      </w:r>
      <w:r w:rsidRPr="00F04E1D">
        <w:rPr>
          <w:sz w:val="26"/>
          <w:szCs w:val="26"/>
          <w:lang w:val="pt-PT"/>
        </w:rPr>
        <w:t>considerado como aceitação de nossas pr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>ticas em torno de privacidade e informações pessoais. Se voc</w:t>
      </w:r>
      <w:r w:rsidRPr="00F04E1D">
        <w:rPr>
          <w:sz w:val="26"/>
          <w:szCs w:val="26"/>
        </w:rPr>
        <w:t xml:space="preserve">ê </w:t>
      </w:r>
      <w:r w:rsidRPr="00F04E1D">
        <w:rPr>
          <w:sz w:val="26"/>
          <w:szCs w:val="26"/>
          <w:lang w:val="pt-PT"/>
        </w:rPr>
        <w:t>tiver alguma d</w:t>
      </w:r>
      <w:r w:rsidRPr="00F04E1D">
        <w:rPr>
          <w:sz w:val="26"/>
          <w:szCs w:val="26"/>
        </w:rPr>
        <w:t>ú</w:t>
      </w:r>
      <w:r w:rsidRPr="00F04E1D">
        <w:rPr>
          <w:sz w:val="26"/>
          <w:szCs w:val="26"/>
          <w:lang w:val="pt-PT"/>
        </w:rPr>
        <w:t>vida sobre como lidamos com dados do usu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it-IT"/>
        </w:rPr>
        <w:t>rio e informa</w:t>
      </w:r>
      <w:r w:rsidRPr="00F04E1D">
        <w:rPr>
          <w:sz w:val="26"/>
          <w:szCs w:val="26"/>
          <w:lang w:val="pt-PT"/>
        </w:rPr>
        <w:t>ções pessoais, entre em contato conosco.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b/>
          <w:bCs/>
          <w:sz w:val="26"/>
          <w:szCs w:val="26"/>
          <w:lang w:val="pt-PT"/>
        </w:rPr>
        <w:t>Compromisso do Usu</w:t>
      </w:r>
      <w:r w:rsidRPr="00F04E1D">
        <w:rPr>
          <w:b/>
          <w:bCs/>
          <w:sz w:val="26"/>
          <w:szCs w:val="26"/>
        </w:rPr>
        <w:t>á</w:t>
      </w:r>
      <w:r w:rsidRPr="00F04E1D">
        <w:rPr>
          <w:b/>
          <w:bCs/>
          <w:sz w:val="26"/>
          <w:szCs w:val="26"/>
          <w:lang w:val="pt-PT"/>
        </w:rPr>
        <w:t>rio</w:t>
      </w:r>
      <w:r w:rsidRPr="00F04E1D">
        <w:rPr>
          <w:sz w:val="26"/>
          <w:szCs w:val="26"/>
        </w:rPr>
        <w:t xml:space="preserve">        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</w:rPr>
        <w:t>O usuá</w:t>
      </w:r>
      <w:r w:rsidRPr="00F04E1D">
        <w:rPr>
          <w:sz w:val="26"/>
          <w:szCs w:val="26"/>
          <w:lang w:val="pt-PT"/>
        </w:rPr>
        <w:t>rio se compromete a fazer uso adequado dos conte</w:t>
      </w:r>
      <w:r w:rsidRPr="00F04E1D">
        <w:rPr>
          <w:sz w:val="26"/>
          <w:szCs w:val="26"/>
        </w:rPr>
        <w:t>ú</w:t>
      </w:r>
      <w:r w:rsidRPr="00F04E1D">
        <w:rPr>
          <w:sz w:val="26"/>
          <w:szCs w:val="26"/>
          <w:lang w:val="pt-PT"/>
        </w:rPr>
        <w:t>dos e da informação que a Laseco oferece no site e com car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>ter enunciativo, mas nã</w:t>
      </w:r>
      <w:r w:rsidRPr="00F04E1D">
        <w:rPr>
          <w:sz w:val="26"/>
          <w:szCs w:val="26"/>
        </w:rPr>
        <w:t xml:space="preserve">o limitativo:                                        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</w:rPr>
        <w:t>A) N</w:t>
      </w:r>
      <w:r w:rsidRPr="00F04E1D">
        <w:rPr>
          <w:sz w:val="26"/>
          <w:szCs w:val="26"/>
          <w:lang w:val="pt-PT"/>
        </w:rPr>
        <w:t>ão se envolver em atividades que sejam ilegais ou contr</w:t>
      </w:r>
      <w:r w:rsidRPr="00F04E1D">
        <w:rPr>
          <w:sz w:val="26"/>
          <w:szCs w:val="26"/>
        </w:rPr>
        <w:t>á</w:t>
      </w:r>
      <w:r w:rsidRPr="00F04E1D">
        <w:rPr>
          <w:sz w:val="26"/>
          <w:szCs w:val="26"/>
          <w:lang w:val="pt-PT"/>
        </w:rPr>
        <w:t xml:space="preserve">rias </w:t>
      </w:r>
      <w:r w:rsidRPr="00F04E1D">
        <w:rPr>
          <w:sz w:val="26"/>
          <w:szCs w:val="26"/>
        </w:rPr>
        <w:t xml:space="preserve">à </w:t>
      </w:r>
      <w:r w:rsidRPr="00F04E1D">
        <w:rPr>
          <w:sz w:val="26"/>
          <w:szCs w:val="26"/>
          <w:lang w:val="pt-PT"/>
        </w:rPr>
        <w:t>boa f</w:t>
      </w:r>
      <w:r w:rsidRPr="00F04E1D">
        <w:rPr>
          <w:sz w:val="26"/>
          <w:szCs w:val="26"/>
          <w:lang w:val="fr-FR"/>
        </w:rPr>
        <w:t xml:space="preserve">é e à </w:t>
      </w:r>
      <w:r w:rsidRPr="00F04E1D">
        <w:rPr>
          <w:sz w:val="26"/>
          <w:szCs w:val="26"/>
          <w:lang w:val="pt-PT"/>
        </w:rPr>
        <w:t>ordem p</w:t>
      </w:r>
      <w:r w:rsidRPr="00F04E1D">
        <w:rPr>
          <w:sz w:val="26"/>
          <w:szCs w:val="26"/>
        </w:rPr>
        <w:t xml:space="preserve">ública;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</w:rPr>
        <w:t>B) N</w:t>
      </w:r>
      <w:r w:rsidRPr="00F04E1D">
        <w:rPr>
          <w:sz w:val="26"/>
          <w:szCs w:val="26"/>
          <w:lang w:val="pt-PT"/>
        </w:rPr>
        <w:t>ão difundir propaganda ou conte</w:t>
      </w:r>
      <w:r w:rsidRPr="00F04E1D">
        <w:rPr>
          <w:sz w:val="26"/>
          <w:szCs w:val="26"/>
        </w:rPr>
        <w:t>ú</w:t>
      </w:r>
      <w:r w:rsidRPr="00F04E1D">
        <w:rPr>
          <w:sz w:val="26"/>
          <w:szCs w:val="26"/>
          <w:lang w:val="pt-PT"/>
        </w:rPr>
        <w:t>do de natureza racista, xenof</w:t>
      </w:r>
      <w:r w:rsidRPr="00F04E1D">
        <w:rPr>
          <w:sz w:val="26"/>
          <w:szCs w:val="26"/>
          <w:lang w:val="es-ES_tradnl"/>
        </w:rPr>
        <w:t>ó</w:t>
      </w:r>
      <w:r w:rsidRPr="00F04E1D">
        <w:rPr>
          <w:sz w:val="26"/>
          <w:szCs w:val="26"/>
          <w:lang w:val="it-IT"/>
        </w:rPr>
        <w:t>bica,</w:t>
      </w:r>
      <w:r w:rsidRPr="00F04E1D">
        <w:rPr>
          <w:sz w:val="26"/>
          <w:szCs w:val="26"/>
        </w:rPr>
        <w:t xml:space="preserve"> </w:t>
      </w:r>
      <w:r w:rsidRPr="00F04E1D">
        <w:rPr>
          <w:sz w:val="26"/>
          <w:szCs w:val="26"/>
          <w:lang w:val="pt-PT"/>
        </w:rPr>
        <w:t xml:space="preserve">qualquer tipo de pornografia ilegal, de apologia ao terrorismo </w:t>
      </w:r>
      <w:r w:rsidRPr="00F04E1D">
        <w:rPr>
          <w:sz w:val="26"/>
          <w:szCs w:val="26"/>
        </w:rPr>
        <w:t>ou quaisquer atos que atentem contra os direitos e a dignidade humanas</w:t>
      </w:r>
      <w:r w:rsidRPr="00F04E1D">
        <w:rPr>
          <w:sz w:val="26"/>
          <w:szCs w:val="26"/>
          <w:lang w:val="es-ES_tradnl"/>
        </w:rPr>
        <w:t xml:space="preserve">;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C) Não causar danos aos sistemas f</w:t>
      </w:r>
      <w:r w:rsidRPr="00F04E1D">
        <w:rPr>
          <w:sz w:val="26"/>
          <w:szCs w:val="26"/>
        </w:rPr>
        <w:t>í</w:t>
      </w:r>
      <w:r w:rsidRPr="00F04E1D">
        <w:rPr>
          <w:sz w:val="26"/>
          <w:szCs w:val="26"/>
          <w:lang w:val="pt-PT"/>
        </w:rPr>
        <w:t>sicos (hardwares) e l</w:t>
      </w:r>
      <w:r w:rsidRPr="00F04E1D">
        <w:rPr>
          <w:sz w:val="26"/>
          <w:szCs w:val="26"/>
          <w:lang w:val="es-ES_tradnl"/>
        </w:rPr>
        <w:t>ó</w:t>
      </w:r>
      <w:r w:rsidRPr="00F04E1D">
        <w:rPr>
          <w:sz w:val="26"/>
          <w:szCs w:val="26"/>
          <w:lang w:val="pt-PT"/>
        </w:rPr>
        <w:t>gicos (softwares) da Laseco, de seus fornecedores ou terceiros, para introduzir ou disseminar v</w:t>
      </w:r>
      <w:r w:rsidRPr="00F04E1D">
        <w:rPr>
          <w:sz w:val="26"/>
          <w:szCs w:val="26"/>
        </w:rPr>
        <w:t>írus informá</w:t>
      </w:r>
      <w:r w:rsidRPr="00F04E1D">
        <w:rPr>
          <w:sz w:val="26"/>
          <w:szCs w:val="26"/>
          <w:lang w:val="pt-PT"/>
        </w:rPr>
        <w:t xml:space="preserve">ticos ou quaisquer outros sistemas de hardware ou software que sejam capazes de causar danos anteriormente mencionados.                                          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b/>
          <w:bCs/>
          <w:sz w:val="26"/>
          <w:szCs w:val="26"/>
          <w:lang w:val="fr-FR"/>
        </w:rPr>
        <w:t>Mais informa</w:t>
      </w:r>
      <w:r w:rsidRPr="00F04E1D">
        <w:rPr>
          <w:b/>
          <w:bCs/>
          <w:sz w:val="26"/>
          <w:szCs w:val="26"/>
          <w:lang w:val="pt-PT"/>
        </w:rPr>
        <w:t>çõ</w:t>
      </w:r>
      <w:r w:rsidRPr="00F04E1D">
        <w:rPr>
          <w:b/>
          <w:bCs/>
          <w:sz w:val="26"/>
          <w:szCs w:val="26"/>
        </w:rPr>
        <w:t xml:space="preserve">es  </w:t>
      </w:r>
      <w:r w:rsidRPr="00F04E1D">
        <w:rPr>
          <w:sz w:val="26"/>
          <w:szCs w:val="26"/>
        </w:rPr>
        <w:t xml:space="preserve">     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Esperamos que esteja esclarecido e, como mencionado anteriormente, se houver algo que voc</w:t>
      </w:r>
      <w:r w:rsidRPr="00F04E1D">
        <w:rPr>
          <w:sz w:val="26"/>
          <w:szCs w:val="26"/>
        </w:rPr>
        <w:t>ê n</w:t>
      </w:r>
      <w:r w:rsidRPr="00F04E1D">
        <w:rPr>
          <w:sz w:val="26"/>
          <w:szCs w:val="26"/>
          <w:lang w:val="pt-PT"/>
        </w:rPr>
        <w:t xml:space="preserve">ão tem certeza se precisa ou não, geralmente </w:t>
      </w:r>
      <w:r w:rsidRPr="00F04E1D">
        <w:rPr>
          <w:sz w:val="26"/>
          <w:szCs w:val="26"/>
          <w:lang w:val="fr-FR"/>
        </w:rPr>
        <w:t xml:space="preserve">é </w:t>
      </w:r>
      <w:r w:rsidRPr="00F04E1D">
        <w:rPr>
          <w:sz w:val="26"/>
          <w:szCs w:val="26"/>
          <w:lang w:val="pt-PT"/>
        </w:rPr>
        <w:t>mais seguro deixar os cookies ativados, caso interaja com um dos recursos que voc</w:t>
      </w:r>
      <w:r w:rsidRPr="00F04E1D">
        <w:rPr>
          <w:sz w:val="26"/>
          <w:szCs w:val="26"/>
        </w:rPr>
        <w:t xml:space="preserve">ê usa em nosso site.       </w:t>
      </w:r>
      <w:bookmarkStart w:id="0" w:name="_GoBack"/>
      <w:bookmarkEnd w:id="0"/>
      <w:r w:rsidRPr="00F04E1D">
        <w:rPr>
          <w:sz w:val="26"/>
          <w:szCs w:val="26"/>
        </w:rPr>
        <w:t xml:space="preserve">             </w:t>
      </w:r>
    </w:p>
    <w:p w:rsidR="00F04E1D" w:rsidRPr="00F04E1D" w:rsidRDefault="00F04E1D" w:rsidP="00F04E1D">
      <w:pPr>
        <w:pStyle w:val="Corpo"/>
        <w:rPr>
          <w:sz w:val="26"/>
          <w:szCs w:val="26"/>
        </w:rPr>
      </w:pPr>
      <w:r w:rsidRPr="00F04E1D">
        <w:rPr>
          <w:sz w:val="26"/>
          <w:szCs w:val="26"/>
          <w:lang w:val="pt-PT"/>
        </w:rPr>
        <w:t>Esta pol</w:t>
      </w:r>
      <w:r w:rsidRPr="00F04E1D">
        <w:rPr>
          <w:sz w:val="26"/>
          <w:szCs w:val="26"/>
        </w:rPr>
        <w:t>í</w:t>
      </w:r>
      <w:r w:rsidRPr="00F04E1D">
        <w:rPr>
          <w:sz w:val="26"/>
          <w:szCs w:val="26"/>
          <w:lang w:val="it-IT"/>
        </w:rPr>
        <w:t xml:space="preserve">tica </w:t>
      </w:r>
      <w:r w:rsidRPr="00F04E1D">
        <w:rPr>
          <w:sz w:val="26"/>
          <w:szCs w:val="26"/>
          <w:lang w:val="fr-FR"/>
        </w:rPr>
        <w:t xml:space="preserve">é </w:t>
      </w:r>
      <w:r w:rsidRPr="00F04E1D">
        <w:rPr>
          <w:sz w:val="26"/>
          <w:szCs w:val="26"/>
        </w:rPr>
        <w:t>válida a partir de December/2021.</w:t>
      </w:r>
    </w:p>
    <w:p w:rsidR="00CC2512" w:rsidRPr="00F04E1D" w:rsidRDefault="00CC2512">
      <w:pPr>
        <w:rPr>
          <w:sz w:val="26"/>
          <w:szCs w:val="26"/>
          <w:lang w:val="pt-BR"/>
        </w:rPr>
      </w:pPr>
    </w:p>
    <w:sectPr w:rsidR="00CC2512" w:rsidRPr="00F04E1D">
      <w:headerReference w:type="default" r:id="rId4"/>
      <w:footerReference w:type="default" r:id="rId5"/>
      <w:pgSz w:w="11900" w:h="16840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2A" w:rsidRDefault="00F04E1D">
    <w:pPr>
      <w:pStyle w:val="Cabealhoe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2A" w:rsidRDefault="00F04E1D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1D"/>
    <w:rsid w:val="00400B79"/>
    <w:rsid w:val="00CC2512"/>
    <w:rsid w:val="00F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CBF70-C229-4B66-9CDB-932393D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4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/>
      <w:sz w:val="24"/>
      <w:szCs w:val="24"/>
      <w:bdr w:val="ni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eRodap">
    <w:name w:val="Cabeçalho e Rodapé"/>
    <w:rsid w:val="00F04E1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F04E1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rsid w:val="00F04E1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4E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4E1D"/>
    <w:rPr>
      <w:rFonts w:eastAsia="Arial Unicode MS"/>
      <w:sz w:val="20"/>
      <w:szCs w:val="20"/>
      <w:bdr w:val="nil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F04E1D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E1D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4E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4E1D"/>
    <w:rPr>
      <w:rFonts w:eastAsia="Arial Unicode MS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2021-12-01T15:06:00Z</dcterms:created>
  <dcterms:modified xsi:type="dcterms:W3CDTF">2021-12-01T15:08:00Z</dcterms:modified>
</cp:coreProperties>
</file>