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CE300" w14:textId="6417A175" w:rsidR="006D5E90" w:rsidRDefault="00EA572F" w:rsidP="00E97857">
      <w:pPr>
        <w:pStyle w:val="Heading1"/>
      </w:pPr>
      <w:r>
        <w:t>Abstract</w:t>
      </w:r>
      <w:r w:rsidR="000D65B1">
        <w:t>-250 words</w:t>
      </w:r>
    </w:p>
    <w:p w14:paraId="7999E329" w14:textId="6A50F470" w:rsidR="000D65B1" w:rsidRPr="000D65B1" w:rsidRDefault="000D65B1" w:rsidP="000D65B1">
      <w:r>
        <w:t>Mental illness is a disease that is gaining increasing awareness and acceptance as a legitimate health issue.</w:t>
      </w:r>
      <w:bookmarkStart w:id="0" w:name="_GoBack"/>
      <w:bookmarkEnd w:id="0"/>
    </w:p>
    <w:p w14:paraId="6E5D5016" w14:textId="77777777" w:rsidR="00EA572F" w:rsidRDefault="00EA572F" w:rsidP="00E97857">
      <w:pPr>
        <w:pStyle w:val="Heading1"/>
      </w:pPr>
    </w:p>
    <w:p w14:paraId="0CD65B13" w14:textId="3E62E5BE" w:rsidR="00EA572F" w:rsidRDefault="00EA572F" w:rsidP="00E97857">
      <w:pPr>
        <w:pStyle w:val="Heading1"/>
      </w:pPr>
      <w:r>
        <w:t>Keywords</w:t>
      </w:r>
    </w:p>
    <w:p w14:paraId="73147B51" w14:textId="10BAF0B4" w:rsidR="00E97857" w:rsidRPr="00E97857" w:rsidRDefault="00E97857" w:rsidP="00E97857">
      <w:r>
        <w:t>Mental illness, modeling, prediction, survey, technology</w:t>
      </w:r>
    </w:p>
    <w:p w14:paraId="44D51A68" w14:textId="77777777" w:rsidR="00E97857" w:rsidRDefault="00E97857" w:rsidP="00E97857">
      <w:pPr>
        <w:pStyle w:val="Heading1"/>
      </w:pPr>
    </w:p>
    <w:p w14:paraId="16709DC7" w14:textId="77777777" w:rsidR="00EA572F" w:rsidRDefault="00EA572F" w:rsidP="00E97857">
      <w:pPr>
        <w:pStyle w:val="Heading1"/>
      </w:pPr>
    </w:p>
    <w:p w14:paraId="7961A5C5" w14:textId="6EB0D4FF" w:rsidR="00EA572F" w:rsidRDefault="00EA572F" w:rsidP="00E97857">
      <w:pPr>
        <w:pStyle w:val="Heading1"/>
      </w:pPr>
      <w:r>
        <w:t>Introduction</w:t>
      </w:r>
    </w:p>
    <w:p w14:paraId="10E82FE7" w14:textId="37A49AC5" w:rsidR="00E97857" w:rsidRDefault="00A3078A" w:rsidP="00E97857">
      <w:r>
        <w:t>Open Sourcing Mental Illness is a non-profit organization that focuses on “</w:t>
      </w:r>
      <w:r w:rsidRPr="00A3078A">
        <w:t>raising awareness, educating, and providing resources to support mental wellness in the tech and open source communities</w:t>
      </w:r>
      <w:r>
        <w:t>” (</w:t>
      </w:r>
      <w:hyperlink r:id="rId5" w:history="1">
        <w:r w:rsidRPr="00021232">
          <w:rPr>
            <w:rStyle w:val="Hyperlink"/>
          </w:rPr>
          <w:t>https://osmihelp.org/about/about-osmi</w:t>
        </w:r>
      </w:hyperlink>
      <w:r>
        <w:t xml:space="preserve">).  It began in 2013 when Ed </w:t>
      </w:r>
      <w:proofErr w:type="spellStart"/>
      <w:r>
        <w:t>Finkler</w:t>
      </w:r>
      <w:proofErr w:type="spellEnd"/>
      <w:r>
        <w:t xml:space="preserve">, a </w:t>
      </w:r>
      <w:proofErr w:type="spellStart"/>
      <w:r>
        <w:t>life long</w:t>
      </w:r>
      <w:proofErr w:type="spellEnd"/>
      <w:r>
        <w:t xml:space="preserve"> sufferer of mental illnesses, began speaking at tech conferences about his experiences with mental illness.  Due to the positive response he received, he has continued to speak and research on mental illness in the tech community and to advocate for open discussion and support for those suffering from mental illness.  </w:t>
      </w:r>
    </w:p>
    <w:p w14:paraId="40D24052" w14:textId="3D236216" w:rsidR="003C7B23" w:rsidRDefault="003C7B23" w:rsidP="00E97857">
      <w:r>
        <w:t xml:space="preserve">As part of </w:t>
      </w:r>
      <w:proofErr w:type="spellStart"/>
      <w:r>
        <w:t>Finkler’s</w:t>
      </w:r>
      <w:proofErr w:type="spellEnd"/>
      <w:r>
        <w:t xml:space="preserve"> </w:t>
      </w:r>
      <w:proofErr w:type="gramStart"/>
      <w:r>
        <w:t>research,  several</w:t>
      </w:r>
      <w:proofErr w:type="gramEnd"/>
      <w:r>
        <w:t xml:space="preserve"> surveys have been conducted relating to mental health in the tech industry.  A 2014 survey had 1200 responses and focused generally on mental health in the tech industry (</w:t>
      </w:r>
      <w:r w:rsidRPr="003C7B23">
        <w:t>https://osmihelp.org/research</w:t>
      </w:r>
      <w:r>
        <w:t>).  A 2016 survey had 1400 responses and focused on “attitudes towards mental health in the tech workplace” (</w:t>
      </w:r>
      <w:hyperlink r:id="rId6" w:history="1">
        <w:r w:rsidR="00361721" w:rsidRPr="00021232">
          <w:rPr>
            <w:rStyle w:val="Hyperlink"/>
          </w:rPr>
          <w:t>https://osmihelp.org/research</w:t>
        </w:r>
      </w:hyperlink>
      <w:r>
        <w:t>).</w:t>
      </w:r>
      <w:r w:rsidR="00361721">
        <w:t xml:space="preserve">  At the time of this writing, a 2017 survey was still in progress.</w:t>
      </w:r>
    </w:p>
    <w:p w14:paraId="1176BE30" w14:textId="7689C662" w:rsidR="00361721" w:rsidRDefault="00361721" w:rsidP="00E97857">
      <w:r>
        <w:t xml:space="preserve">Given </w:t>
      </w:r>
      <w:proofErr w:type="spellStart"/>
      <w:r>
        <w:t>Finkler’s</w:t>
      </w:r>
      <w:proofErr w:type="spellEnd"/>
      <w:r>
        <w:t xml:space="preserve"> desire to foster an open discussion about mental illness in the workplace, the raw survey data mentioned above is available.  Our team decided to use the 2016 survey data for conducting our analysis.  It can be downloaded from an associated Kaggle site (</w:t>
      </w:r>
      <w:hyperlink r:id="rId7" w:history="1">
        <w:r w:rsidR="00863050" w:rsidRPr="00021232">
          <w:rPr>
            <w:rStyle w:val="Hyperlink"/>
          </w:rPr>
          <w:t>https://www.kaggle.com/osmi/mental-health-in-tech-2016</w:t>
        </w:r>
      </w:hyperlink>
      <w:r>
        <w:t>)</w:t>
      </w:r>
      <w:r w:rsidR="00863050">
        <w:t>.</w:t>
      </w:r>
    </w:p>
    <w:p w14:paraId="1B4E037C" w14:textId="5F00F8B7" w:rsidR="00863050" w:rsidRDefault="00863050" w:rsidP="00E97857">
      <w:r>
        <w:t>Here are some quick facts related to mental illness in the tech industry: (</w:t>
      </w:r>
      <w:hyperlink r:id="rId8" w:history="1">
        <w:r w:rsidRPr="00021232">
          <w:rPr>
            <w:rStyle w:val="Hyperlink"/>
          </w:rPr>
          <w:t>https://osmihelp.org/talks</w:t>
        </w:r>
      </w:hyperlink>
      <w:r>
        <w:t>)</w:t>
      </w:r>
    </w:p>
    <w:p w14:paraId="6BAA526D" w14:textId="61CEEABF" w:rsidR="00863050" w:rsidRDefault="00863050" w:rsidP="00863050">
      <w:pPr>
        <w:pStyle w:val="ListParagraph"/>
        <w:numPr>
          <w:ilvl w:val="0"/>
          <w:numId w:val="1"/>
        </w:numPr>
      </w:pPr>
      <w:r>
        <w:t>About 1 in 5 people experience mental illness</w:t>
      </w:r>
      <w:r w:rsidR="001C27A5">
        <w:t xml:space="preserve"> in population at large</w:t>
      </w:r>
    </w:p>
    <w:p w14:paraId="4026BE9B" w14:textId="776C95EA" w:rsidR="00863050" w:rsidRDefault="00534025" w:rsidP="00863050">
      <w:pPr>
        <w:pStyle w:val="ListParagraph"/>
        <w:numPr>
          <w:ilvl w:val="0"/>
          <w:numId w:val="1"/>
        </w:numPr>
      </w:pPr>
      <w:r>
        <w:t>60% of 1400 respondents to survey had sought treatment for mental health conditions</w:t>
      </w:r>
    </w:p>
    <w:p w14:paraId="1BC0277F" w14:textId="5A1098AC" w:rsidR="00534025" w:rsidRDefault="00534025" w:rsidP="00863050">
      <w:pPr>
        <w:pStyle w:val="ListParagraph"/>
        <w:numPr>
          <w:ilvl w:val="0"/>
          <w:numId w:val="1"/>
        </w:numPr>
      </w:pPr>
      <w:r>
        <w:t>50% pf 1400 respondents to survey had been diagnosed with a mental illness</w:t>
      </w:r>
    </w:p>
    <w:p w14:paraId="49BDDEEB" w14:textId="74DB57C3" w:rsidR="001C27A5" w:rsidRDefault="001C27A5" w:rsidP="00863050">
      <w:pPr>
        <w:pStyle w:val="ListParagraph"/>
        <w:numPr>
          <w:ilvl w:val="0"/>
          <w:numId w:val="1"/>
        </w:numPr>
      </w:pPr>
      <w:r>
        <w:t>“High-pressure companies” have health care expenses 50% greater than others</w:t>
      </w:r>
    </w:p>
    <w:p w14:paraId="1DC2DC70" w14:textId="53E47C58" w:rsidR="001C27A5" w:rsidRDefault="001C27A5" w:rsidP="00863050">
      <w:pPr>
        <w:pStyle w:val="ListParagraph"/>
        <w:numPr>
          <w:ilvl w:val="0"/>
          <w:numId w:val="1"/>
        </w:numPr>
      </w:pPr>
      <w:r>
        <w:t>“60-80% of workplace accidents are attributed to stress”</w:t>
      </w:r>
    </w:p>
    <w:p w14:paraId="7F83150E" w14:textId="46D39BCE" w:rsidR="001C27A5" w:rsidRDefault="001C27A5" w:rsidP="00863050">
      <w:pPr>
        <w:pStyle w:val="ListParagraph"/>
        <w:numPr>
          <w:ilvl w:val="0"/>
          <w:numId w:val="1"/>
        </w:numPr>
      </w:pPr>
      <w:r>
        <w:t>“Over 80% of doctor visits are stress-related”</w:t>
      </w:r>
    </w:p>
    <w:p w14:paraId="3F0D0414" w14:textId="511362C2" w:rsidR="001C27A5" w:rsidRDefault="001C27A5" w:rsidP="00863050">
      <w:pPr>
        <w:pStyle w:val="ListParagraph"/>
        <w:numPr>
          <w:ilvl w:val="0"/>
          <w:numId w:val="1"/>
        </w:numPr>
      </w:pPr>
      <w:r>
        <w:t>More days of work are lost due to mental illness than other chronic conditions like asthma, arthritis, back pain, diabetes, heart disease, and hypertension</w:t>
      </w:r>
    </w:p>
    <w:p w14:paraId="11A191B9" w14:textId="46C61A49" w:rsidR="00863050" w:rsidRDefault="001C27A5" w:rsidP="00E97857">
      <w:pPr>
        <w:pStyle w:val="ListParagraph"/>
        <w:numPr>
          <w:ilvl w:val="0"/>
          <w:numId w:val="1"/>
        </w:numPr>
      </w:pPr>
      <w:r>
        <w:lastRenderedPageBreak/>
        <w:t xml:space="preserve">Over 70% of costs associated with mental illness are found in indirect costs of absenteeism, </w:t>
      </w:r>
      <w:proofErr w:type="spellStart"/>
      <w:r>
        <w:t>presenteism</w:t>
      </w:r>
      <w:proofErr w:type="spellEnd"/>
      <w:r>
        <w:t xml:space="preserve"> (at work but not full productive), turnover, and training costs for replacing workers</w:t>
      </w:r>
    </w:p>
    <w:p w14:paraId="38EB40EE" w14:textId="5BB90592" w:rsidR="008309A7" w:rsidRPr="00E97857" w:rsidRDefault="000D65B1" w:rsidP="008309A7">
      <w:r>
        <w:t>Why does this matter?  To quote, “employees work harder when they are happy, and happy employees leads to less turnover, which ensures that operations run more smoothly” (</w:t>
      </w:r>
      <w:r w:rsidRPr="000D65B1">
        <w:t>https://osmihelp.org/talks</w:t>
      </w:r>
      <w:r>
        <w:t xml:space="preserve">).  That is, there is a strong business case for addressing mental health in the workplace and providing support and medical care to those suffering from mental illness.  Such care and support </w:t>
      </w:r>
      <w:proofErr w:type="gramStart"/>
      <w:r>
        <w:t>creates</w:t>
      </w:r>
      <w:proofErr w:type="gramEnd"/>
      <w:r>
        <w:t xml:space="preserve"> a more productive and positive environment, and ultimately helps a company save on costs.</w:t>
      </w:r>
    </w:p>
    <w:sectPr w:rsidR="008309A7" w:rsidRPr="00E97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B323B6"/>
    <w:multiLevelType w:val="hybridMultilevel"/>
    <w:tmpl w:val="8DCE7D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72F"/>
    <w:rsid w:val="000067E9"/>
    <w:rsid w:val="000D65B1"/>
    <w:rsid w:val="001C27A5"/>
    <w:rsid w:val="00361721"/>
    <w:rsid w:val="003C7B23"/>
    <w:rsid w:val="0049152D"/>
    <w:rsid w:val="004C205F"/>
    <w:rsid w:val="00534025"/>
    <w:rsid w:val="006D5E90"/>
    <w:rsid w:val="008309A7"/>
    <w:rsid w:val="00863050"/>
    <w:rsid w:val="00A3078A"/>
    <w:rsid w:val="00E97857"/>
    <w:rsid w:val="00EA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1130F"/>
  <w15:chartTrackingRefBased/>
  <w15:docId w15:val="{ADD0F49D-7CA0-426D-9991-F6F9098FD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78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85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3078A"/>
    <w:rPr>
      <w:color w:val="0563C1" w:themeColor="hyperlink"/>
      <w:u w:val="single"/>
    </w:rPr>
  </w:style>
  <w:style w:type="character" w:styleId="UnresolvedMention">
    <w:name w:val="Unresolved Mention"/>
    <w:basedOn w:val="DefaultParagraphFont"/>
    <w:uiPriority w:val="99"/>
    <w:semiHidden/>
    <w:unhideWhenUsed/>
    <w:rsid w:val="00A3078A"/>
    <w:rPr>
      <w:color w:val="808080"/>
      <w:shd w:val="clear" w:color="auto" w:fill="E6E6E6"/>
    </w:rPr>
  </w:style>
  <w:style w:type="paragraph" w:styleId="ListParagraph">
    <w:name w:val="List Paragraph"/>
    <w:basedOn w:val="Normal"/>
    <w:uiPriority w:val="34"/>
    <w:qFormat/>
    <w:rsid w:val="00863050"/>
    <w:pPr>
      <w:ind w:left="720"/>
      <w:contextualSpacing/>
    </w:pPr>
  </w:style>
  <w:style w:type="character" w:styleId="FollowedHyperlink">
    <w:name w:val="FollowedHyperlink"/>
    <w:basedOn w:val="DefaultParagraphFont"/>
    <w:uiPriority w:val="99"/>
    <w:semiHidden/>
    <w:unhideWhenUsed/>
    <w:rsid w:val="001C27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smihelp.org/talks" TargetMode="External"/><Relationship Id="rId3" Type="http://schemas.openxmlformats.org/officeDocument/2006/relationships/settings" Target="settings.xml"/><Relationship Id="rId7" Type="http://schemas.openxmlformats.org/officeDocument/2006/relationships/hyperlink" Target="https://www.kaggle.com/osmi/mental-health-in-tech-201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smihelp.org/research" TargetMode="External"/><Relationship Id="rId5" Type="http://schemas.openxmlformats.org/officeDocument/2006/relationships/hyperlink" Target="https://osmihelp.org/about/about-osmi"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Carson</dc:creator>
  <cp:keywords/>
  <dc:description/>
  <cp:lastModifiedBy>Andrew Carson</cp:lastModifiedBy>
  <cp:revision>11</cp:revision>
  <dcterms:created xsi:type="dcterms:W3CDTF">2018-05-02T03:06:00Z</dcterms:created>
  <dcterms:modified xsi:type="dcterms:W3CDTF">2018-05-04T13:41:00Z</dcterms:modified>
</cp:coreProperties>
</file>