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Comparison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Model1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Model2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-0.09, 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-0.02, 0.00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3.1, 9.8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-0.88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2024-12-10T16:01:32Z</dcterms:created>
  <dcterms:modified xsi:type="dcterms:W3CDTF">2024-12-10T16:01:32Z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