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Câu nào sau đây là mệnh đề?</w:t>
      </w:r>
    </w:p>
    <w:p>
      <w:pPr>
        <w:pStyle w:val="BodyText"/>
      </w:pPr>
      <w:r>
        <w:t xml:space="preserve">A. Bạn có thích học toán không?</w:t>
      </w:r>
    </w:p>
    <w:p>
      <w:pPr>
        <w:pStyle w:val="BodyText"/>
      </w:pPr>
      <w:r>
        <w:t xml:space="preserve">B. Hôm nay trời đẹp quá!</w:t>
      </w:r>
    </w:p>
    <w:p>
      <w:pPr>
        <w:pStyle w:val="BodyText"/>
      </w:pPr>
      <w:r>
        <w:t xml:space="preserve">C. [CA]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D. Hãy làm bài tập về nhà</w:t>
      </w:r>
    </w:p>
    <w:p>
      <w:pPr>
        <w:pStyle w:val="BodyText"/>
      </w:pPr>
      <w:r>
        <w:t xml:space="preserve">Bài 2. Mệnh đề</w:t>
      </w:r>
      <w:r>
        <w:t xml:space="preserve"> </w:t>
      </w:r>
      <w:r>
        <w:t xml:space="preserve">“</w:t>
      </w:r>
      <m:oMath>
        <m:r>
          <m:t>5</m:t>
        </m:r>
        <m:r>
          <m:rPr>
            <m:sty m:val="p"/>
          </m:rPr>
          <m:t>&gt;</m:t>
        </m:r>
        <m:r>
          <m:t>3</m:t>
        </m:r>
      </m:oMath>
      <w:r>
        <w:t xml:space="preserve">”</w:t>
      </w:r>
      <w:r>
        <w:t xml:space="preserve"> </w:t>
      </w:r>
      <w:r>
        <w:t xml:space="preserve">có giá trị chân lý là:</w:t>
      </w:r>
    </w:p>
    <w:p>
      <w:pPr>
        <w:pStyle w:val="BodyText"/>
      </w:pPr>
      <w:r>
        <w:t xml:space="preserve">A. [CA] Đúng</w:t>
      </w:r>
    </w:p>
    <w:p>
      <w:pPr>
        <w:pStyle w:val="BodyText"/>
      </w:pPr>
      <w:r>
        <w:t xml:space="preserve">B. Sai</w:t>
      </w:r>
    </w:p>
    <w:p>
      <w:pPr>
        <w:pStyle w:val="BodyText"/>
      </w:pPr>
      <w:r>
        <w:t xml:space="preserve">C. Không xác định được</w:t>
      </w:r>
    </w:p>
    <w:p>
      <w:pPr>
        <w:pStyle w:val="BodyText"/>
      </w:pPr>
      <w:r>
        <w:t xml:space="preserve">D. Vừa đúng vừa sai</w:t>
      </w:r>
    </w:p>
    <w:p>
      <w:pPr>
        <w:pStyle w:val="BodyText"/>
      </w:pPr>
      <w:r>
        <w:t xml:space="preserve">Bài 3. Phủ định của mệnh đề</w:t>
      </w:r>
      <w:r>
        <w:t xml:space="preserve"> </w:t>
      </w:r>
      <w:r>
        <w:t xml:space="preserve">“</w:t>
      </w:r>
      <m:oMath>
        <m:r>
          <m:t>3</m:t>
        </m:r>
      </m:oMath>
      <w:r>
        <w:t xml:space="preserve"> </w:t>
      </w:r>
      <w:r>
        <w:t xml:space="preserve">là số lẻ”</w:t>
      </w:r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là số chẵn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không là số lẻ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là số nguyên tố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Bài 4.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0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6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Bài 5. Tập hợp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được viết dưới dạng liệt kê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6.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7.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8. Tập hợp nào sau đây là tập hợp rỗng?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vừa chẵn vừa lẻ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9.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\</m:t>
        </m:r>
        <m:r>
          <m:t>B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10. Quan hệ nào sau đây đúng?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cr m:val="double-struck"/>
            <m:sty m:val="p"/>
          </m:rPr>
          <m:t>N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Z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Z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N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cr m:val="double-struck"/>
            <m:sty m:val="p"/>
          </m:rPr>
          <m:t>Q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Z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Q</m:t>
        </m:r>
      </m:oMath>
    </w:p>
    <w:p>
      <w:pPr>
        <w:pStyle w:val="BodyText"/>
      </w:pPr>
      <w:r>
        <w:t xml:space="preserve">Bài 11. Mệnh đề nào sau đây sai?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là số chẵn</w:t>
      </w:r>
    </w:p>
    <w:p>
      <w:pPr>
        <w:pStyle w:val="BodyText"/>
      </w:pPr>
      <w:r>
        <w:t xml:space="preserve">C. [CA]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là số lẻ</w:t>
      </w:r>
    </w:p>
    <w:p>
      <w:pPr>
        <w:pStyle w:val="BodyText"/>
      </w:pPr>
      <w:r>
        <w:t xml:space="preserve">Bài 12.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Z</m:t>
        </m:r>
        <m:r>
          <m:rPr>
            <m:sty m:val="p"/>
          </m:rPr>
          <m:t>|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}</m:t>
        </m:r>
      </m:oMath>
      <w:r>
        <w:t xml:space="preserve">. Số phần tử của tập A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Bài 13. Tập hợp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viết dưới dạng tính chất đặc trưng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10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chẵn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&lt;</m:t>
        </m:r>
        <m:r>
          <m:t>10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lẻ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&lt;</m:t>
        </m:r>
        <m:r>
          <m:t>10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≤</m:t>
        </m:r>
        <m:r>
          <m:t>8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14.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. Tập nào sau đây không phải là tập con của A?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 [CA]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15. Mệnh đề</w:t>
      </w:r>
      <w:r>
        <w:t xml:space="preserve"> </w:t>
      </w:r>
      <w:r>
        <w:t xml:space="preserve">“Nếu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thì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3</m:t>
        </m:r>
      </m:oMath>
      <w:r>
        <w:t xml:space="preserve">”</w:t>
      </w:r>
      <w:r>
        <w:t xml:space="preserve"> </w:t>
      </w:r>
      <w:r>
        <w:t xml:space="preserve">có dạng:</w:t>
      </w:r>
    </w:p>
    <w:p>
      <w:pPr>
        <w:pStyle w:val="BodyText"/>
      </w:pPr>
      <w:r>
        <w:t xml:space="preserve">A. [CA] Mệnh đề kéo theo</w:t>
      </w:r>
    </w:p>
    <w:p>
      <w:pPr>
        <w:pStyle w:val="BodyText"/>
      </w:pPr>
      <w:r>
        <w:t xml:space="preserve">B. Mệnh đề tương đương</w:t>
      </w:r>
    </w:p>
    <w:p>
      <w:pPr>
        <w:pStyle w:val="BodyText"/>
      </w:pPr>
      <w:r>
        <w:t xml:space="preserve">C. Mệnh đề phủ định</w:t>
      </w:r>
    </w:p>
    <w:p>
      <w:pPr>
        <w:pStyle w:val="BodyText"/>
      </w:pPr>
      <w:r>
        <w:t xml:space="preserve">D. Mệnh đề đơn giản</w:t>
      </w:r>
    </w:p>
    <w:p>
      <w:pPr>
        <w:pStyle w:val="BodyText"/>
      </w:pPr>
      <w:r>
        <w:t xml:space="preserve">Bài 16. Cho tập hợp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Phần bù của A trong U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Bài 17. Ký hiệu nào sau đây dùng để chỉ</w:t>
      </w:r>
      <w:r>
        <w:t xml:space="preserve"> </w:t>
      </w:r>
      <w:r>
        <w:t xml:space="preserve">“thuộc”</w:t>
      </w:r>
      <w:r>
        <w:t xml:space="preserve">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∈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⊂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∩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∪</m:t>
        </m:r>
      </m:oMath>
    </w:p>
    <w:p>
      <w:pPr>
        <w:pStyle w:val="BodyText"/>
      </w:pPr>
      <w:r>
        <w:t xml:space="preserve">Bài 18.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</m:oMath>
      <w:r>
        <w:t xml:space="preserve"> </w:t>
      </w:r>
      <w:r>
        <w:t xml:space="preserve">có bao nhiêu phần tử?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Bài 19. Mệnh đề nào sau đây đúng?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⊂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}</m:t>
        </m:r>
        <m:r>
          <m:rPr>
            <m:sty m:val="p"/>
          </m:rPr>
          <m:t>⊂</m:t>
        </m:r>
        <m:r>
          <m:rPr>
            <m:sty m:val="p"/>
          </m:rPr>
          <m:t>∅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  <m:r>
          <m:rPr>
            <m:sty m:val="p"/>
          </m:rPr>
          <m:t>⊂</m:t>
        </m:r>
        <m:r>
          <m:rPr>
            <m:sty m:val="p"/>
          </m:rPr>
          <m:t>∅</m:t>
        </m:r>
      </m:oMath>
    </w:p>
    <w:p>
      <w:pPr>
        <w:pStyle w:val="BodyText"/>
      </w:pPr>
      <w:r>
        <w:t xml:space="preserve">Bài 20.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  <w:r>
        <w:t xml:space="preserve">. Số tập con của A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24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2025-09-22T08:25:47Z</dcterms:created>
  <dcterms:modified xsi:type="dcterms:W3CDTF">2025-09-22T08:25:47Z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