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子曰述而不作信而好古窃比于我老彭</w:t>
      </w:r>
    </w:p>
    <w:p>
      <w:pPr>
        <w:spacing w:before="0" w:after="0"/>
        <w:ind w:firstLine="420"/>
        <w:jc w:val="left"/>
      </w:pPr>
      <w:r>
        <w:rPr>
          <w:rFonts w:ascii="宋體" w:hAnsi="宋體" w:eastAsia="宋體"/>
          <w:sz w:val="21"/>
        </w:rPr>
        <w:t>子曰默而识之学而不厌诲人不倦何有于我哉</w:t>
      </w:r>
    </w:p>
    <w:p>
      <w:pPr>
        <w:spacing w:before="0" w:after="0"/>
        <w:ind w:firstLine="420"/>
        <w:jc w:val="left"/>
      </w:pPr>
      <w:r>
        <w:rPr>
          <w:rFonts w:ascii="宋體" w:hAnsi="宋體" w:eastAsia="宋體"/>
          <w:sz w:val="21"/>
        </w:rPr>
        <w:t>子曰德之不脩学之不讲闻义不能徙不善不能改是吾忧也</w:t>
      </w:r>
    </w:p>
    <w:p>
      <w:pPr>
        <w:spacing w:before="0" w:after="0"/>
        <w:ind w:firstLine="420"/>
        <w:jc w:val="left"/>
      </w:pPr>
      <w:r>
        <w:rPr>
          <w:rFonts w:ascii="宋體" w:hAnsi="宋體" w:eastAsia="宋體"/>
          <w:sz w:val="21"/>
        </w:rPr>
        <w:t>子之燕居申申如也夭夭如也</w:t>
      </w:r>
    </w:p>
    <w:p>
      <w:pPr>
        <w:spacing w:before="0" w:after="0"/>
        <w:ind w:firstLine="420"/>
        <w:jc w:val="left"/>
      </w:pPr>
      <w:r>
        <w:rPr>
          <w:rFonts w:ascii="宋體" w:hAnsi="宋體" w:eastAsia="宋體"/>
          <w:sz w:val="21"/>
        </w:rPr>
        <w:t>子曰甚矣吾衰也久矣吾不复梦见周公</w:t>
      </w:r>
    </w:p>
    <w:p>
      <w:pPr>
        <w:spacing w:before="0" w:after="0"/>
        <w:ind w:firstLine="420"/>
        <w:jc w:val="left"/>
      </w:pPr>
      <w:r>
        <w:rPr>
          <w:rFonts w:ascii="宋體" w:hAnsi="宋體" w:eastAsia="宋體"/>
          <w:sz w:val="21"/>
        </w:rPr>
        <w:t>子曰志于道据于德依于仁游于艺</w:t>
      </w:r>
    </w:p>
    <w:p>
      <w:pPr>
        <w:spacing w:before="0" w:after="0"/>
        <w:ind w:firstLine="420"/>
        <w:jc w:val="left"/>
      </w:pPr>
      <w:r>
        <w:rPr>
          <w:rFonts w:ascii="宋體" w:hAnsi="宋體" w:eastAsia="宋體"/>
          <w:sz w:val="21"/>
        </w:rPr>
        <w:t>子曰自行束脩以上吾未尝无诲焉</w:t>
      </w:r>
    </w:p>
    <w:p>
      <w:pPr>
        <w:spacing w:before="0" w:after="0"/>
        <w:ind w:firstLine="420"/>
        <w:jc w:val="left"/>
      </w:pPr>
      <w:r>
        <w:rPr>
          <w:rFonts w:ascii="宋體" w:hAnsi="宋體" w:eastAsia="宋體"/>
          <w:sz w:val="21"/>
        </w:rPr>
        <w:t>子曰不愤不启不悱不发举一隅不以三隅反则不复也</w:t>
      </w:r>
    </w:p>
    <w:p>
      <w:pPr>
        <w:spacing w:before="0" w:after="0"/>
        <w:ind w:firstLine="420"/>
        <w:jc w:val="left"/>
      </w:pPr>
      <w:r>
        <w:rPr>
          <w:rFonts w:ascii="宋體" w:hAnsi="宋體" w:eastAsia="宋體"/>
          <w:sz w:val="21"/>
        </w:rPr>
        <w:t>子食于有丧者之侧未尝饱也</w:t>
      </w:r>
    </w:p>
    <w:p>
      <w:pPr>
        <w:spacing w:before="0" w:after="0"/>
        <w:ind w:firstLine="420"/>
        <w:jc w:val="left"/>
      </w:pPr>
      <w:r>
        <w:rPr>
          <w:rFonts w:ascii="宋體" w:hAnsi="宋體" w:eastAsia="宋體"/>
          <w:sz w:val="21"/>
        </w:rPr>
        <w:t>子于是日哭则不歌</w:t>
      </w:r>
    </w:p>
    <w:p>
      <w:pPr>
        <w:spacing w:before="0" w:after="0"/>
        <w:ind w:firstLine="420"/>
        <w:jc w:val="left"/>
      </w:pPr>
      <w:r>
        <w:rPr>
          <w:rFonts w:ascii="宋體" w:hAnsi="宋體" w:eastAsia="宋體"/>
          <w:sz w:val="21"/>
        </w:rPr>
        <w:t>子谓颜渊曰用之则行舍之则藏唯我与尔有是夫</w:t>
      </w:r>
    </w:p>
    <w:p>
      <w:pPr>
        <w:spacing w:before="0" w:after="0"/>
        <w:ind w:firstLine="420"/>
        <w:jc w:val="left"/>
      </w:pPr>
      <w:r>
        <w:rPr>
          <w:rFonts w:ascii="宋體" w:hAnsi="宋體" w:eastAsia="宋體"/>
          <w:sz w:val="21"/>
        </w:rPr>
        <w:t>子路曰子行三军则谁与</w:t>
      </w:r>
    </w:p>
    <w:p>
      <w:pPr>
        <w:spacing w:before="0" w:after="0"/>
        <w:ind w:firstLine="420"/>
        <w:jc w:val="left"/>
      </w:pPr>
      <w:r>
        <w:rPr>
          <w:rFonts w:ascii="宋體" w:hAnsi="宋體" w:eastAsia="宋體"/>
          <w:sz w:val="21"/>
        </w:rPr>
        <w:t>子曰暴虎冯河死而无悔者吾不与也必也临事而惧好谋而成者也</w:t>
      </w:r>
    </w:p>
    <w:p>
      <w:pPr>
        <w:spacing w:before="0" w:after="0"/>
        <w:ind w:firstLine="420"/>
        <w:jc w:val="left"/>
      </w:pPr>
      <w:r>
        <w:rPr>
          <w:rFonts w:ascii="宋體" w:hAnsi="宋體" w:eastAsia="宋體"/>
          <w:sz w:val="21"/>
        </w:rPr>
        <w:t>子曰富而可求也虽执鞭之士吾亦为之如不可求从吾所好</w:t>
      </w:r>
    </w:p>
    <w:p>
      <w:pPr>
        <w:spacing w:before="0" w:after="0"/>
        <w:ind w:firstLine="420"/>
        <w:jc w:val="left"/>
      </w:pPr>
      <w:r>
        <w:rPr>
          <w:rFonts w:ascii="宋體" w:hAnsi="宋體" w:eastAsia="宋體"/>
          <w:sz w:val="21"/>
        </w:rPr>
        <w:t>子之所慎斋战疾</w:t>
      </w:r>
    </w:p>
    <w:p>
      <w:pPr>
        <w:spacing w:before="0" w:after="0"/>
        <w:ind w:firstLine="420"/>
        <w:jc w:val="left"/>
      </w:pPr>
      <w:r>
        <w:rPr>
          <w:rFonts w:ascii="宋體" w:hAnsi="宋體" w:eastAsia="宋體"/>
          <w:sz w:val="21"/>
        </w:rPr>
        <w:t>子在齐闻韶三月不知肉味曰不图为乐之至于斯也</w:t>
      </w:r>
    </w:p>
    <w:p>
      <w:pPr>
        <w:spacing w:before="0" w:after="0"/>
        <w:ind w:firstLine="420"/>
        <w:jc w:val="left"/>
      </w:pPr>
      <w:r>
        <w:rPr>
          <w:rFonts w:ascii="宋體" w:hAnsi="宋體" w:eastAsia="宋體"/>
          <w:sz w:val="21"/>
        </w:rPr>
        <w:t>冉有曰夫子为卫君乎子贡曰诺吾将问之</w:t>
      </w:r>
    </w:p>
    <w:p>
      <w:pPr>
        <w:spacing w:before="0" w:after="0"/>
        <w:ind w:firstLine="420"/>
        <w:jc w:val="left"/>
      </w:pPr>
      <w:r>
        <w:rPr>
          <w:rFonts w:ascii="宋體" w:hAnsi="宋體" w:eastAsia="宋體"/>
          <w:sz w:val="21"/>
        </w:rPr>
        <w:t>入曰伯夷叔齐何人也曰古之贤人也曰怨乎曰求仁而得仁又何怨</w:t>
      </w:r>
    </w:p>
    <w:p>
      <w:pPr>
        <w:spacing w:before="0" w:after="0"/>
        <w:ind w:firstLine="420"/>
        <w:jc w:val="left"/>
      </w:pPr>
      <w:r>
        <w:rPr>
          <w:rFonts w:ascii="宋體" w:hAnsi="宋體" w:eastAsia="宋體"/>
          <w:sz w:val="21"/>
        </w:rPr>
        <w:t>出曰夫子不为也</w:t>
      </w:r>
    </w:p>
    <w:p>
      <w:pPr>
        <w:spacing w:before="0" w:after="0"/>
        <w:ind w:firstLine="420"/>
        <w:jc w:val="left"/>
      </w:pPr>
      <w:r>
        <w:rPr>
          <w:rFonts w:ascii="宋體" w:hAnsi="宋體" w:eastAsia="宋體"/>
          <w:sz w:val="21"/>
        </w:rPr>
        <w:t>子曰饭疏食饮水曲肱而枕之乐亦在其中矣不义而富且贵于我如浮云</w:t>
      </w:r>
    </w:p>
    <w:p>
      <w:pPr>
        <w:spacing w:before="0" w:after="0"/>
        <w:ind w:firstLine="420"/>
        <w:jc w:val="left"/>
      </w:pPr>
      <w:r>
        <w:rPr>
          <w:rFonts w:ascii="宋體" w:hAnsi="宋體" w:eastAsia="宋體"/>
          <w:sz w:val="21"/>
        </w:rPr>
        <w:t>子曰加我数年五十以学易亦可以无大过矣</w:t>
      </w:r>
    </w:p>
    <w:p>
      <w:pPr>
        <w:spacing w:before="0" w:after="0"/>
        <w:ind w:firstLine="420"/>
        <w:jc w:val="left"/>
      </w:pPr>
      <w:r>
        <w:rPr>
          <w:rFonts w:ascii="宋體" w:hAnsi="宋體" w:eastAsia="宋體"/>
          <w:sz w:val="21"/>
        </w:rPr>
        <w:t>子所雅言诗书执礼皆雅言也</w:t>
      </w:r>
    </w:p>
    <w:p>
      <w:pPr>
        <w:spacing w:before="0" w:after="0"/>
        <w:ind w:firstLine="420"/>
        <w:jc w:val="left"/>
      </w:pPr>
      <w:r>
        <w:rPr>
          <w:rFonts w:ascii="宋體" w:hAnsi="宋體" w:eastAsia="宋體"/>
          <w:sz w:val="21"/>
        </w:rPr>
        <w:t>叶公问孔子于子路子路不对子曰女奚不曰其为人也发愤忘食乐以忘忧不知老之将至云尔</w:t>
      </w:r>
    </w:p>
    <w:p>
      <w:pPr>
        <w:spacing w:before="0" w:after="0"/>
        <w:ind w:firstLine="420"/>
        <w:jc w:val="left"/>
      </w:pPr>
      <w:r>
        <w:rPr>
          <w:rFonts w:ascii="宋體" w:hAnsi="宋體" w:eastAsia="宋體"/>
          <w:sz w:val="21"/>
        </w:rPr>
        <w:t>子曰我非生而知之者好古敏以求之者也</w:t>
      </w:r>
    </w:p>
    <w:p>
      <w:pPr>
        <w:spacing w:before="0" w:after="0"/>
        <w:ind w:firstLine="420"/>
        <w:jc w:val="left"/>
      </w:pPr>
      <w:r>
        <w:rPr>
          <w:rFonts w:ascii="宋體" w:hAnsi="宋體" w:eastAsia="宋體"/>
          <w:sz w:val="21"/>
        </w:rPr>
        <w:t>子不语怪力乱神</w:t>
      </w:r>
    </w:p>
    <w:p>
      <w:pPr>
        <w:spacing w:before="0" w:after="0"/>
        <w:ind w:firstLine="420"/>
        <w:jc w:val="left"/>
      </w:pPr>
      <w:r>
        <w:rPr>
          <w:rFonts w:ascii="宋體" w:hAnsi="宋體" w:eastAsia="宋體"/>
          <w:sz w:val="21"/>
        </w:rPr>
        <w:t>子曰三人行必有我师焉择其善者而从之其不善者而改之</w:t>
      </w:r>
    </w:p>
    <w:p>
      <w:pPr>
        <w:spacing w:before="0" w:after="0"/>
        <w:ind w:firstLine="420"/>
        <w:jc w:val="left"/>
      </w:pPr>
      <w:r>
        <w:rPr>
          <w:rFonts w:ascii="宋體" w:hAnsi="宋體" w:eastAsia="宋體"/>
          <w:sz w:val="21"/>
        </w:rPr>
        <w:t>子曰天生德于予桓魋其如予何</w:t>
      </w:r>
    </w:p>
    <w:p>
      <w:pPr>
        <w:spacing w:before="0" w:after="0"/>
        <w:ind w:firstLine="420"/>
        <w:jc w:val="left"/>
      </w:pPr>
      <w:r>
        <w:rPr>
          <w:rFonts w:ascii="宋體" w:hAnsi="宋體" w:eastAsia="宋體"/>
          <w:sz w:val="21"/>
        </w:rPr>
        <w:t>子曰二三子以我为隐乎吾无隐乎尔吾无行而不与二三子者是丘也</w:t>
      </w:r>
    </w:p>
    <w:p>
      <w:pPr>
        <w:spacing w:before="0" w:after="0"/>
        <w:ind w:firstLine="420"/>
        <w:jc w:val="left"/>
      </w:pPr>
      <w:r>
        <w:rPr>
          <w:rFonts w:ascii="宋體" w:hAnsi="宋體" w:eastAsia="宋體"/>
          <w:sz w:val="21"/>
        </w:rPr>
        <w:t>子以四教文行忠信</w:t>
      </w:r>
    </w:p>
    <w:p>
      <w:pPr>
        <w:spacing w:before="0" w:after="0"/>
        <w:ind w:firstLine="420"/>
        <w:jc w:val="left"/>
      </w:pPr>
      <w:r>
        <w:rPr>
          <w:rFonts w:ascii="宋體" w:hAnsi="宋體" w:eastAsia="宋體"/>
          <w:sz w:val="21"/>
        </w:rPr>
        <w:t>子曰圣人吾不得而见之矣得见君子者斯可矣</w:t>
      </w:r>
    </w:p>
    <w:p>
      <w:pPr>
        <w:spacing w:before="0" w:after="0"/>
        <w:ind w:firstLine="420"/>
        <w:jc w:val="left"/>
      </w:pPr>
      <w:r>
        <w:rPr>
          <w:rFonts w:ascii="宋體" w:hAnsi="宋體" w:eastAsia="宋體"/>
          <w:sz w:val="21"/>
        </w:rPr>
        <w:t>子曰善人吾不得而见之矣得见有恒者斯可矣亡而为有虚而为盈约而为泰难乎有恒矣</w:t>
      </w:r>
    </w:p>
    <w:p>
      <w:pPr>
        <w:spacing w:before="0" w:after="0"/>
        <w:ind w:firstLine="420"/>
        <w:jc w:val="left"/>
      </w:pPr>
      <w:r>
        <w:rPr>
          <w:rFonts w:ascii="宋體" w:hAnsi="宋體" w:eastAsia="宋體"/>
          <w:sz w:val="21"/>
        </w:rPr>
        <w:t>子钓而不纲弋不射宿</w:t>
      </w:r>
    </w:p>
    <w:p>
      <w:pPr>
        <w:spacing w:before="0" w:after="0"/>
        <w:ind w:firstLine="420"/>
        <w:jc w:val="left"/>
      </w:pPr>
      <w:r>
        <w:rPr>
          <w:rFonts w:ascii="宋體" w:hAnsi="宋體" w:eastAsia="宋體"/>
          <w:sz w:val="21"/>
        </w:rPr>
        <w:t>子曰盖有不知而作之者我无是也多闻择其善者而从之多见而识之知之次也</w:t>
      </w:r>
    </w:p>
    <w:p>
      <w:pPr>
        <w:spacing w:before="0" w:after="0"/>
        <w:ind w:firstLine="420"/>
        <w:jc w:val="left"/>
      </w:pPr>
      <w:r>
        <w:rPr>
          <w:rFonts w:ascii="宋體" w:hAnsi="宋體" w:eastAsia="宋體"/>
          <w:sz w:val="21"/>
        </w:rPr>
        <w:t>互乡难与言童子见门人惑子曰与其进也不与其退也唯何甚人絜己以进与其絜也不保其往也</w:t>
      </w:r>
    </w:p>
    <w:p>
      <w:pPr>
        <w:spacing w:before="0" w:after="0"/>
        <w:ind w:firstLine="420"/>
        <w:jc w:val="left"/>
      </w:pPr>
      <w:r>
        <w:rPr>
          <w:rFonts w:ascii="宋體" w:hAnsi="宋體" w:eastAsia="宋體"/>
          <w:sz w:val="21"/>
        </w:rPr>
        <w:t>子曰仁远乎哉我欲仁斯仁至矣</w:t>
      </w:r>
    </w:p>
    <w:p>
      <w:pPr>
        <w:spacing w:before="0" w:after="0"/>
        <w:ind w:firstLine="420"/>
        <w:jc w:val="left"/>
      </w:pPr>
      <w:r>
        <w:rPr>
          <w:rFonts w:ascii="宋體" w:hAnsi="宋體" w:eastAsia="宋體"/>
          <w:sz w:val="21"/>
        </w:rPr>
        <w:t>陈司败问昭公知礼乎孔子曰知礼</w:t>
      </w:r>
    </w:p>
    <w:p>
      <w:pPr>
        <w:spacing w:before="0" w:after="0"/>
        <w:ind w:firstLine="420"/>
        <w:jc w:val="left"/>
      </w:pPr>
      <w:r>
        <w:rPr>
          <w:rFonts w:ascii="宋體" w:hAnsi="宋體" w:eastAsia="宋體"/>
          <w:sz w:val="21"/>
        </w:rPr>
        <w:t>孔子退揖巫马期而进之曰吾闻君子不党君子亦党乎君取于吴为同姓谓之吴孟子君而知礼孰不知礼</w:t>
      </w:r>
    </w:p>
    <w:p>
      <w:pPr>
        <w:spacing w:before="0" w:after="0"/>
        <w:ind w:firstLine="420"/>
        <w:jc w:val="left"/>
      </w:pPr>
      <w:r>
        <w:rPr>
          <w:rFonts w:ascii="宋體" w:hAnsi="宋體" w:eastAsia="宋體"/>
          <w:sz w:val="21"/>
        </w:rPr>
        <w:t>巫马期以告子曰丘也幸苟有过人必知之</w:t>
      </w:r>
    </w:p>
    <w:p>
      <w:pPr>
        <w:spacing w:before="0" w:after="0"/>
        <w:ind w:firstLine="420"/>
        <w:jc w:val="left"/>
      </w:pPr>
      <w:r>
        <w:rPr>
          <w:rFonts w:ascii="宋體" w:hAnsi="宋體" w:eastAsia="宋體"/>
          <w:sz w:val="21"/>
        </w:rPr>
        <w:t>子与人歌而善必使反之而后和之</w:t>
      </w:r>
    </w:p>
    <w:p>
      <w:pPr>
        <w:spacing w:before="0" w:after="0"/>
        <w:ind w:firstLine="420"/>
        <w:jc w:val="left"/>
      </w:pPr>
      <w:r>
        <w:rPr>
          <w:rFonts w:ascii="宋體" w:hAnsi="宋體" w:eastAsia="宋體"/>
          <w:sz w:val="21"/>
        </w:rPr>
        <w:t>子曰文莫吾犹人也躬行君子则吾未之有得</w:t>
      </w:r>
    </w:p>
    <w:p>
      <w:pPr>
        <w:spacing w:before="0" w:after="0"/>
        <w:ind w:firstLine="420"/>
        <w:jc w:val="left"/>
      </w:pPr>
      <w:r>
        <w:rPr>
          <w:rFonts w:ascii="宋體" w:hAnsi="宋體" w:eastAsia="宋體"/>
          <w:sz w:val="21"/>
        </w:rPr>
        <w:t>子曰若圣与仁则吾岂敢抑为之不厌诲人不倦则可谓云尔已矣公西华曰正唯弟子不能学也</w:t>
      </w:r>
    </w:p>
    <w:p>
      <w:pPr>
        <w:spacing w:before="0" w:after="0"/>
        <w:ind w:firstLine="420"/>
        <w:jc w:val="left"/>
      </w:pPr>
      <w:r>
        <w:rPr>
          <w:rFonts w:ascii="宋體" w:hAnsi="宋體" w:eastAsia="宋體"/>
          <w:sz w:val="21"/>
        </w:rPr>
        <w:t>子疾病子路请祷子曰有诸子路对曰有之诔曰祷尔于上下神祗祇子曰丘之祷久矣</w:t>
      </w:r>
    </w:p>
    <w:p>
      <w:pPr>
        <w:spacing w:before="0" w:after="0"/>
        <w:ind w:firstLine="420"/>
        <w:jc w:val="left"/>
      </w:pPr>
      <w:r>
        <w:rPr>
          <w:rFonts w:ascii="宋體" w:hAnsi="宋體" w:eastAsia="宋體"/>
          <w:sz w:val="21"/>
        </w:rPr>
        <w:t>子曰奢则不孙俭则固与其不孙也宁固</w:t>
      </w:r>
    </w:p>
    <w:p>
      <w:pPr>
        <w:spacing w:before="0" w:after="0"/>
        <w:ind w:firstLine="420"/>
        <w:jc w:val="left"/>
      </w:pPr>
      <w:r>
        <w:rPr>
          <w:rFonts w:ascii="宋體" w:hAnsi="宋體" w:eastAsia="宋體"/>
          <w:sz w:val="21"/>
        </w:rPr>
        <w:t>子曰君子坦荡荡小人长戚戚</w:t>
      </w:r>
    </w:p>
    <w:p>
      <w:pPr>
        <w:spacing w:before="0" w:after="0"/>
        <w:ind w:firstLine="420"/>
        <w:jc w:val="left"/>
      </w:pPr>
      <w:r>
        <w:rPr>
          <w:rFonts w:ascii="宋體" w:hAnsi="宋體" w:eastAsia="宋體"/>
          <w:sz w:val="21"/>
        </w:rPr>
        <w:t>子温而厉威而不猛恭而安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