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8DBAA0" w14:textId="7DDBB4EA" w:rsidR="008B4A6F" w:rsidRDefault="008B4A6F">
      <w:pPr>
        <w:rPr>
          <w:rFonts w:ascii="Georgia" w:eastAsia="Times New Roman" w:hAnsi="Georgia" w:cs="Times New Roman"/>
          <w:color w:val="292929"/>
          <w:spacing w:val="-3"/>
          <w:kern w:val="36"/>
          <w:sz w:val="72"/>
          <w:szCs w:val="72"/>
          <w:lang w:eastAsia="es-ES"/>
        </w:rPr>
      </w:pPr>
      <w:r w:rsidRPr="008B4A6F">
        <w:rPr>
          <w:rFonts w:ascii="Georgia" w:eastAsia="Times New Roman" w:hAnsi="Georgia" w:cs="Times New Roman"/>
          <w:color w:val="292929"/>
          <w:spacing w:val="-3"/>
          <w:kern w:val="36"/>
          <w:sz w:val="72"/>
          <w:szCs w:val="72"/>
          <w:lang w:eastAsia="es-ES"/>
        </w:rPr>
        <w:t xml:space="preserve">Diseño de un modelo para la predicción del ausentismo a citas </w:t>
      </w:r>
      <w:r w:rsidR="00605216" w:rsidRPr="008B4A6F">
        <w:rPr>
          <w:rFonts w:ascii="Georgia" w:eastAsia="Times New Roman" w:hAnsi="Georgia" w:cs="Times New Roman"/>
          <w:color w:val="292929"/>
          <w:spacing w:val="-3"/>
          <w:kern w:val="36"/>
          <w:sz w:val="72"/>
          <w:szCs w:val="72"/>
          <w:lang w:eastAsia="es-ES"/>
        </w:rPr>
        <w:t>médicas</w:t>
      </w:r>
      <w:r w:rsidRPr="008B4A6F">
        <w:rPr>
          <w:rFonts w:ascii="Georgia" w:eastAsia="Times New Roman" w:hAnsi="Georgia" w:cs="Times New Roman"/>
          <w:color w:val="292929"/>
          <w:spacing w:val="-3"/>
          <w:kern w:val="36"/>
          <w:sz w:val="72"/>
          <w:szCs w:val="72"/>
          <w:lang w:eastAsia="es-ES"/>
        </w:rPr>
        <w:t>.</w:t>
      </w:r>
    </w:p>
    <w:p w14:paraId="3CB3CCED" w14:textId="68E799CD" w:rsidR="008B4A6F" w:rsidRDefault="008B4A6F">
      <w:pPr>
        <w:rPr>
          <w:rFonts w:ascii="Georgia" w:eastAsia="Times New Roman" w:hAnsi="Georgia" w:cs="Times New Roman"/>
          <w:color w:val="292929"/>
          <w:spacing w:val="-3"/>
          <w:kern w:val="36"/>
          <w:sz w:val="72"/>
          <w:szCs w:val="72"/>
          <w:lang w:eastAsia="es-ES"/>
        </w:rPr>
      </w:pPr>
      <w:r>
        <w:rPr>
          <w:noProof/>
        </w:rPr>
        <w:drawing>
          <wp:inline distT="0" distB="0" distL="0" distR="0" wp14:anchorId="50DFBDCD" wp14:editId="6A7CB630">
            <wp:extent cx="5400040" cy="2700020"/>
            <wp:effectExtent l="0" t="0" r="0" b="5080"/>
            <wp:docPr id="1" name="Imagen 1" descr="Medical appointment without an interpreter? Why not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edical appointment without an interpreter? Why not?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0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0431F4" w14:textId="26C3ED48" w:rsidR="008B4A6F" w:rsidRDefault="008B4A6F">
      <w:pPr>
        <w:rPr>
          <w:rFonts w:ascii="Georgia" w:eastAsia="Times New Roman" w:hAnsi="Georgia" w:cs="Times New Roman"/>
          <w:color w:val="292929"/>
          <w:spacing w:val="-3"/>
          <w:kern w:val="36"/>
          <w:sz w:val="72"/>
          <w:szCs w:val="72"/>
          <w:lang w:eastAsia="es-ES"/>
        </w:rPr>
      </w:pPr>
    </w:p>
    <w:p w14:paraId="2F9D596A" w14:textId="6E6CE5EF" w:rsidR="00CE489F" w:rsidRDefault="00CE489F" w:rsidP="00CE489F">
      <w:pPr>
        <w:pStyle w:val="Ttulo2"/>
        <w:shd w:val="clear" w:color="auto" w:fill="FFFFFF"/>
        <w:spacing w:before="413" w:line="420" w:lineRule="atLeast"/>
        <w:rPr>
          <w:rFonts w:ascii="Helvetica" w:hAnsi="Helvetica"/>
          <w:color w:val="292929"/>
          <w:sz w:val="33"/>
          <w:szCs w:val="33"/>
        </w:rPr>
      </w:pPr>
      <w:r>
        <w:rPr>
          <w:rFonts w:ascii="Helvetica" w:hAnsi="Helvetica"/>
          <w:b/>
          <w:bCs/>
          <w:color w:val="292929"/>
          <w:sz w:val="33"/>
          <w:szCs w:val="33"/>
        </w:rPr>
        <w:t>Introducción</w:t>
      </w:r>
    </w:p>
    <w:p w14:paraId="5C8ABCCD" w14:textId="77777777" w:rsidR="00CE489F" w:rsidRDefault="00CE489F" w:rsidP="008B4A6F">
      <w:pPr>
        <w:ind w:left="360"/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</w:p>
    <w:p w14:paraId="34A893B2" w14:textId="059FBFB9" w:rsidR="00554AA0" w:rsidRDefault="008B4A6F" w:rsidP="008B4A6F">
      <w:pPr>
        <w:ind w:left="360"/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 w:rsidRPr="008B4A6F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Cuando un paciente no se presenta a su cita médica sin previo aviso, genera una serie de contratiempos a las organizaciones sanitarias</w:t>
      </w:r>
      <w:r w:rsidR="00CE489F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.</w:t>
      </w:r>
    </w:p>
    <w:p w14:paraId="6CCB5DF9" w14:textId="7194F268" w:rsidR="00554AA0" w:rsidRDefault="00554AA0" w:rsidP="008B4A6F">
      <w:pPr>
        <w:ind w:left="360"/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 w:rsidRPr="00554AA0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Se sabe que entre el </w:t>
      </w:r>
      <w:r w:rsidR="00CE489F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1</w:t>
      </w:r>
      <w:r w:rsidRPr="00554AA0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0 y 30 % de las personas que programan turnos médicos externos no se presentarán a la cita. Las investigaciones sobre este aspecto problemático de la atención sanitaria estiman que, por ejemplo, un 25 % de ausentismo: </w:t>
      </w:r>
    </w:p>
    <w:p w14:paraId="262A05D7" w14:textId="77777777" w:rsidR="00554AA0" w:rsidRDefault="00554AA0" w:rsidP="00554AA0">
      <w:pPr>
        <w:pStyle w:val="Prrafodelista"/>
        <w:numPr>
          <w:ilvl w:val="0"/>
          <w:numId w:val="4"/>
        </w:numP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lastRenderedPageBreak/>
        <w:t>A</w:t>
      </w:r>
      <w:r w:rsidRPr="00554AA0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umenta notablemente los tiempos de espera para la asignación de nuevos turnos</w:t>
      </w:r>
    </w:p>
    <w:p w14:paraId="42E6CB83" w14:textId="77777777" w:rsidR="00554AA0" w:rsidRDefault="00554AA0" w:rsidP="00554AA0">
      <w:pPr>
        <w:pStyle w:val="Prrafodelista"/>
        <w:numPr>
          <w:ilvl w:val="0"/>
          <w:numId w:val="4"/>
        </w:numP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D</w:t>
      </w:r>
      <w:r w:rsidRPr="00554AA0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isminuye las oportunidades para el diagnóstico y tratamiento en tiempo y forma oportuna</w:t>
      </w:r>
    </w:p>
    <w:p w14:paraId="3E4D5D81" w14:textId="77777777" w:rsidR="00554AA0" w:rsidRDefault="00554AA0" w:rsidP="00554AA0">
      <w:pPr>
        <w:pStyle w:val="Prrafodelista"/>
        <w:numPr>
          <w:ilvl w:val="0"/>
          <w:numId w:val="4"/>
        </w:numP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R</w:t>
      </w:r>
      <w:r w:rsidRPr="00554AA0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educe la eficiencia de los sistemas de salud. </w:t>
      </w:r>
    </w:p>
    <w:p w14:paraId="3D64BC50" w14:textId="4A1C74C6" w:rsidR="008B4A6F" w:rsidRDefault="00554AA0" w:rsidP="00554AA0">
      <w:pPr>
        <w:pStyle w:val="Prrafodelista"/>
        <w:numPr>
          <w:ilvl w:val="0"/>
          <w:numId w:val="4"/>
        </w:numP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S</w:t>
      </w:r>
      <w:r w:rsidRPr="00554AA0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upone una infrautilización de los recursos humanos y materiales </w:t>
      </w:r>
      <w:r w:rsidR="008B4A6F" w:rsidRPr="00554AA0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</w:t>
      </w:r>
    </w:p>
    <w:p w14:paraId="40B8A679" w14:textId="1A7DCF42" w:rsidR="004A1964" w:rsidRPr="004A1964" w:rsidRDefault="004A1964" w:rsidP="004A1964">
      <w:pPr>
        <w:ind w:left="720"/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</w:p>
    <w:p w14:paraId="78772DE3" w14:textId="05C61CAC" w:rsidR="00CE489F" w:rsidRDefault="00CE489F" w:rsidP="00CE489F">
      <w:pPr>
        <w:ind w:left="360"/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 w:rsidRPr="00CE489F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La secretaría de Salud de Bogotá ha alertado que en el año 2017 los </w:t>
      </w:r>
      <w:r w:rsidRPr="00CE489F">
        <w:rPr>
          <w:rFonts w:ascii="Georgia" w:hAnsi="Georgia"/>
          <w:b/>
          <w:bCs/>
          <w:color w:val="292929"/>
          <w:spacing w:val="-1"/>
          <w:sz w:val="32"/>
          <w:szCs w:val="32"/>
          <w:shd w:val="clear" w:color="auto" w:fill="FFFFFF"/>
        </w:rPr>
        <w:t>pacientes incumplieron más de 569.044 citas médicas</w:t>
      </w:r>
      <w:r w:rsidRPr="00CE489F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 en red pública lo cual ha generado pérdidas por más de 7,5 millones de dólares.</w:t>
      </w:r>
    </w:p>
    <w:p w14:paraId="1C46964D" w14:textId="10B4C83D" w:rsidR="004A1964" w:rsidRDefault="004A1964" w:rsidP="00CE489F">
      <w:pPr>
        <w:ind w:left="360"/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>
        <w:rPr>
          <w:noProof/>
        </w:rPr>
        <w:drawing>
          <wp:inline distT="0" distB="0" distL="0" distR="0" wp14:anchorId="5CCE62B3" wp14:editId="2B7B162D">
            <wp:extent cx="5400040" cy="3510280"/>
            <wp:effectExtent l="0" t="0" r="0" b="0"/>
            <wp:docPr id="5" name="Imagen 5" descr="AI in Medicine Gets Closer to Making Regular Roun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AI in Medicine Gets Closer to Making Regular Round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1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12B6EF" w14:textId="285CA7D8" w:rsidR="00CE489F" w:rsidRDefault="00CE489F" w:rsidP="00CE489F">
      <w:pPr>
        <w:pStyle w:val="Ttulo2"/>
        <w:shd w:val="clear" w:color="auto" w:fill="FFFFFF"/>
        <w:spacing w:before="413" w:line="420" w:lineRule="atLeast"/>
        <w:rPr>
          <w:rFonts w:ascii="Helvetica" w:hAnsi="Helvetica"/>
          <w:color w:val="292929"/>
          <w:sz w:val="33"/>
          <w:szCs w:val="33"/>
        </w:rPr>
      </w:pPr>
      <w:r>
        <w:rPr>
          <w:rFonts w:ascii="Helvetica" w:hAnsi="Helvetica"/>
          <w:b/>
          <w:bCs/>
          <w:color w:val="292929"/>
          <w:sz w:val="33"/>
          <w:szCs w:val="33"/>
        </w:rPr>
        <w:t>Objetivos</w:t>
      </w:r>
    </w:p>
    <w:p w14:paraId="1EC6E444" w14:textId="77777777" w:rsidR="00CE489F" w:rsidRPr="00CE489F" w:rsidRDefault="00CE489F" w:rsidP="00CE489F">
      <w:pPr>
        <w:ind w:left="360"/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</w:p>
    <w:p w14:paraId="2FB0A53A" w14:textId="62977F79" w:rsidR="00CE489F" w:rsidRPr="00CE489F" w:rsidRDefault="00CE489F" w:rsidP="00CE489F">
      <w:pP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 w:rsidRPr="00CE489F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La inteligencia artificial tiene numerosas aplicaciones en sanidad y farmacia, que consiste Procesar cantidades ingentes de información clínica en poco tiempo. </w:t>
      </w:r>
    </w:p>
    <w:p w14:paraId="24D7DAE0" w14:textId="77777777" w:rsidR="00CE489F" w:rsidRDefault="00CE489F" w:rsidP="00CE489F">
      <w:pP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 w:rsidRPr="00CE489F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lastRenderedPageBreak/>
        <w:t>Sin embargo, muchos de estos datos no son utilizados. Por lo que mediante este modelo buscamos presentar las posibilidades de la aplicación de AI y sus ventajas.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</w:t>
      </w:r>
    </w:p>
    <w:p w14:paraId="1988F9A4" w14:textId="139A904F" w:rsidR="00CE489F" w:rsidRPr="00CE489F" w:rsidRDefault="00CE489F" w:rsidP="00CE489F">
      <w:pP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  <w:lang w:val="es-BO"/>
        </w:rPr>
        <w:t>Diseñando</w:t>
      </w:r>
      <w:r w:rsidRPr="00CE489F">
        <w:rPr>
          <w:rFonts w:ascii="Georgia" w:hAnsi="Georgia"/>
          <w:color w:val="292929"/>
          <w:spacing w:val="-1"/>
          <w:sz w:val="32"/>
          <w:szCs w:val="32"/>
          <w:shd w:val="clear" w:color="auto" w:fill="FFFFFF"/>
          <w:lang w:val="es-BO"/>
        </w:rPr>
        <w:t xml:space="preserve"> un modelo para la predicción de posibles casos de ausentismo a las citas </w:t>
      </w:r>
      <w:r w:rsidRPr="00CE489F">
        <w:rPr>
          <w:rFonts w:ascii="Georgia" w:hAnsi="Georgia"/>
          <w:color w:val="292929"/>
          <w:spacing w:val="-1"/>
          <w:sz w:val="32"/>
          <w:szCs w:val="32"/>
          <w:shd w:val="clear" w:color="auto" w:fill="FFFFFF"/>
          <w:lang w:val="es-BO"/>
        </w:rPr>
        <w:t>médicas</w:t>
      </w:r>
      <w:r w:rsidRPr="00CE489F">
        <w:rPr>
          <w:rFonts w:ascii="Georgia" w:hAnsi="Georgia"/>
          <w:color w:val="292929"/>
          <w:spacing w:val="-1"/>
          <w:sz w:val="32"/>
          <w:szCs w:val="32"/>
          <w:shd w:val="clear" w:color="auto" w:fill="FFFFFF"/>
          <w:lang w:val="es-BO"/>
        </w:rPr>
        <w:t>.</w:t>
      </w:r>
    </w:p>
    <w:p w14:paraId="6546189B" w14:textId="1D852FB3" w:rsidR="00CE489F" w:rsidRDefault="00CE489F" w:rsidP="004A1964">
      <w:pPr>
        <w:pStyle w:val="Ttulo2"/>
        <w:shd w:val="clear" w:color="auto" w:fill="FFFFFF"/>
        <w:spacing w:before="413" w:line="420" w:lineRule="atLeast"/>
        <w:rPr>
          <w:rFonts w:ascii="Helvetica" w:hAnsi="Helvetica"/>
          <w:b/>
          <w:bCs/>
          <w:color w:val="292929"/>
          <w:sz w:val="33"/>
          <w:szCs w:val="33"/>
        </w:rPr>
      </w:pPr>
      <w:r w:rsidRPr="00CE489F">
        <w:rPr>
          <w:rFonts w:ascii="Helvetica" w:hAnsi="Helvetica"/>
          <w:b/>
          <w:bCs/>
          <w:color w:val="292929"/>
          <w:sz w:val="33"/>
          <w:szCs w:val="33"/>
        </w:rPr>
        <w:t>Dataset</w:t>
      </w:r>
    </w:p>
    <w:p w14:paraId="1983B7C5" w14:textId="77777777" w:rsidR="004A1964" w:rsidRPr="004A1964" w:rsidRDefault="004A1964" w:rsidP="004A1964"/>
    <w:p w14:paraId="0724ED89" w14:textId="1AF66697" w:rsidR="00CE489F" w:rsidRDefault="00CE489F" w:rsidP="00CE489F">
      <w:pP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 w:rsidRPr="00FD0351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Los datos utilizados en el proyecto provienen de un estudio </w:t>
      </w:r>
      <w:r w:rsidR="00FD0351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subido a </w:t>
      </w:r>
      <w:r w:rsidR="00605216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Kaggle</w:t>
      </w:r>
      <w:r w:rsidR="00FD0351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En el cual</w:t>
      </w:r>
      <w:r w:rsidR="00FD0351" w:rsidRPr="00FD0351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</w:t>
      </w:r>
      <w:r w:rsidR="00FD0351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se </w:t>
      </w:r>
      <w:r w:rsidR="00FD0351" w:rsidRPr="00FD0351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recolecto información de </w:t>
      </w:r>
      <w:r w:rsidR="00FD0351">
        <w:rPr>
          <w:rFonts w:ascii="Georgia" w:hAnsi="Georgia"/>
          <w:b/>
          <w:bCs/>
          <w:color w:val="292929"/>
          <w:spacing w:val="-1"/>
          <w:sz w:val="32"/>
          <w:szCs w:val="32"/>
          <w:shd w:val="clear" w:color="auto" w:fill="FFFFFF"/>
        </w:rPr>
        <w:t xml:space="preserve">110.527 </w:t>
      </w:r>
      <w:r w:rsidR="00FD0351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citas médicas de </w:t>
      </w:r>
      <w:r w:rsidR="00FD0351" w:rsidRPr="00FD0351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Brasil el año 2016</w:t>
      </w:r>
      <w:r w:rsidR="00FD0351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,</w:t>
      </w:r>
      <w:r w:rsidR="00FD0351" w:rsidRPr="00FD0351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</w:t>
      </w:r>
      <w:r w:rsidR="00FD0351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a las cuales se asocian 14 variables.</w:t>
      </w:r>
      <w:r w:rsidR="00FD0351" w:rsidRPr="00FD0351">
        <w:rPr>
          <w:noProof/>
        </w:rPr>
        <w:t xml:space="preserve"> </w:t>
      </w:r>
      <w:r w:rsidR="00FD0351">
        <w:rPr>
          <w:noProof/>
        </w:rPr>
        <w:drawing>
          <wp:inline distT="0" distB="0" distL="0" distR="0" wp14:anchorId="14BAFC26" wp14:editId="0189DE43">
            <wp:extent cx="5400040" cy="1409065"/>
            <wp:effectExtent l="0" t="0" r="0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0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319E6" w14:textId="7CF32E19" w:rsidR="004A1964" w:rsidRDefault="004A1964" w:rsidP="004A1964">
      <w:pPr>
        <w:pStyle w:val="Ttulo2"/>
        <w:shd w:val="clear" w:color="auto" w:fill="FFFFFF"/>
        <w:spacing w:before="413" w:line="420" w:lineRule="atLeast"/>
        <w:rPr>
          <w:rFonts w:ascii="Helvetica" w:hAnsi="Helvetica"/>
          <w:b/>
          <w:bCs/>
          <w:color w:val="292929"/>
          <w:sz w:val="33"/>
          <w:szCs w:val="33"/>
        </w:rPr>
      </w:pPr>
      <w:r>
        <w:rPr>
          <w:rFonts w:ascii="Helvetica" w:hAnsi="Helvetica"/>
          <w:b/>
          <w:bCs/>
          <w:color w:val="292929"/>
          <w:sz w:val="33"/>
          <w:szCs w:val="33"/>
        </w:rPr>
        <w:t>Procesamiento de los datos</w:t>
      </w:r>
    </w:p>
    <w:p w14:paraId="6A5CA883" w14:textId="183C66E7" w:rsidR="00FD0351" w:rsidRDefault="00FD0351" w:rsidP="00CE489F">
      <w:pP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</w:p>
    <w:p w14:paraId="0F052640" w14:textId="19D9C7E7" w:rsidR="004A1964" w:rsidRDefault="004A1964" w:rsidP="00CE489F">
      <w:pP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El primer paso fue ajustar las fechas desde que se </w:t>
      </w:r>
      <w:r w:rsidR="00FB4A1F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realizó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la cita </w:t>
      </w:r>
      <w:r w:rsidR="00FB4A1F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médica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hasta la presentación de la misma y el tiempo de espera antes de ser atendidos y si faltaron a la cita </w:t>
      </w:r>
      <w:r w:rsidR="00FB4A1F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médica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o asistieron a la misma.</w:t>
      </w:r>
    </w:p>
    <w:p w14:paraId="23C39FAA" w14:textId="6CFECC53" w:rsidR="00FB4A1F" w:rsidRDefault="00FB4A1F" w:rsidP="00CE489F">
      <w:pP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Además de crear dos columnas, día que se realizó la cita médica y tiempo de espera, que nos permitirían tener un mejor vistazo a todo el conjunto de datos obtenidos</w:t>
      </w:r>
    </w:p>
    <w:p w14:paraId="4B4D8D42" w14:textId="1DF930DD" w:rsidR="004A1964" w:rsidRDefault="004A1964" w:rsidP="00CE489F">
      <w:pP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lastRenderedPageBreak/>
        <w:t xml:space="preserve"> </w:t>
      </w:r>
      <w:r>
        <w:rPr>
          <w:noProof/>
        </w:rPr>
        <w:drawing>
          <wp:inline distT="0" distB="0" distL="0" distR="0" wp14:anchorId="189D186E" wp14:editId="46CBDEDA">
            <wp:extent cx="5400040" cy="3656965"/>
            <wp:effectExtent l="0" t="0" r="0" b="63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5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44CEC" w14:textId="61887561" w:rsidR="004A1964" w:rsidRDefault="004A1964" w:rsidP="00CE489F">
      <w:pP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Con los datos preparados para ser analizados, el siguiente paso fue elaborar graficas que nos permitan entender mejor el </w:t>
      </w:r>
      <w:r w:rsidR="00FB4A1F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comportamiento de los datos y que estos se encuentren bien distribuidos en las diferentes columnas, para ello se elaboraron las siguientes tablas.</w:t>
      </w:r>
    </w:p>
    <w:p w14:paraId="4B0BE760" w14:textId="56CF315E" w:rsidR="00FB4A1F" w:rsidRDefault="00FB4A1F" w:rsidP="00CE489F">
      <w:pP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>
        <w:rPr>
          <w:noProof/>
        </w:rPr>
        <w:drawing>
          <wp:inline distT="0" distB="0" distL="0" distR="0" wp14:anchorId="62B61F4F" wp14:editId="35AD5CD5">
            <wp:extent cx="5400040" cy="337185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5C2C1" w14:textId="274B8C35" w:rsidR="00FB4A1F" w:rsidRDefault="00FB4A1F" w:rsidP="00CE489F">
      <w:pP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lastRenderedPageBreak/>
        <w:t xml:space="preserve">Esta tabla separa los datos por día de la </w:t>
      </w:r>
      <w:r w:rsidR="00605216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semana (</w:t>
      </w:r>
      <w:r w:rsidR="00F506FE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Citas </w:t>
      </w:r>
      <w:r w:rsidR="00605216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médicas</w:t>
      </w:r>
      <w:r w:rsidR="00F506FE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de </w:t>
      </w:r>
      <w:r w:rsidR="00605216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lunes</w:t>
      </w:r>
      <w:r w:rsidR="00F506FE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a </w:t>
      </w:r>
      <w:r w:rsidR="00605216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viernes</w:t>
      </w:r>
      <w:r w:rsidR="00F506FE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y algunos casos especiales de </w:t>
      </w:r>
      <w:r w:rsidR="00605216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sábado</w:t>
      </w:r>
      <w:r w:rsidR="00F506FE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)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y al mismo tiempo muestra si el paciente se presento a su cita medica en base al tiempo que estuvo esperando para ser atendido. Por lo</w:t>
      </w:r>
      <w:r w:rsidR="00F506FE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s datos se encuentran bien distribuidos en base a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l </w:t>
      </w:r>
      <w:r w:rsidR="00F506FE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día de la semana y los tiempos de espera son muy similares en estos.</w:t>
      </w:r>
    </w:p>
    <w:p w14:paraId="1BC5FB6B" w14:textId="154AFDB5" w:rsidR="00FB4A1F" w:rsidRDefault="00FB4A1F" w:rsidP="00CE489F">
      <w:pP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</w:p>
    <w:p w14:paraId="78F3C751" w14:textId="40DFF566" w:rsidR="00FB4A1F" w:rsidRDefault="00FB4A1F" w:rsidP="00CE489F">
      <w:pP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>
        <w:rPr>
          <w:noProof/>
        </w:rPr>
        <w:drawing>
          <wp:inline distT="0" distB="0" distL="0" distR="0" wp14:anchorId="6724C330" wp14:editId="2101106D">
            <wp:extent cx="5400040" cy="2947670"/>
            <wp:effectExtent l="0" t="0" r="0" b="508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4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1CD5C" w14:textId="1C8A7DF3" w:rsidR="00F506FE" w:rsidRPr="00F506FE" w:rsidRDefault="00FB4A1F" w:rsidP="00F506FE">
      <w:pP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Un mapa de calor para poder identificar si existe alguna correlación entre las diferentes variables, en la cual se puede ver que la edad esta muy relacionada con la Hipertensión y la Diabetes. Sin </w:t>
      </w:r>
      <w:r w:rsidR="00F506FE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embargo,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</w:t>
      </w:r>
      <w:r w:rsidR="00F506FE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el ausentismo no se encuentra fuertemente relacionado a todas estas variables.</w:t>
      </w:r>
    </w:p>
    <w:p w14:paraId="0A3D28A9" w14:textId="5CAEF196" w:rsidR="00F506FE" w:rsidRDefault="00F506FE" w:rsidP="00F506FE">
      <w:pPr>
        <w:pStyle w:val="Ttulo2"/>
        <w:shd w:val="clear" w:color="auto" w:fill="FFFFFF"/>
        <w:spacing w:before="413" w:line="420" w:lineRule="atLeast"/>
        <w:rPr>
          <w:rFonts w:ascii="Helvetica" w:hAnsi="Helvetica"/>
          <w:b/>
          <w:bCs/>
          <w:color w:val="292929"/>
          <w:sz w:val="33"/>
          <w:szCs w:val="33"/>
        </w:rPr>
      </w:pPr>
      <w:r>
        <w:rPr>
          <w:rFonts w:ascii="Helvetica" w:hAnsi="Helvetica"/>
          <w:b/>
          <w:bCs/>
          <w:color w:val="292929"/>
          <w:sz w:val="33"/>
          <w:szCs w:val="33"/>
        </w:rPr>
        <w:t>Elaboración</w:t>
      </w:r>
      <w:r>
        <w:rPr>
          <w:rFonts w:ascii="Helvetica" w:hAnsi="Helvetica"/>
          <w:b/>
          <w:bCs/>
          <w:color w:val="292929"/>
          <w:sz w:val="33"/>
          <w:szCs w:val="33"/>
        </w:rPr>
        <w:t xml:space="preserve"> de los </w:t>
      </w:r>
      <w:r>
        <w:rPr>
          <w:rFonts w:ascii="Helvetica" w:hAnsi="Helvetica"/>
          <w:b/>
          <w:bCs/>
          <w:color w:val="292929"/>
          <w:sz w:val="33"/>
          <w:szCs w:val="33"/>
        </w:rPr>
        <w:t>modelos</w:t>
      </w:r>
    </w:p>
    <w:p w14:paraId="705BBBB6" w14:textId="3E76E5E7" w:rsidR="00F506FE" w:rsidRDefault="00F506FE" w:rsidP="00CE489F">
      <w:pP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</w:p>
    <w:p w14:paraId="50A28CDC" w14:textId="36794D10" w:rsidR="00F506FE" w:rsidRDefault="00F506FE" w:rsidP="00CE489F">
      <w:pP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Después de tener el Dataset preparado, realizamos la distribución de los datos en un conjunto de entrenamiento y otro de prueba utilizando CrossValidation para evitar las dependencias de los datos.</w:t>
      </w:r>
      <w:r w:rsidR="0076233C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</w:t>
      </w:r>
    </w:p>
    <w:p w14:paraId="3000B006" w14:textId="25CAA0A2" w:rsidR="00F506FE" w:rsidRDefault="0076233C" w:rsidP="00CE489F">
      <w:pP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698139F2" wp14:editId="107F0F9A">
            <wp:extent cx="5895939" cy="163830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17188" cy="1644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6EEF6" w14:textId="77777777" w:rsidR="0076233C" w:rsidRDefault="0076233C" w:rsidP="0076233C">
      <w:pP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Debido a que tenemos un problema de clasificación realizamos tres modelos diferentes que se ajusten a nuestras necesidades, para poder comparar los resultados finales y tener un mejor modelo.</w:t>
      </w:r>
    </w:p>
    <w:p w14:paraId="742D081D" w14:textId="4E5AC72B" w:rsidR="00F506FE" w:rsidRDefault="00F506FE" w:rsidP="00F506FE">
      <w:pPr>
        <w:pStyle w:val="Ttulo2"/>
        <w:shd w:val="clear" w:color="auto" w:fill="FFFFFF"/>
        <w:spacing w:before="413" w:line="420" w:lineRule="atLeast"/>
        <w:rPr>
          <w:rFonts w:ascii="Helvetica" w:hAnsi="Helvetica"/>
          <w:b/>
          <w:bCs/>
          <w:color w:val="292929"/>
          <w:sz w:val="33"/>
          <w:szCs w:val="33"/>
        </w:rPr>
      </w:pPr>
      <w:r>
        <w:rPr>
          <w:rFonts w:ascii="Helvetica" w:hAnsi="Helvetica"/>
          <w:b/>
          <w:bCs/>
          <w:color w:val="292929"/>
          <w:sz w:val="33"/>
          <w:szCs w:val="33"/>
        </w:rPr>
        <w:t>Regresión logística</w:t>
      </w:r>
    </w:p>
    <w:p w14:paraId="6F903E03" w14:textId="77777777" w:rsidR="00F506FE" w:rsidRDefault="00F506FE" w:rsidP="00CE489F">
      <w:pP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</w:p>
    <w:p w14:paraId="350A4569" w14:textId="47763821" w:rsidR="0076233C" w:rsidRDefault="0076233C" w:rsidP="0076233C">
      <w:pP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El primer modelo que utilizamos fue la Regresión Logística para el cual aplicamos el siguiente código:</w:t>
      </w:r>
    </w:p>
    <w:p w14:paraId="03713A1F" w14:textId="1D542F12" w:rsidR="00F506FE" w:rsidRDefault="0076233C" w:rsidP="00CE489F">
      <w:pP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>
        <w:rPr>
          <w:noProof/>
        </w:rPr>
        <w:drawing>
          <wp:inline distT="0" distB="0" distL="0" distR="0" wp14:anchorId="0347DD1E" wp14:editId="5CFA1236">
            <wp:extent cx="5400040" cy="2150745"/>
            <wp:effectExtent l="0" t="0" r="0" b="190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5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9D908" w14:textId="49262994" w:rsidR="0076233C" w:rsidRDefault="0076233C" w:rsidP="00CE489F">
      <w:pP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5815DF31" wp14:editId="22D63F31">
            <wp:extent cx="5400040" cy="5937885"/>
            <wp:effectExtent l="0" t="0" r="0" b="571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93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5FA2A" w14:textId="2C5BD510" w:rsidR="0076233C" w:rsidRDefault="0076233C" w:rsidP="00CE489F">
      <w:pP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Este modelo dio como resultado una precisión del 89% en la predicción de ausentismo utilizando el conjunto de prueba. Sin </w:t>
      </w:r>
      <w:r w:rsidR="00605216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embargo,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para estar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mas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seguros de los resultados también se elaboro una Curva de ROC :</w:t>
      </w:r>
    </w:p>
    <w:p w14:paraId="10A03590" w14:textId="37578992" w:rsidR="0076233C" w:rsidRDefault="0076233C" w:rsidP="00CE489F">
      <w:pP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16FD74C5" wp14:editId="1E8D8C99">
            <wp:extent cx="5400040" cy="5112385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11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58486" w14:textId="1D7B1D9C" w:rsidR="0076233C" w:rsidRDefault="0076233C" w:rsidP="00CE489F">
      <w:pP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La Curva de ROC nos permite evaluar la predicción de un test, entre mas cerca se encuentra del 1 en </w:t>
      </w:r>
      <w:r w:rsidR="001A2968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TPR/Sensibilidad mejor es el resultado.</w:t>
      </w:r>
    </w:p>
    <w:p w14:paraId="3179E696" w14:textId="39EBCB58" w:rsidR="001A2968" w:rsidRDefault="001A2968" w:rsidP="001A2968">
      <w:pPr>
        <w:pStyle w:val="Ttulo2"/>
        <w:shd w:val="clear" w:color="auto" w:fill="FFFFFF"/>
        <w:spacing w:before="413" w:line="420" w:lineRule="atLeast"/>
        <w:rPr>
          <w:rFonts w:ascii="Helvetica" w:hAnsi="Helvetica"/>
          <w:b/>
          <w:bCs/>
          <w:color w:val="292929"/>
          <w:sz w:val="33"/>
          <w:szCs w:val="33"/>
        </w:rPr>
      </w:pPr>
      <w:r>
        <w:rPr>
          <w:rFonts w:ascii="Helvetica" w:hAnsi="Helvetica"/>
          <w:b/>
          <w:bCs/>
          <w:color w:val="292929"/>
          <w:sz w:val="33"/>
          <w:szCs w:val="33"/>
        </w:rPr>
        <w:t>Random Forest</w:t>
      </w:r>
    </w:p>
    <w:p w14:paraId="172B9F66" w14:textId="25E4B22E" w:rsidR="001A2968" w:rsidRDefault="001A2968" w:rsidP="001A2968">
      <w:pP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</w:p>
    <w:p w14:paraId="519465ED" w14:textId="3EEEF222" w:rsidR="001A2968" w:rsidRDefault="001A2968" w:rsidP="001A2968">
      <w:pP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El segundo modelo utilizado fue el Random Forest para el cual se </w:t>
      </w:r>
      <w:r w:rsidR="00605216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aplicó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el siguiente código:</w:t>
      </w:r>
    </w:p>
    <w:p w14:paraId="4822F047" w14:textId="146CC792" w:rsidR="001A2968" w:rsidRDefault="001A2968" w:rsidP="001A2968">
      <w:pP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19113DEA" wp14:editId="049CF4EC">
            <wp:extent cx="5499100" cy="2179206"/>
            <wp:effectExtent l="0" t="0" r="635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03088" cy="2180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7D8E8" w14:textId="4FC0AE9C" w:rsidR="001A2968" w:rsidRDefault="001A2968" w:rsidP="001A2968">
      <w:pP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Este modelo tiene una </w:t>
      </w:r>
      <w:r w:rsidR="00605216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precisión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muy parecida a la </w:t>
      </w:r>
      <w:r w:rsidR="00605216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Regresión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</w:t>
      </w:r>
      <w:r w:rsidR="00605216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logística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con </w:t>
      </w:r>
      <w:r w:rsidR="00605216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un valor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del 90%, dando la siguiente matriz de confusión como resultado: </w:t>
      </w:r>
    </w:p>
    <w:p w14:paraId="2C30EA9B" w14:textId="110A528B" w:rsidR="001A2968" w:rsidRDefault="001A2968" w:rsidP="001A2968">
      <w:pP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00F9F18F" wp14:editId="4F873508">
            <wp:extent cx="5670550" cy="6385370"/>
            <wp:effectExtent l="0" t="0" r="635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70900" cy="638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</w:t>
      </w:r>
    </w:p>
    <w:p w14:paraId="206D13D8" w14:textId="0D666CAC" w:rsidR="001A2968" w:rsidRDefault="001A2968" w:rsidP="001A2968">
      <w:pPr>
        <w:pStyle w:val="Ttulo2"/>
        <w:shd w:val="clear" w:color="auto" w:fill="FFFFFF"/>
        <w:spacing w:before="413" w:line="420" w:lineRule="atLeast"/>
        <w:rPr>
          <w:rFonts w:ascii="Helvetica" w:hAnsi="Helvetica"/>
          <w:b/>
          <w:bCs/>
          <w:color w:val="292929"/>
          <w:sz w:val="33"/>
          <w:szCs w:val="33"/>
        </w:rPr>
      </w:pPr>
      <w:r>
        <w:rPr>
          <w:rFonts w:ascii="Helvetica" w:hAnsi="Helvetica"/>
          <w:b/>
          <w:bCs/>
          <w:color w:val="292929"/>
          <w:sz w:val="33"/>
          <w:szCs w:val="33"/>
        </w:rPr>
        <w:t>Desicion</w:t>
      </w:r>
      <w:r>
        <w:rPr>
          <w:rFonts w:ascii="Helvetica" w:hAnsi="Helvetica"/>
          <w:b/>
          <w:bCs/>
          <w:color w:val="292929"/>
          <w:sz w:val="33"/>
          <w:szCs w:val="33"/>
        </w:rPr>
        <w:t xml:space="preserve"> </w:t>
      </w:r>
      <w:r>
        <w:rPr>
          <w:rFonts w:ascii="Helvetica" w:hAnsi="Helvetica"/>
          <w:b/>
          <w:bCs/>
          <w:color w:val="292929"/>
          <w:sz w:val="33"/>
          <w:szCs w:val="33"/>
        </w:rPr>
        <w:t xml:space="preserve">Tree </w:t>
      </w:r>
    </w:p>
    <w:p w14:paraId="63DE4055" w14:textId="1AFF2546" w:rsidR="001A2968" w:rsidRDefault="001A2968" w:rsidP="001A2968"/>
    <w:p w14:paraId="4945B47D" w14:textId="07AFCE42" w:rsidR="001A2968" w:rsidRPr="001A2968" w:rsidRDefault="001A2968" w:rsidP="001A2968">
      <w:pP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 w:rsidRPr="001A2968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Finalmente, el ultimo modelo aplicado fue el Árbol de decisiones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aplicando el criterio “</w:t>
      </w:r>
      <w:r w:rsidR="00605216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Gini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”</w:t>
      </w:r>
      <w:r w:rsidR="00605216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con una profundidad de 5 capas, como se puede ver en </w:t>
      </w:r>
      <w:r w:rsidRPr="001A2968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el siguiente código:</w:t>
      </w:r>
    </w:p>
    <w:p w14:paraId="42F7C4C8" w14:textId="7505A4AC" w:rsidR="001A2968" w:rsidRDefault="001A2968" w:rsidP="001A2968">
      <w:r>
        <w:rPr>
          <w:noProof/>
        </w:rPr>
        <w:lastRenderedPageBreak/>
        <w:drawing>
          <wp:inline distT="0" distB="0" distL="0" distR="0" wp14:anchorId="748B4421" wp14:editId="2F57F89D">
            <wp:extent cx="5400040" cy="3068955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6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58906" w14:textId="735CC079" w:rsidR="001A2968" w:rsidRPr="00605216" w:rsidRDefault="00605216" w:rsidP="001A2968">
      <w:pP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 w:rsidRPr="00605216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Este modelo es muy parecido a los anteriores en cuanto a resultado, ya que tiene una precisión del 89% dando como resultado el siguiente Árbol de Decisiones</w:t>
      </w:r>
    </w:p>
    <w:p w14:paraId="540D61C8" w14:textId="26F3BAA7" w:rsidR="001A2968" w:rsidRDefault="00605216" w:rsidP="001A2968">
      <w:pP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>
        <w:rPr>
          <w:rFonts w:ascii="Georgia" w:hAnsi="Georgia"/>
          <w:noProof/>
          <w:color w:val="292929"/>
          <w:spacing w:val="-1"/>
          <w:sz w:val="32"/>
          <w:szCs w:val="32"/>
          <w:shd w:val="clear" w:color="auto" w:fill="FFFFFF"/>
        </w:rPr>
        <w:drawing>
          <wp:inline distT="0" distB="0" distL="0" distR="0" wp14:anchorId="4D0FD28B" wp14:editId="327D0FD0">
            <wp:extent cx="6151196" cy="1320800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385" cy="1321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41E1C3" w14:textId="5859979A" w:rsidR="00605216" w:rsidRDefault="00605216" w:rsidP="00605216">
      <w:pPr>
        <w:pStyle w:val="Ttulo2"/>
        <w:shd w:val="clear" w:color="auto" w:fill="FFFFFF"/>
        <w:spacing w:before="413" w:line="420" w:lineRule="atLeast"/>
        <w:rPr>
          <w:rFonts w:ascii="Helvetica" w:hAnsi="Helvetica"/>
          <w:b/>
          <w:bCs/>
          <w:color w:val="292929"/>
          <w:sz w:val="33"/>
          <w:szCs w:val="33"/>
        </w:rPr>
      </w:pPr>
      <w:r>
        <w:rPr>
          <w:rFonts w:ascii="Helvetica" w:hAnsi="Helvetica"/>
          <w:b/>
          <w:bCs/>
          <w:color w:val="292929"/>
          <w:sz w:val="33"/>
          <w:szCs w:val="33"/>
        </w:rPr>
        <w:t>Conclusiones y Recomendaciones</w:t>
      </w:r>
    </w:p>
    <w:p w14:paraId="0019C677" w14:textId="77DF7CB3" w:rsidR="00605216" w:rsidRDefault="00605216" w:rsidP="00605216"/>
    <w:p w14:paraId="18B4E435" w14:textId="47A2C726" w:rsidR="00605216" w:rsidRPr="00605216" w:rsidRDefault="00605216" w:rsidP="00605216">
      <w:pP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 w:rsidRPr="00605216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Los modelos realizados llegan a tener un 90% de precisión. Demostrando que es posible realizar una predicción de la asistencia de un paciente a su cita </w:t>
      </w:r>
      <w:r w:rsidRPr="00605216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médica</w:t>
      </w:r>
      <w:r w:rsidRPr="00605216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.</w:t>
      </w:r>
    </w:p>
    <w:p w14:paraId="6EA38B29" w14:textId="538B24EC" w:rsidR="00605216" w:rsidRPr="00605216" w:rsidRDefault="00605216" w:rsidP="00605216">
      <w:pP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Debido a que los datos son del 2016 y están ubicados solamente en Brasil, e</w:t>
      </w:r>
      <w:r w:rsidRPr="00605216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ste trabajo puede utilizarse como una base a futuro para el desarrollo de diferentes investigaciones o proyectos </w:t>
      </w:r>
      <w:r w:rsidRPr="00605216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más</w:t>
      </w:r>
      <w:r w:rsidRPr="00605216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específicos en el sector de salud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como ser:</w:t>
      </w:r>
    </w:p>
    <w:p w14:paraId="131E8FCB" w14:textId="77777777" w:rsidR="00605216" w:rsidRPr="00605216" w:rsidRDefault="00605216" w:rsidP="00605216">
      <w:pPr>
        <w:pStyle w:val="Prrafodelista"/>
        <w:numPr>
          <w:ilvl w:val="0"/>
          <w:numId w:val="24"/>
        </w:numP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 w:rsidRPr="00605216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Reducir las tasas de ausentismo.</w:t>
      </w:r>
    </w:p>
    <w:p w14:paraId="167F27CE" w14:textId="4E8CBAE4" w:rsidR="00605216" w:rsidRPr="00605216" w:rsidRDefault="00605216" w:rsidP="00605216">
      <w:pPr>
        <w:pStyle w:val="Prrafodelista"/>
        <w:numPr>
          <w:ilvl w:val="0"/>
          <w:numId w:val="24"/>
        </w:numP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 w:rsidRPr="00605216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Habilitar </w:t>
      </w:r>
      <w:r w:rsidRPr="00605216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más</w:t>
      </w:r>
      <w:r w:rsidRPr="00605216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espacios para la atención </w:t>
      </w:r>
      <w:r w:rsidRPr="00605216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médica</w:t>
      </w:r>
      <w:r w:rsidRPr="00605216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.</w:t>
      </w:r>
    </w:p>
    <w:p w14:paraId="2726C123" w14:textId="77777777" w:rsidR="00605216" w:rsidRPr="00605216" w:rsidRDefault="00605216" w:rsidP="00605216">
      <w:pPr>
        <w:pStyle w:val="Prrafodelista"/>
        <w:numPr>
          <w:ilvl w:val="0"/>
          <w:numId w:val="24"/>
        </w:numP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 w:rsidRPr="00605216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lastRenderedPageBreak/>
        <w:t>Proyectos para seguimiento de pacientes.</w:t>
      </w:r>
    </w:p>
    <w:p w14:paraId="14CC1124" w14:textId="77777777" w:rsidR="00605216" w:rsidRPr="00605216" w:rsidRDefault="00605216" w:rsidP="00605216">
      <w:pPr>
        <w:pStyle w:val="Prrafodelista"/>
        <w:numPr>
          <w:ilvl w:val="0"/>
          <w:numId w:val="24"/>
        </w:numP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 w:rsidRPr="00605216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Herramienta para el desarrollo de proyectos de investigación e inversión.</w:t>
      </w:r>
    </w:p>
    <w:p w14:paraId="53BFC515" w14:textId="483EEDA2" w:rsidR="00605216" w:rsidRPr="00605216" w:rsidRDefault="00605216" w:rsidP="00605216">
      <w:pP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 w:rsidRPr="00605216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Para los cuales seria necesario un estudio diferente para agregar o modificar algunas variables en el Dataset, debido a que cada país, regios o ciudad tienen diferentes culturas, se encuentran en lugares geográficos variados, entre otros. </w:t>
      </w:r>
    </w:p>
    <w:p w14:paraId="26ACABA7" w14:textId="77777777" w:rsidR="00605216" w:rsidRPr="00FD0351" w:rsidRDefault="00605216" w:rsidP="001A2968">
      <w:pP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</w:p>
    <w:sectPr w:rsidR="00605216" w:rsidRPr="00FD03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B2E81"/>
    <w:multiLevelType w:val="hybridMultilevel"/>
    <w:tmpl w:val="946C9388"/>
    <w:lvl w:ilvl="0" w:tplc="5B124A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F72C3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77C01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552FE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A14F6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220A9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0D6ED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0864A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E942E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571615D"/>
    <w:multiLevelType w:val="hybridMultilevel"/>
    <w:tmpl w:val="13F29054"/>
    <w:lvl w:ilvl="0" w:tplc="70C226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3828BAC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73271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87E5F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FD8B0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3B405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CD60E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6EAFE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6264A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6DE3310"/>
    <w:multiLevelType w:val="multilevel"/>
    <w:tmpl w:val="44E8E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707483C"/>
    <w:multiLevelType w:val="multilevel"/>
    <w:tmpl w:val="EB6E6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CE978E2"/>
    <w:multiLevelType w:val="multilevel"/>
    <w:tmpl w:val="B1D81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90D3FC5"/>
    <w:multiLevelType w:val="multilevel"/>
    <w:tmpl w:val="644C2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A24039A"/>
    <w:multiLevelType w:val="multilevel"/>
    <w:tmpl w:val="CB007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AA72615"/>
    <w:multiLevelType w:val="multilevel"/>
    <w:tmpl w:val="5DC4B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52230B9"/>
    <w:multiLevelType w:val="multilevel"/>
    <w:tmpl w:val="A7864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E1A4E3C"/>
    <w:multiLevelType w:val="multilevel"/>
    <w:tmpl w:val="2B721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0903AEC"/>
    <w:multiLevelType w:val="hybridMultilevel"/>
    <w:tmpl w:val="7164AADA"/>
    <w:lvl w:ilvl="0" w:tplc="EC0C0E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408C1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764E8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154AC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B3ED9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40E6A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E2AF4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174A5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4E629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317C17C5"/>
    <w:multiLevelType w:val="multilevel"/>
    <w:tmpl w:val="27184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39463D0"/>
    <w:multiLevelType w:val="hybridMultilevel"/>
    <w:tmpl w:val="01D21BE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4600EE"/>
    <w:multiLevelType w:val="hybridMultilevel"/>
    <w:tmpl w:val="A62461B8"/>
    <w:lvl w:ilvl="0" w:tplc="46E2C0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448083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BCE1A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04ECF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676F7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F9E9D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156F9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B0834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69678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41A47B8F"/>
    <w:multiLevelType w:val="multilevel"/>
    <w:tmpl w:val="DB40E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7CC1494"/>
    <w:multiLevelType w:val="hybridMultilevel"/>
    <w:tmpl w:val="3A82F3D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E064F2"/>
    <w:multiLevelType w:val="hybridMultilevel"/>
    <w:tmpl w:val="B6B4B0F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4D11CF7"/>
    <w:multiLevelType w:val="multilevel"/>
    <w:tmpl w:val="CFA2F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485153E"/>
    <w:multiLevelType w:val="hybridMultilevel"/>
    <w:tmpl w:val="2670F596"/>
    <w:lvl w:ilvl="0" w:tplc="4336F6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C88A506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20869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8A045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7C21B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B581A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B147D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F208B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3BC0C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686234AC"/>
    <w:multiLevelType w:val="hybridMultilevel"/>
    <w:tmpl w:val="957C295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C56768"/>
    <w:multiLevelType w:val="multilevel"/>
    <w:tmpl w:val="8DB28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38B5DF8"/>
    <w:multiLevelType w:val="hybridMultilevel"/>
    <w:tmpl w:val="6B82E3A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38F07F5"/>
    <w:multiLevelType w:val="multilevel"/>
    <w:tmpl w:val="03C28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DA86324"/>
    <w:multiLevelType w:val="multilevel"/>
    <w:tmpl w:val="2B2A3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0"/>
  </w:num>
  <w:num w:numId="2">
    <w:abstractNumId w:val="1"/>
  </w:num>
  <w:num w:numId="3">
    <w:abstractNumId w:val="12"/>
  </w:num>
  <w:num w:numId="4">
    <w:abstractNumId w:val="16"/>
  </w:num>
  <w:num w:numId="5">
    <w:abstractNumId w:val="0"/>
  </w:num>
  <w:num w:numId="6">
    <w:abstractNumId w:val="13"/>
  </w:num>
  <w:num w:numId="7">
    <w:abstractNumId w:val="17"/>
  </w:num>
  <w:num w:numId="8">
    <w:abstractNumId w:val="14"/>
  </w:num>
  <w:num w:numId="9">
    <w:abstractNumId w:val="7"/>
  </w:num>
  <w:num w:numId="10">
    <w:abstractNumId w:val="11"/>
  </w:num>
  <w:num w:numId="11">
    <w:abstractNumId w:val="8"/>
  </w:num>
  <w:num w:numId="12">
    <w:abstractNumId w:val="9"/>
  </w:num>
  <w:num w:numId="13">
    <w:abstractNumId w:val="3"/>
  </w:num>
  <w:num w:numId="14">
    <w:abstractNumId w:val="4"/>
  </w:num>
  <w:num w:numId="15">
    <w:abstractNumId w:val="5"/>
  </w:num>
  <w:num w:numId="16">
    <w:abstractNumId w:val="20"/>
  </w:num>
  <w:num w:numId="17">
    <w:abstractNumId w:val="23"/>
  </w:num>
  <w:num w:numId="18">
    <w:abstractNumId w:val="6"/>
  </w:num>
  <w:num w:numId="19">
    <w:abstractNumId w:val="22"/>
  </w:num>
  <w:num w:numId="20">
    <w:abstractNumId w:val="2"/>
  </w:num>
  <w:num w:numId="21">
    <w:abstractNumId w:val="15"/>
  </w:num>
  <w:num w:numId="22">
    <w:abstractNumId w:val="21"/>
  </w:num>
  <w:num w:numId="23">
    <w:abstractNumId w:val="18"/>
  </w:num>
  <w:num w:numId="2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A6F"/>
    <w:rsid w:val="001A2968"/>
    <w:rsid w:val="004A1964"/>
    <w:rsid w:val="00554AA0"/>
    <w:rsid w:val="00605216"/>
    <w:rsid w:val="0076233C"/>
    <w:rsid w:val="008B4A6F"/>
    <w:rsid w:val="00CE489F"/>
    <w:rsid w:val="00F07558"/>
    <w:rsid w:val="00F506FE"/>
    <w:rsid w:val="00FB4A1F"/>
    <w:rsid w:val="00FD0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385CD6"/>
  <w15:chartTrackingRefBased/>
  <w15:docId w15:val="{31EC0037-BA6D-4FB8-BA12-095E43F3A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8B4A6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E48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D035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B4A6F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Prrafodelista">
    <w:name w:val="List Paragraph"/>
    <w:basedOn w:val="Normal"/>
    <w:uiPriority w:val="34"/>
    <w:qFormat/>
    <w:rsid w:val="008B4A6F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semiHidden/>
    <w:rsid w:val="00CE489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D035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ipervnculo">
    <w:name w:val="Hyperlink"/>
    <w:basedOn w:val="Fuentedeprrafopredeter"/>
    <w:uiPriority w:val="99"/>
    <w:semiHidden/>
    <w:unhideWhenUsed/>
    <w:rsid w:val="00FD035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51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7994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7401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6689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1377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39098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5999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14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9222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32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406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5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7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1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2029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8269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8669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49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771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46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3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69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4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6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12</Pages>
  <Words>814</Words>
  <Characters>4483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Raphael</dc:creator>
  <cp:keywords/>
  <dc:description/>
  <cp:lastModifiedBy>Raphael</cp:lastModifiedBy>
  <cp:revision>1</cp:revision>
  <dcterms:created xsi:type="dcterms:W3CDTF">2020-11-10T00:31:00Z</dcterms:created>
  <dcterms:modified xsi:type="dcterms:W3CDTF">2020-11-10T02:25:00Z</dcterms:modified>
</cp:coreProperties>
</file>