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30D6" w14:textId="6D87BA73" w:rsidR="00CB01CF" w:rsidRPr="00220976" w:rsidRDefault="00CB01CF" w:rsidP="00CB01CF">
      <w:pPr>
        <w:adjustRightInd w:val="0"/>
        <w:spacing w:beforeLines="50" w:before="156" w:afterLines="100" w:after="312"/>
        <w:jc w:val="center"/>
        <w:rPr>
          <w:rFonts w:ascii="Times New Roman" w:eastAsia="楷体" w:hAnsi="Times New Roman"/>
          <w:b/>
          <w:bCs/>
          <w:sz w:val="28"/>
          <w:szCs w:val="24"/>
        </w:rPr>
      </w:pPr>
      <w:r w:rsidRPr="00220976">
        <w:rPr>
          <w:rFonts w:ascii="Times New Roman" w:eastAsia="楷体" w:hAnsi="Times New Roman" w:hint="eastAsia"/>
          <w:b/>
          <w:bCs/>
          <w:sz w:val="28"/>
          <w:szCs w:val="24"/>
        </w:rPr>
        <w:t>债务融资部</w:t>
      </w:r>
      <w:r w:rsidR="002839E3" w:rsidRPr="002839E3">
        <w:rPr>
          <w:rFonts w:ascii="Times New Roman" w:eastAsia="楷体" w:hAnsi="Times New Roman" w:hint="eastAsia"/>
          <w:b/>
          <w:bCs/>
          <w:sz w:val="28"/>
          <w:szCs w:val="24"/>
        </w:rPr>
        <w:t>25</w:t>
      </w:r>
      <w:r w:rsidR="00473DAD" w:rsidRPr="00473DAD">
        <w:rPr>
          <w:rFonts w:ascii="Times New Roman" w:eastAsia="楷体" w:hAnsi="Times New Roman" w:hint="eastAsia"/>
          <w:b/>
          <w:bCs/>
          <w:sz w:val="28"/>
          <w:szCs w:val="24"/>
        </w:rPr>
        <w:t>山西晋能电力公司债</w:t>
      </w:r>
      <w:r w:rsidRPr="00220976">
        <w:rPr>
          <w:rFonts w:ascii="Times New Roman" w:eastAsia="楷体" w:hAnsi="Times New Roman" w:hint="eastAsia"/>
          <w:b/>
          <w:bCs/>
          <w:sz w:val="28"/>
          <w:szCs w:val="24"/>
        </w:rPr>
        <w:t>项目工作日志</w:t>
      </w:r>
    </w:p>
    <w:p w14:paraId="7F34006A" w14:textId="57C52168" w:rsidR="00CB01CF" w:rsidRPr="00220976" w:rsidRDefault="00CB01CF" w:rsidP="00CB01CF">
      <w:pPr>
        <w:rPr>
          <w:rFonts w:ascii="Times New Roman" w:eastAsia="楷体" w:hAnsi="Times New Roman"/>
          <w:szCs w:val="21"/>
        </w:rPr>
      </w:pPr>
      <w:r w:rsidRPr="00220976">
        <w:rPr>
          <w:rFonts w:ascii="Times New Roman" w:eastAsia="楷体" w:hAnsi="Times New Roman" w:hint="eastAsia"/>
          <w:szCs w:val="21"/>
        </w:rPr>
        <w:t>项目时间：</w:t>
      </w:r>
      <w:r w:rsidRPr="00220976">
        <w:rPr>
          <w:rFonts w:ascii="Times New Roman" w:eastAsia="楷体" w:hAnsi="Times New Roman"/>
          <w:szCs w:val="21"/>
        </w:rPr>
        <w:t xml:space="preserve"> </w:t>
      </w:r>
      <w:r w:rsidRPr="00864652">
        <w:rPr>
          <w:rFonts w:ascii="Times New Roman" w:eastAsia="楷体" w:hAnsi="Times New Roman" w:hint="eastAsia"/>
          <w:szCs w:val="21"/>
          <w:u w:val="single"/>
        </w:rPr>
        <w:t>202</w:t>
      </w:r>
      <w:r w:rsidR="00933E79">
        <w:rPr>
          <w:rFonts w:ascii="Times New Roman" w:eastAsia="楷体" w:hAnsi="Times New Roman"/>
          <w:szCs w:val="21"/>
          <w:u w:val="single"/>
        </w:rPr>
        <w:t>5</w:t>
      </w:r>
      <w:r w:rsidRPr="00864652">
        <w:rPr>
          <w:rFonts w:ascii="Times New Roman" w:eastAsia="楷体" w:hAnsi="Times New Roman" w:hint="eastAsia"/>
          <w:szCs w:val="21"/>
          <w:u w:val="single"/>
        </w:rPr>
        <w:t>年</w:t>
      </w:r>
      <w:r w:rsidR="00473DAD">
        <w:rPr>
          <w:rFonts w:ascii="Times New Roman" w:eastAsia="楷体" w:hAnsi="Times New Roman" w:hint="eastAsia"/>
          <w:szCs w:val="21"/>
          <w:u w:val="single"/>
        </w:rPr>
        <w:t>11</w:t>
      </w:r>
      <w:r w:rsidRPr="00864652">
        <w:rPr>
          <w:rFonts w:ascii="Times New Roman" w:eastAsia="楷体" w:hAnsi="Times New Roman" w:hint="eastAsia"/>
          <w:szCs w:val="21"/>
          <w:u w:val="single"/>
        </w:rPr>
        <w:t>月</w:t>
      </w:r>
      <w:r w:rsidRPr="00220976">
        <w:rPr>
          <w:rFonts w:ascii="Times New Roman" w:eastAsia="楷体" w:hAnsi="Times New Roman"/>
          <w:szCs w:val="21"/>
          <w:u w:val="single"/>
        </w:rPr>
        <w:t xml:space="preserve">  </w:t>
      </w:r>
      <w:r w:rsidRPr="00220976">
        <w:rPr>
          <w:rFonts w:ascii="Times New Roman" w:eastAsia="楷体" w:hAnsi="Times New Roman"/>
          <w:szCs w:val="21"/>
        </w:rPr>
        <w:t xml:space="preserve">    </w:t>
      </w:r>
      <w:r w:rsidR="00F05734">
        <w:rPr>
          <w:rFonts w:ascii="Times New Roman" w:eastAsia="楷体" w:hAnsi="Times New Roman"/>
          <w:szCs w:val="21"/>
        </w:rPr>
        <w:t xml:space="preserve">           </w:t>
      </w:r>
      <w:r w:rsidRPr="00220976">
        <w:rPr>
          <w:rFonts w:ascii="Times New Roman" w:eastAsia="楷体" w:hAnsi="Times New Roman"/>
          <w:szCs w:val="21"/>
        </w:rPr>
        <w:t xml:space="preserve">   </w:t>
      </w:r>
      <w:r>
        <w:rPr>
          <w:rFonts w:ascii="Times New Roman" w:eastAsia="楷体" w:hAnsi="Times New Roman"/>
          <w:szCs w:val="21"/>
        </w:rPr>
        <w:t xml:space="preserve">    </w:t>
      </w:r>
      <w:r w:rsidR="00686ABA">
        <w:rPr>
          <w:rFonts w:ascii="Times New Roman" w:eastAsia="楷体" w:hAnsi="Times New Roman"/>
          <w:szCs w:val="21"/>
        </w:rPr>
        <w:t xml:space="preserve"> </w:t>
      </w:r>
      <w:r w:rsidRPr="00220976">
        <w:rPr>
          <w:rFonts w:ascii="Times New Roman" w:eastAsia="楷体" w:hAnsi="Times New Roman" w:hint="eastAsia"/>
          <w:szCs w:val="21"/>
        </w:rPr>
        <w:t>项目名称：</w:t>
      </w:r>
      <w:r w:rsidRPr="00220976">
        <w:rPr>
          <w:rFonts w:ascii="Times New Roman" w:eastAsia="楷体" w:hAnsi="Times New Roman"/>
          <w:szCs w:val="21"/>
        </w:rPr>
        <w:t xml:space="preserve"> </w:t>
      </w:r>
      <w:r w:rsidR="002839E3" w:rsidRPr="002839E3">
        <w:rPr>
          <w:rFonts w:ascii="Times New Roman" w:eastAsia="楷体" w:hAnsi="Times New Roman" w:hint="eastAsia"/>
          <w:szCs w:val="21"/>
          <w:u w:val="single"/>
        </w:rPr>
        <w:t>25</w:t>
      </w:r>
      <w:r w:rsidR="00473DAD" w:rsidRPr="00FC5B7B">
        <w:rPr>
          <w:rFonts w:ascii="Times New Roman" w:eastAsia="楷体" w:hAnsi="Times New Roman" w:hint="eastAsia"/>
          <w:szCs w:val="21"/>
          <w:u w:val="single"/>
        </w:rPr>
        <w:t>山西</w:t>
      </w:r>
      <w:r w:rsidR="00473DAD">
        <w:rPr>
          <w:rFonts w:ascii="Times New Roman" w:eastAsia="楷体" w:hAnsi="Times New Roman" w:hint="eastAsia"/>
          <w:szCs w:val="21"/>
          <w:u w:val="single"/>
        </w:rPr>
        <w:t>晋能电力</w:t>
      </w:r>
      <w:r w:rsidR="00473DAD" w:rsidRPr="00FC5B7B">
        <w:rPr>
          <w:rFonts w:ascii="Times New Roman" w:eastAsia="楷体" w:hAnsi="Times New Roman" w:hint="eastAsia"/>
          <w:szCs w:val="21"/>
          <w:u w:val="single"/>
        </w:rPr>
        <w:t>公司债</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182"/>
      </w:tblGrid>
      <w:tr w:rsidR="00857650" w:rsidRPr="00220976" w14:paraId="2B8F1072" w14:textId="77777777" w:rsidTr="003B014F">
        <w:tc>
          <w:tcPr>
            <w:tcW w:w="8182" w:type="dxa"/>
          </w:tcPr>
          <w:p w14:paraId="062A9B28" w14:textId="65396820" w:rsidR="00857650" w:rsidRPr="00220976" w:rsidRDefault="00857650" w:rsidP="00A018F8">
            <w:pPr>
              <w:spacing w:line="360" w:lineRule="auto"/>
              <w:rPr>
                <w:rFonts w:ascii="Times New Roman" w:eastAsia="楷体" w:hAnsi="Times New Roman"/>
                <w:szCs w:val="21"/>
              </w:rPr>
            </w:pPr>
            <w:r w:rsidRPr="00220976">
              <w:rPr>
                <w:rFonts w:ascii="Times New Roman" w:eastAsia="楷体" w:hAnsi="Times New Roman" w:hint="eastAsia"/>
                <w:b/>
                <w:bCs/>
                <w:szCs w:val="21"/>
              </w:rPr>
              <w:t>工作描述</w:t>
            </w:r>
            <w:r w:rsidRPr="00926191">
              <w:rPr>
                <w:rFonts w:ascii="Times New Roman" w:eastAsia="楷体" w:hAnsi="Times New Roman" w:hint="eastAsia"/>
                <w:b/>
                <w:bCs/>
                <w:szCs w:val="21"/>
              </w:rPr>
              <w:t>：</w:t>
            </w:r>
          </w:p>
        </w:tc>
      </w:tr>
      <w:tr w:rsidR="00857650" w:rsidRPr="00220976" w14:paraId="292332A9" w14:textId="77777777" w:rsidTr="003B014F">
        <w:tc>
          <w:tcPr>
            <w:tcW w:w="8182" w:type="dxa"/>
          </w:tcPr>
          <w:p w14:paraId="46B7A2AA" w14:textId="034C2748" w:rsidR="00A44682" w:rsidRPr="00A44682" w:rsidRDefault="00A44682" w:rsidP="00A44682">
            <w:pPr>
              <w:autoSpaceDE w:val="0"/>
              <w:autoSpaceDN w:val="0"/>
              <w:spacing w:beforeLines="50" w:before="156"/>
              <w:ind w:left="113" w:right="62" w:firstLine="414"/>
              <w:rPr>
                <w:rFonts w:ascii="Times New Roman" w:eastAsia="楷体" w:hAnsi="Times New Roman" w:cs="宋体"/>
                <w:b/>
                <w:bCs/>
                <w:color w:val="1A1A1A"/>
                <w:kern w:val="0"/>
                <w:sz w:val="20"/>
                <w:szCs w:val="20"/>
              </w:rPr>
            </w:pPr>
            <w:r w:rsidRPr="00A44682">
              <w:rPr>
                <w:rFonts w:ascii="Times New Roman" w:eastAsia="楷体" w:hAnsi="Times New Roman" w:cs="宋体" w:hint="eastAsia"/>
                <w:b/>
                <w:bCs/>
                <w:color w:val="1A1A1A"/>
                <w:kern w:val="0"/>
                <w:sz w:val="20"/>
                <w:szCs w:val="20"/>
              </w:rPr>
              <w:t>发行条件相关内容调查：</w:t>
            </w:r>
          </w:p>
          <w:p w14:paraId="7FFBAE76" w14:textId="38789100" w:rsidR="00A44682" w:rsidRPr="00A44682" w:rsidRDefault="00A44682" w:rsidP="00A44682">
            <w:pPr>
              <w:autoSpaceDE w:val="0"/>
              <w:autoSpaceDN w:val="0"/>
              <w:spacing w:beforeLines="50" w:before="156"/>
              <w:ind w:left="113" w:right="62" w:firstLine="414"/>
              <w:rPr>
                <w:rFonts w:ascii="Times New Roman" w:eastAsia="楷体" w:hAnsi="Times New Roman" w:cs="宋体"/>
                <w:color w:val="1A1A1A"/>
                <w:kern w:val="0"/>
                <w:sz w:val="20"/>
                <w:szCs w:val="20"/>
              </w:rPr>
            </w:pPr>
            <w:r w:rsidRPr="00A44682">
              <w:rPr>
                <w:rFonts w:ascii="Times New Roman" w:eastAsia="楷体" w:hAnsi="Times New Roman" w:cs="宋体" w:hint="eastAsia"/>
                <w:color w:val="1A1A1A"/>
                <w:kern w:val="0"/>
                <w:sz w:val="20"/>
                <w:szCs w:val="20"/>
              </w:rPr>
              <w:t>查阅了发行人出具的说明性文件，公开信息查询，分析了发行人符合相关发行条件的具体证明及依据，对是否符合发行条件进行调查。</w:t>
            </w:r>
          </w:p>
          <w:p w14:paraId="7560E37E" w14:textId="77777777" w:rsidR="00A44682" w:rsidRPr="00A44682" w:rsidRDefault="00A44682" w:rsidP="00A44682">
            <w:pPr>
              <w:autoSpaceDE w:val="0"/>
              <w:autoSpaceDN w:val="0"/>
              <w:spacing w:beforeLines="50" w:before="156"/>
              <w:ind w:left="113" w:right="62" w:firstLine="414"/>
              <w:rPr>
                <w:rFonts w:ascii="Times New Roman" w:eastAsia="楷体" w:hAnsi="Times New Roman" w:cs="宋体"/>
                <w:b/>
                <w:bCs/>
                <w:color w:val="1A1A1A"/>
                <w:kern w:val="0"/>
                <w:sz w:val="20"/>
                <w:szCs w:val="20"/>
              </w:rPr>
            </w:pPr>
            <w:r w:rsidRPr="00A44682">
              <w:rPr>
                <w:rFonts w:ascii="Times New Roman" w:eastAsia="楷体" w:hAnsi="Times New Roman" w:cs="宋体" w:hint="eastAsia"/>
                <w:b/>
                <w:bCs/>
                <w:color w:val="1A1A1A"/>
                <w:kern w:val="0"/>
                <w:sz w:val="20"/>
                <w:szCs w:val="20"/>
              </w:rPr>
              <w:t>资信状况、偿债计划及其他保障措施调查：</w:t>
            </w:r>
          </w:p>
          <w:p w14:paraId="3EB3C21F" w14:textId="1868E33F" w:rsidR="00A44682" w:rsidRPr="00A44682" w:rsidRDefault="00A44682" w:rsidP="00A44682">
            <w:pPr>
              <w:autoSpaceDE w:val="0"/>
              <w:autoSpaceDN w:val="0"/>
              <w:spacing w:beforeLines="50" w:before="156"/>
              <w:ind w:left="113" w:right="62" w:firstLine="414"/>
              <w:rPr>
                <w:rFonts w:ascii="Times New Roman" w:eastAsia="楷体" w:hAnsi="Times New Roman" w:cs="宋体"/>
                <w:color w:val="1A1A1A"/>
                <w:kern w:val="0"/>
                <w:sz w:val="20"/>
                <w:szCs w:val="20"/>
              </w:rPr>
            </w:pPr>
            <w:r w:rsidRPr="00A44682">
              <w:rPr>
                <w:rFonts w:ascii="Times New Roman" w:eastAsia="楷体" w:hAnsi="Times New Roman" w:cs="宋体" w:hint="eastAsia"/>
                <w:color w:val="1A1A1A"/>
                <w:kern w:val="0"/>
                <w:sz w:val="20"/>
                <w:szCs w:val="20"/>
              </w:rPr>
              <w:t>1</w:t>
            </w:r>
            <w:r w:rsidRPr="00A44682">
              <w:rPr>
                <w:rFonts w:ascii="Times New Roman" w:eastAsia="楷体" w:hAnsi="Times New Roman" w:cs="宋体" w:hint="eastAsia"/>
                <w:color w:val="1A1A1A"/>
                <w:kern w:val="0"/>
                <w:sz w:val="20"/>
                <w:szCs w:val="20"/>
              </w:rPr>
              <w:t>、查询了发行人、发行人董事、监事、高级管理人员及其重要子公司的诚信信息，调查了发行人及其重要子公司报告期内债务偿付情况。</w:t>
            </w:r>
          </w:p>
          <w:p w14:paraId="3586EFF1" w14:textId="0AE2960C" w:rsidR="00A44682" w:rsidRPr="00A44682" w:rsidRDefault="00A44682" w:rsidP="00A44682">
            <w:pPr>
              <w:autoSpaceDE w:val="0"/>
              <w:autoSpaceDN w:val="0"/>
              <w:spacing w:beforeLines="50" w:before="156"/>
              <w:ind w:left="113" w:right="62" w:firstLine="414"/>
              <w:rPr>
                <w:rFonts w:ascii="Times New Roman" w:eastAsia="楷体" w:hAnsi="Times New Roman" w:cs="宋体"/>
                <w:color w:val="1A1A1A"/>
                <w:kern w:val="0"/>
                <w:sz w:val="20"/>
                <w:szCs w:val="20"/>
              </w:rPr>
            </w:pPr>
            <w:r w:rsidRPr="00A44682">
              <w:rPr>
                <w:rFonts w:ascii="Times New Roman" w:eastAsia="楷体" w:hAnsi="Times New Roman" w:cs="宋体" w:hint="eastAsia"/>
                <w:color w:val="1A1A1A"/>
                <w:kern w:val="0"/>
                <w:sz w:val="20"/>
                <w:szCs w:val="20"/>
              </w:rPr>
              <w:t>2</w:t>
            </w:r>
            <w:r w:rsidRPr="00A44682">
              <w:rPr>
                <w:rFonts w:ascii="Times New Roman" w:eastAsia="楷体" w:hAnsi="Times New Roman" w:cs="宋体" w:hint="eastAsia"/>
                <w:color w:val="1A1A1A"/>
                <w:kern w:val="0"/>
                <w:sz w:val="20"/>
                <w:szCs w:val="20"/>
              </w:rPr>
              <w:t>、对报告期内发行人与主要客户发生业务往来时是否存在严重违约的情况进行了核查并获得了发行人说明。</w:t>
            </w:r>
          </w:p>
          <w:p w14:paraId="357BA0F1" w14:textId="544FD3A8" w:rsidR="00A44682" w:rsidRPr="00A44682" w:rsidRDefault="00A44682" w:rsidP="00A44682">
            <w:pPr>
              <w:autoSpaceDE w:val="0"/>
              <w:autoSpaceDN w:val="0"/>
              <w:spacing w:beforeLines="50" w:before="156"/>
              <w:ind w:left="113" w:right="62" w:firstLine="414"/>
              <w:rPr>
                <w:rFonts w:ascii="Times New Roman" w:eastAsia="楷体" w:hAnsi="Times New Roman" w:cs="宋体"/>
                <w:color w:val="1A1A1A"/>
                <w:kern w:val="0"/>
                <w:sz w:val="20"/>
                <w:szCs w:val="20"/>
              </w:rPr>
            </w:pPr>
            <w:r w:rsidRPr="00A44682">
              <w:rPr>
                <w:rFonts w:ascii="Times New Roman" w:eastAsia="楷体" w:hAnsi="Times New Roman" w:cs="宋体" w:hint="eastAsia"/>
                <w:color w:val="1A1A1A"/>
                <w:kern w:val="0"/>
                <w:sz w:val="20"/>
                <w:szCs w:val="20"/>
              </w:rPr>
              <w:t>3</w:t>
            </w:r>
            <w:r w:rsidRPr="00A44682">
              <w:rPr>
                <w:rFonts w:ascii="Times New Roman" w:eastAsia="楷体" w:hAnsi="Times New Roman" w:cs="宋体" w:hint="eastAsia"/>
                <w:color w:val="1A1A1A"/>
                <w:kern w:val="0"/>
                <w:sz w:val="20"/>
                <w:szCs w:val="20"/>
              </w:rPr>
              <w:t>、查询了发行人报告期内其他债券及本次的主体评级、债项评级情况，核查是否存在评级差异及评级下调的情况。</w:t>
            </w:r>
          </w:p>
          <w:p w14:paraId="60293D58" w14:textId="2B5BD56D" w:rsidR="003B014F" w:rsidRPr="00926191" w:rsidRDefault="00A44682" w:rsidP="00A44682">
            <w:pPr>
              <w:autoSpaceDE w:val="0"/>
              <w:autoSpaceDN w:val="0"/>
              <w:spacing w:beforeLines="50" w:before="156"/>
              <w:ind w:left="113" w:right="62" w:firstLine="414"/>
              <w:rPr>
                <w:rFonts w:ascii="Times New Roman" w:eastAsia="楷体" w:hAnsi="Times New Roman" w:cs="宋体"/>
                <w:color w:val="1A1A1A"/>
                <w:kern w:val="0"/>
                <w:sz w:val="20"/>
                <w:szCs w:val="20"/>
              </w:rPr>
            </w:pPr>
            <w:r w:rsidRPr="00A44682">
              <w:rPr>
                <w:rFonts w:ascii="Times New Roman" w:eastAsia="楷体" w:hAnsi="Times New Roman" w:cs="宋体" w:hint="eastAsia"/>
                <w:color w:val="1A1A1A"/>
                <w:kern w:val="0"/>
                <w:sz w:val="20"/>
                <w:szCs w:val="20"/>
              </w:rPr>
              <w:t>4</w:t>
            </w:r>
            <w:r w:rsidRPr="00A44682">
              <w:rPr>
                <w:rFonts w:ascii="Times New Roman" w:eastAsia="楷体" w:hAnsi="Times New Roman" w:cs="宋体" w:hint="eastAsia"/>
                <w:color w:val="1A1A1A"/>
                <w:kern w:val="0"/>
                <w:sz w:val="20"/>
                <w:szCs w:val="20"/>
              </w:rPr>
              <w:t>、查阅了发行人具体偿债计划及保障措施，以及专项偿债账户的设置安排、违约及其他争议解决机制约定的说明文件。</w:t>
            </w:r>
          </w:p>
        </w:tc>
      </w:tr>
      <w:tr w:rsidR="00926191" w:rsidRPr="00220976" w14:paraId="2F7B2153" w14:textId="77777777" w:rsidTr="003B014F">
        <w:tc>
          <w:tcPr>
            <w:tcW w:w="8182" w:type="dxa"/>
          </w:tcPr>
          <w:p w14:paraId="77E1E0D4" w14:textId="353D8CDC" w:rsidR="00926191" w:rsidRPr="00926191" w:rsidRDefault="00926191" w:rsidP="00926191">
            <w:pPr>
              <w:spacing w:line="360" w:lineRule="auto"/>
              <w:rPr>
                <w:rFonts w:ascii="Times New Roman" w:eastAsia="楷体" w:hAnsi="Times New Roman" w:cs="宋体"/>
                <w:b/>
                <w:bCs/>
                <w:color w:val="1A1A1A"/>
                <w:kern w:val="0"/>
                <w:sz w:val="20"/>
                <w:szCs w:val="20"/>
              </w:rPr>
            </w:pPr>
            <w:r w:rsidRPr="00926191">
              <w:rPr>
                <w:rFonts w:ascii="Times New Roman" w:eastAsia="楷体" w:hAnsi="Times New Roman" w:hint="eastAsia"/>
                <w:b/>
                <w:bCs/>
                <w:szCs w:val="21"/>
              </w:rPr>
              <w:t>调查意见或结论：</w:t>
            </w:r>
          </w:p>
        </w:tc>
      </w:tr>
      <w:tr w:rsidR="00926191" w:rsidRPr="00220976" w14:paraId="7014F6F9" w14:textId="77777777" w:rsidTr="003B014F">
        <w:tc>
          <w:tcPr>
            <w:tcW w:w="8182" w:type="dxa"/>
          </w:tcPr>
          <w:p w14:paraId="30118B00" w14:textId="77777777" w:rsidR="00A44682" w:rsidRPr="00A44682" w:rsidRDefault="00A44682" w:rsidP="00A44682">
            <w:pPr>
              <w:autoSpaceDE w:val="0"/>
              <w:autoSpaceDN w:val="0"/>
              <w:spacing w:beforeLines="50" w:before="156"/>
              <w:ind w:left="113" w:right="62" w:firstLine="414"/>
              <w:rPr>
                <w:rFonts w:ascii="Times New Roman" w:eastAsia="楷体" w:hAnsi="Times New Roman" w:cs="宋体"/>
                <w:color w:val="1A1A1A"/>
                <w:kern w:val="0"/>
                <w:sz w:val="20"/>
                <w:szCs w:val="20"/>
              </w:rPr>
            </w:pPr>
            <w:r w:rsidRPr="00A44682">
              <w:rPr>
                <w:rFonts w:ascii="Times New Roman" w:eastAsia="楷体" w:hAnsi="Times New Roman" w:cs="宋体" w:hint="eastAsia"/>
                <w:color w:val="1A1A1A"/>
                <w:kern w:val="0"/>
                <w:sz w:val="20"/>
                <w:szCs w:val="20"/>
              </w:rPr>
              <w:t>本次项目的发行条件相关内容符合相关法律法规及监管规定。</w:t>
            </w:r>
          </w:p>
          <w:p w14:paraId="75DE66A6" w14:textId="0CC63606" w:rsidR="00926191" w:rsidRPr="00926191" w:rsidRDefault="00A44682" w:rsidP="00A44682">
            <w:pPr>
              <w:autoSpaceDE w:val="0"/>
              <w:autoSpaceDN w:val="0"/>
              <w:spacing w:beforeLines="50" w:before="156"/>
              <w:ind w:left="113" w:right="62" w:firstLine="414"/>
              <w:rPr>
                <w:rFonts w:ascii="Times New Roman" w:eastAsia="楷体" w:hAnsi="Times New Roman" w:cs="宋体"/>
                <w:color w:val="1A1A1A"/>
                <w:kern w:val="0"/>
                <w:sz w:val="20"/>
                <w:szCs w:val="20"/>
              </w:rPr>
            </w:pPr>
            <w:r w:rsidRPr="00A44682">
              <w:rPr>
                <w:rFonts w:ascii="Times New Roman" w:eastAsia="楷体" w:hAnsi="Times New Roman" w:cs="宋体" w:hint="eastAsia"/>
                <w:color w:val="1A1A1A"/>
                <w:kern w:val="0"/>
                <w:sz w:val="20"/>
                <w:szCs w:val="20"/>
              </w:rPr>
              <w:t>发行人报告期内不存在重大违法违规行为，不存在因重大违法行为受到处罚等情况，</w:t>
            </w:r>
            <w:r w:rsidRPr="00A44682">
              <w:rPr>
                <w:rFonts w:ascii="Times New Roman" w:eastAsia="楷体" w:hAnsi="Times New Roman" w:cs="宋体" w:hint="eastAsia"/>
                <w:color w:val="1A1A1A"/>
                <w:kern w:val="0"/>
                <w:sz w:val="20"/>
                <w:szCs w:val="20"/>
              </w:rPr>
              <w:t xml:space="preserve"> </w:t>
            </w:r>
            <w:r w:rsidRPr="00A44682">
              <w:rPr>
                <w:rFonts w:ascii="Times New Roman" w:eastAsia="楷体" w:hAnsi="Times New Roman" w:cs="宋体" w:hint="eastAsia"/>
                <w:color w:val="1A1A1A"/>
                <w:kern w:val="0"/>
                <w:sz w:val="20"/>
                <w:szCs w:val="20"/>
              </w:rPr>
              <w:t>诚信状况较好；未发现发行人债务违约及延迟支付本息的情况；发行人评级稳定，均为</w:t>
            </w:r>
            <w:r w:rsidRPr="00A44682">
              <w:rPr>
                <w:rFonts w:ascii="Times New Roman" w:eastAsia="楷体" w:hAnsi="Times New Roman" w:cs="宋体" w:hint="eastAsia"/>
                <w:color w:val="1A1A1A"/>
                <w:kern w:val="0"/>
                <w:sz w:val="20"/>
                <w:szCs w:val="20"/>
              </w:rPr>
              <w:t xml:space="preserve">AAA , </w:t>
            </w:r>
            <w:r w:rsidRPr="00A44682">
              <w:rPr>
                <w:rFonts w:ascii="Times New Roman" w:eastAsia="楷体" w:hAnsi="Times New Roman" w:cs="宋体" w:hint="eastAsia"/>
                <w:color w:val="1A1A1A"/>
                <w:kern w:val="0"/>
                <w:sz w:val="20"/>
                <w:szCs w:val="20"/>
              </w:rPr>
              <w:t>报告期内未出现评级差异情况；发行人已制定具体偿债计划及</w:t>
            </w:r>
            <w:r>
              <w:rPr>
                <w:rFonts w:ascii="Times New Roman" w:eastAsia="楷体" w:hAnsi="Times New Roman" w:cs="宋体" w:hint="eastAsia"/>
                <w:color w:val="1A1A1A"/>
                <w:kern w:val="0"/>
                <w:sz w:val="20"/>
                <w:szCs w:val="20"/>
              </w:rPr>
              <w:t>保障</w:t>
            </w:r>
            <w:r w:rsidRPr="00A44682">
              <w:rPr>
                <w:rFonts w:ascii="Times New Roman" w:eastAsia="楷体" w:hAnsi="Times New Roman" w:cs="宋体" w:hint="eastAsia"/>
                <w:color w:val="1A1A1A"/>
                <w:kern w:val="0"/>
                <w:sz w:val="20"/>
                <w:szCs w:val="20"/>
              </w:rPr>
              <w:t>措施。</w:t>
            </w:r>
          </w:p>
        </w:tc>
      </w:tr>
      <w:tr w:rsidR="00857650" w:rsidRPr="00220976" w14:paraId="56B532E9" w14:textId="77777777" w:rsidTr="003B014F">
        <w:trPr>
          <w:trHeight w:val="996"/>
        </w:trPr>
        <w:tc>
          <w:tcPr>
            <w:tcW w:w="8182" w:type="dxa"/>
          </w:tcPr>
          <w:p w14:paraId="794B3ECD" w14:textId="298CF1A8" w:rsidR="00857650" w:rsidRPr="00220976" w:rsidRDefault="006510D0" w:rsidP="00A018F8">
            <w:pPr>
              <w:spacing w:line="360" w:lineRule="auto"/>
              <w:rPr>
                <w:rFonts w:ascii="Times New Roman" w:eastAsia="楷体" w:hAnsi="Times New Roman"/>
                <w:szCs w:val="21"/>
              </w:rPr>
            </w:pPr>
            <w:r w:rsidRPr="00220976">
              <w:rPr>
                <w:rFonts w:ascii="Times New Roman" w:eastAsia="楷体" w:hAnsi="Times New Roman" w:hint="eastAsia"/>
                <w:szCs w:val="21"/>
              </w:rPr>
              <w:t>尽调人员</w:t>
            </w:r>
            <w:r w:rsidR="00857650" w:rsidRPr="00220976">
              <w:rPr>
                <w:rFonts w:ascii="Times New Roman" w:eastAsia="楷体" w:hAnsi="Times New Roman" w:hint="eastAsia"/>
                <w:szCs w:val="21"/>
              </w:rPr>
              <w:t>（签字）：</w:t>
            </w:r>
            <w:r w:rsidR="00857650" w:rsidRPr="00220976">
              <w:rPr>
                <w:rFonts w:ascii="Times New Roman" w:eastAsia="楷体" w:hAnsi="Times New Roman"/>
                <w:szCs w:val="21"/>
              </w:rPr>
              <w:t xml:space="preserve">                              </w:t>
            </w:r>
            <w:r w:rsidR="00857650" w:rsidRPr="00220976">
              <w:rPr>
                <w:rFonts w:ascii="Times New Roman" w:eastAsia="楷体" w:hAnsi="Times New Roman" w:hint="eastAsia"/>
                <w:szCs w:val="21"/>
              </w:rPr>
              <w:t>日期：</w:t>
            </w:r>
            <w:r w:rsidR="00073C44" w:rsidRPr="00220976">
              <w:rPr>
                <w:rFonts w:ascii="Times New Roman" w:eastAsia="楷体" w:hAnsi="Times New Roman" w:hint="eastAsia"/>
                <w:szCs w:val="21"/>
              </w:rPr>
              <w:t>2</w:t>
            </w:r>
            <w:r w:rsidR="00073C44" w:rsidRPr="00220976">
              <w:rPr>
                <w:rFonts w:ascii="Times New Roman" w:eastAsia="楷体" w:hAnsi="Times New Roman"/>
                <w:szCs w:val="21"/>
              </w:rPr>
              <w:t>02</w:t>
            </w:r>
            <w:r w:rsidR="00686ABA">
              <w:rPr>
                <w:rFonts w:ascii="Times New Roman" w:eastAsia="楷体" w:hAnsi="Times New Roman"/>
                <w:szCs w:val="21"/>
              </w:rPr>
              <w:t>5</w:t>
            </w:r>
            <w:r w:rsidR="00073C44" w:rsidRPr="00220976">
              <w:rPr>
                <w:rFonts w:ascii="Times New Roman" w:eastAsia="楷体" w:hAnsi="Times New Roman" w:hint="eastAsia"/>
                <w:szCs w:val="21"/>
              </w:rPr>
              <w:t>年</w:t>
            </w:r>
            <w:r w:rsidR="00473DAD">
              <w:rPr>
                <w:rFonts w:ascii="Times New Roman" w:eastAsia="楷体" w:hAnsi="Times New Roman" w:hint="eastAsia"/>
                <w:szCs w:val="21"/>
              </w:rPr>
              <w:t xml:space="preserve">  </w:t>
            </w:r>
            <w:r w:rsidR="00073C44" w:rsidRPr="00220976">
              <w:rPr>
                <w:rFonts w:ascii="Times New Roman" w:eastAsia="楷体" w:hAnsi="Times New Roman" w:hint="eastAsia"/>
                <w:szCs w:val="21"/>
              </w:rPr>
              <w:t>月</w:t>
            </w:r>
            <w:r w:rsidR="00473DAD">
              <w:rPr>
                <w:rFonts w:ascii="Times New Roman" w:eastAsia="楷体" w:hAnsi="Times New Roman" w:hint="eastAsia"/>
                <w:szCs w:val="21"/>
              </w:rPr>
              <w:t xml:space="preserve">  </w:t>
            </w:r>
            <w:r w:rsidR="00073C44" w:rsidRPr="00220976">
              <w:rPr>
                <w:rFonts w:ascii="Times New Roman" w:eastAsia="楷体" w:hAnsi="Times New Roman" w:hint="eastAsia"/>
                <w:szCs w:val="21"/>
              </w:rPr>
              <w:t>日</w:t>
            </w:r>
          </w:p>
        </w:tc>
      </w:tr>
    </w:tbl>
    <w:p w14:paraId="006EF8FA" w14:textId="77777777" w:rsidR="00C8749A" w:rsidRPr="00C64AC3" w:rsidRDefault="00C8749A" w:rsidP="0037788A">
      <w:pPr>
        <w:rPr>
          <w:rFonts w:ascii="Times New Roman" w:eastAsia="楷体" w:hAnsi="Times New Roman"/>
        </w:rPr>
      </w:pPr>
    </w:p>
    <w:sectPr w:rsidR="00C8749A" w:rsidRPr="00C64AC3" w:rsidSect="00CD161F">
      <w:pgSz w:w="11906" w:h="16838"/>
      <w:pgMar w:top="851"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58C7E" w14:textId="77777777" w:rsidR="00DB7110" w:rsidRDefault="00DB7110" w:rsidP="00026CD4">
      <w:r>
        <w:separator/>
      </w:r>
    </w:p>
  </w:endnote>
  <w:endnote w:type="continuationSeparator" w:id="0">
    <w:p w14:paraId="68D0CD0D" w14:textId="77777777" w:rsidR="00DB7110" w:rsidRDefault="00DB7110" w:rsidP="00026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7C9C" w14:textId="77777777" w:rsidR="00DB7110" w:rsidRDefault="00DB7110" w:rsidP="00026CD4">
      <w:r>
        <w:separator/>
      </w:r>
    </w:p>
  </w:footnote>
  <w:footnote w:type="continuationSeparator" w:id="0">
    <w:p w14:paraId="55C8D1BE" w14:textId="77777777" w:rsidR="00DB7110" w:rsidRDefault="00DB7110" w:rsidP="00026C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52"/>
    <w:rsid w:val="000226E4"/>
    <w:rsid w:val="00026CD4"/>
    <w:rsid w:val="00072251"/>
    <w:rsid w:val="00073C44"/>
    <w:rsid w:val="000E0B8E"/>
    <w:rsid w:val="000F0FF8"/>
    <w:rsid w:val="000F1AB6"/>
    <w:rsid w:val="00103C9D"/>
    <w:rsid w:val="00121DCB"/>
    <w:rsid w:val="00147D42"/>
    <w:rsid w:val="001623E8"/>
    <w:rsid w:val="001937C2"/>
    <w:rsid w:val="001A126B"/>
    <w:rsid w:val="001C1102"/>
    <w:rsid w:val="001C2918"/>
    <w:rsid w:val="001D4C80"/>
    <w:rsid w:val="001F1688"/>
    <w:rsid w:val="001F2844"/>
    <w:rsid w:val="00205DB9"/>
    <w:rsid w:val="00220976"/>
    <w:rsid w:val="0024025B"/>
    <w:rsid w:val="00253773"/>
    <w:rsid w:val="00267310"/>
    <w:rsid w:val="002839E3"/>
    <w:rsid w:val="002F74E3"/>
    <w:rsid w:val="003107CE"/>
    <w:rsid w:val="00314ACB"/>
    <w:rsid w:val="0037788A"/>
    <w:rsid w:val="003B014F"/>
    <w:rsid w:val="003C5300"/>
    <w:rsid w:val="003E6460"/>
    <w:rsid w:val="004513C1"/>
    <w:rsid w:val="00473DAD"/>
    <w:rsid w:val="00492A08"/>
    <w:rsid w:val="004B1597"/>
    <w:rsid w:val="004B28EA"/>
    <w:rsid w:val="00520A12"/>
    <w:rsid w:val="005957B5"/>
    <w:rsid w:val="005C556B"/>
    <w:rsid w:val="00640334"/>
    <w:rsid w:val="006510D0"/>
    <w:rsid w:val="006568E9"/>
    <w:rsid w:val="006763E5"/>
    <w:rsid w:val="00683CBD"/>
    <w:rsid w:val="00686ABA"/>
    <w:rsid w:val="0069289A"/>
    <w:rsid w:val="006A0583"/>
    <w:rsid w:val="006D1427"/>
    <w:rsid w:val="007152E1"/>
    <w:rsid w:val="00717A09"/>
    <w:rsid w:val="007328DA"/>
    <w:rsid w:val="007B3553"/>
    <w:rsid w:val="007D7B88"/>
    <w:rsid w:val="007E2CA9"/>
    <w:rsid w:val="008047FF"/>
    <w:rsid w:val="00833D8B"/>
    <w:rsid w:val="00857650"/>
    <w:rsid w:val="00875AF5"/>
    <w:rsid w:val="008A1D12"/>
    <w:rsid w:val="008A625E"/>
    <w:rsid w:val="008C7368"/>
    <w:rsid w:val="008D027B"/>
    <w:rsid w:val="008D4A03"/>
    <w:rsid w:val="008D7AB0"/>
    <w:rsid w:val="008E32A1"/>
    <w:rsid w:val="008F6EED"/>
    <w:rsid w:val="009100A1"/>
    <w:rsid w:val="00926191"/>
    <w:rsid w:val="009273CE"/>
    <w:rsid w:val="00933E79"/>
    <w:rsid w:val="00954C2F"/>
    <w:rsid w:val="00971C21"/>
    <w:rsid w:val="009A33D5"/>
    <w:rsid w:val="009A363C"/>
    <w:rsid w:val="00A018F8"/>
    <w:rsid w:val="00A06181"/>
    <w:rsid w:val="00A16B37"/>
    <w:rsid w:val="00A21B70"/>
    <w:rsid w:val="00A44682"/>
    <w:rsid w:val="00A52391"/>
    <w:rsid w:val="00A62600"/>
    <w:rsid w:val="00A7635D"/>
    <w:rsid w:val="00A9332E"/>
    <w:rsid w:val="00A944D0"/>
    <w:rsid w:val="00A96044"/>
    <w:rsid w:val="00AB22C3"/>
    <w:rsid w:val="00AD6844"/>
    <w:rsid w:val="00AE3643"/>
    <w:rsid w:val="00B35014"/>
    <w:rsid w:val="00B45192"/>
    <w:rsid w:val="00B65C95"/>
    <w:rsid w:val="00B910F6"/>
    <w:rsid w:val="00BA7106"/>
    <w:rsid w:val="00BB7B53"/>
    <w:rsid w:val="00BC6AE3"/>
    <w:rsid w:val="00BE4888"/>
    <w:rsid w:val="00C01861"/>
    <w:rsid w:val="00C43B5F"/>
    <w:rsid w:val="00C467F4"/>
    <w:rsid w:val="00C64AC3"/>
    <w:rsid w:val="00C66548"/>
    <w:rsid w:val="00C811B3"/>
    <w:rsid w:val="00C8749A"/>
    <w:rsid w:val="00CA6E61"/>
    <w:rsid w:val="00CB01CF"/>
    <w:rsid w:val="00CB0333"/>
    <w:rsid w:val="00CB3702"/>
    <w:rsid w:val="00CD161F"/>
    <w:rsid w:val="00D32603"/>
    <w:rsid w:val="00D3569E"/>
    <w:rsid w:val="00D35A2E"/>
    <w:rsid w:val="00D37C87"/>
    <w:rsid w:val="00D40DAD"/>
    <w:rsid w:val="00D467C3"/>
    <w:rsid w:val="00D6019E"/>
    <w:rsid w:val="00D725E2"/>
    <w:rsid w:val="00DB7110"/>
    <w:rsid w:val="00DC26C7"/>
    <w:rsid w:val="00DF55A6"/>
    <w:rsid w:val="00E25EBF"/>
    <w:rsid w:val="00E364FD"/>
    <w:rsid w:val="00E650F4"/>
    <w:rsid w:val="00E84FA1"/>
    <w:rsid w:val="00EA589F"/>
    <w:rsid w:val="00F05734"/>
    <w:rsid w:val="00F066CA"/>
    <w:rsid w:val="00F1236C"/>
    <w:rsid w:val="00F22752"/>
    <w:rsid w:val="00F46A3A"/>
    <w:rsid w:val="00F62A08"/>
    <w:rsid w:val="00F73FD1"/>
    <w:rsid w:val="00F80E13"/>
    <w:rsid w:val="00FA7C19"/>
    <w:rsid w:val="00FB6077"/>
    <w:rsid w:val="00FC2DB2"/>
    <w:rsid w:val="00FC5313"/>
    <w:rsid w:val="00FD0F57"/>
    <w:rsid w:val="00FD5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DD1AA"/>
  <w15:chartTrackingRefBased/>
  <w15:docId w15:val="{AFE889E3-0910-4A30-8D68-B27B7F71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23E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6CD4"/>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026CD4"/>
    <w:rPr>
      <w:sz w:val="18"/>
      <w:szCs w:val="18"/>
    </w:rPr>
  </w:style>
  <w:style w:type="paragraph" w:styleId="a5">
    <w:name w:val="footer"/>
    <w:basedOn w:val="a"/>
    <w:link w:val="a6"/>
    <w:uiPriority w:val="99"/>
    <w:unhideWhenUsed/>
    <w:rsid w:val="00026CD4"/>
    <w:pPr>
      <w:tabs>
        <w:tab w:val="center" w:pos="4153"/>
        <w:tab w:val="right" w:pos="8306"/>
      </w:tabs>
      <w:snapToGrid w:val="0"/>
      <w:jc w:val="left"/>
    </w:pPr>
    <w:rPr>
      <w:sz w:val="18"/>
      <w:szCs w:val="18"/>
    </w:rPr>
  </w:style>
  <w:style w:type="character" w:customStyle="1" w:styleId="a6">
    <w:name w:val="页脚 字符"/>
    <w:link w:val="a5"/>
    <w:uiPriority w:val="99"/>
    <w:rsid w:val="00026CD4"/>
    <w:rPr>
      <w:sz w:val="18"/>
      <w:szCs w:val="18"/>
    </w:rPr>
  </w:style>
  <w:style w:type="paragraph" w:styleId="a7">
    <w:name w:val="List Paragraph"/>
    <w:basedOn w:val="a"/>
    <w:uiPriority w:val="34"/>
    <w:qFormat/>
    <w:rsid w:val="0024025B"/>
    <w:pPr>
      <w:ind w:firstLineChars="200" w:firstLine="420"/>
    </w:pPr>
  </w:style>
  <w:style w:type="paragraph" w:customStyle="1" w:styleId="TableParagraph">
    <w:name w:val="Table Paragraph"/>
    <w:basedOn w:val="a"/>
    <w:uiPriority w:val="1"/>
    <w:qFormat/>
    <w:rsid w:val="009100A1"/>
    <w:pPr>
      <w:autoSpaceDE w:val="0"/>
      <w:autoSpaceDN w:val="0"/>
      <w:jc w:val="left"/>
    </w:pPr>
    <w:rPr>
      <w:rFonts w:ascii="宋体" w:hAnsi="宋体" w:cs="宋体"/>
      <w:kern w:val="0"/>
      <w:sz w:val="22"/>
      <w:lang w:eastAsia="en-US"/>
    </w:rPr>
  </w:style>
  <w:style w:type="paragraph" w:styleId="a8">
    <w:name w:val="Balloon Text"/>
    <w:basedOn w:val="a"/>
    <w:link w:val="a9"/>
    <w:uiPriority w:val="99"/>
    <w:semiHidden/>
    <w:unhideWhenUsed/>
    <w:rsid w:val="00833D8B"/>
    <w:rPr>
      <w:sz w:val="18"/>
      <w:szCs w:val="18"/>
    </w:rPr>
  </w:style>
  <w:style w:type="character" w:customStyle="1" w:styleId="a9">
    <w:name w:val="批注框文本 字符"/>
    <w:basedOn w:val="a0"/>
    <w:link w:val="a8"/>
    <w:uiPriority w:val="99"/>
    <w:semiHidden/>
    <w:rsid w:val="00833D8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Words>
  <Characters>517</Characters>
  <Application>Microsoft Office Word</Application>
  <DocSecurity>0</DocSecurity>
  <Lines>4</Lines>
  <Paragraphs>1</Paragraphs>
  <ScaleCrop>false</ScaleCrop>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杨蓉</dc:creator>
  <cp:keywords/>
  <cp:lastModifiedBy>卓欣 李</cp:lastModifiedBy>
  <cp:revision>7</cp:revision>
  <cp:lastPrinted>2025-02-18T07:26:00Z</cp:lastPrinted>
  <dcterms:created xsi:type="dcterms:W3CDTF">2025-06-25T14:50:00Z</dcterms:created>
  <dcterms:modified xsi:type="dcterms:W3CDTF">2025-11-17T08:58:00Z</dcterms:modified>
</cp:coreProperties>
</file>