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901" w:rsidRPr="007B7A5F" w:rsidRDefault="00B53AB4" w:rsidP="007B7A5F">
      <w:pPr>
        <w:jc w:val="center"/>
        <w:rPr>
          <w:rFonts w:ascii="Times New Roman" w:hAnsi="Times New Roman" w:cs="Times New Roman"/>
          <w:sz w:val="44"/>
        </w:rPr>
      </w:pPr>
      <w:r w:rsidRPr="007B7A5F">
        <w:rPr>
          <w:rFonts w:ascii="Times New Roman" w:hAnsi="Times New Roman" w:cs="Times New Roman"/>
          <w:sz w:val="44"/>
        </w:rPr>
        <w:t xml:space="preserve">Cahier de </w:t>
      </w:r>
      <w:r w:rsidR="007B7A5F" w:rsidRPr="007B7A5F">
        <w:rPr>
          <w:rFonts w:ascii="Times New Roman" w:hAnsi="Times New Roman" w:cs="Times New Roman"/>
          <w:sz w:val="44"/>
        </w:rPr>
        <w:t>spécifications fonctionnelles</w:t>
      </w:r>
      <w:r w:rsidR="007B7A5F">
        <w:rPr>
          <w:rFonts w:ascii="Times New Roman" w:hAnsi="Times New Roman" w:cs="Times New Roman"/>
          <w:sz w:val="44"/>
        </w:rPr>
        <w:t xml:space="preserve"> Viens &amp; vois </w:t>
      </w:r>
    </w:p>
    <w:p w:rsidR="007B7A5F" w:rsidRDefault="007B7A5F" w:rsidP="007B7A5F">
      <w:pPr>
        <w:jc w:val="center"/>
        <w:rPr>
          <w:rFonts w:ascii="Times New Roman" w:hAnsi="Times New Roman" w:cs="Times New Roman"/>
          <w:sz w:val="44"/>
        </w:rPr>
      </w:pPr>
      <w:r w:rsidRPr="007B7A5F">
        <w:rPr>
          <w:rFonts w:ascii="Times New Roman" w:hAnsi="Times New Roman" w:cs="Times New Roman"/>
          <w:sz w:val="44"/>
        </w:rPr>
        <w:t>Aout 2022</w:t>
      </w:r>
    </w:p>
    <w:p w:rsidR="007B7A5F" w:rsidRDefault="007B7A5F" w:rsidP="007B7A5F">
      <w:pPr>
        <w:jc w:val="center"/>
        <w:rPr>
          <w:rFonts w:ascii="Times New Roman" w:hAnsi="Times New Roman" w:cs="Times New Roman"/>
          <w:sz w:val="44"/>
        </w:rPr>
      </w:pPr>
    </w:p>
    <w:p w:rsidR="007B7A5F" w:rsidRDefault="007B7A5F" w:rsidP="007B7A5F">
      <w:pPr>
        <w:jc w:val="center"/>
        <w:rPr>
          <w:rFonts w:ascii="Times New Roman" w:hAnsi="Times New Roman" w:cs="Times New Roman"/>
          <w:sz w:val="44"/>
        </w:rPr>
      </w:pPr>
    </w:p>
    <w:p w:rsidR="00060297" w:rsidRDefault="007B7A5F" w:rsidP="007B7A5F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Dans le cadre de ses activités de consultation dans le cabinet optique </w:t>
      </w:r>
      <w:r w:rsidR="00060297">
        <w:rPr>
          <w:rFonts w:ascii="Times New Roman" w:hAnsi="Times New Roman" w:cs="Times New Roman"/>
          <w:sz w:val="44"/>
        </w:rPr>
        <w:t xml:space="preserve">de l’hôpital Bethesda </w:t>
      </w:r>
      <w:r>
        <w:rPr>
          <w:rFonts w:ascii="Times New Roman" w:hAnsi="Times New Roman" w:cs="Times New Roman"/>
          <w:sz w:val="44"/>
        </w:rPr>
        <w:t xml:space="preserve">sollicite Digital </w:t>
      </w:r>
      <w:r w:rsidR="00060297">
        <w:rPr>
          <w:rFonts w:ascii="Times New Roman" w:hAnsi="Times New Roman" w:cs="Times New Roman"/>
          <w:sz w:val="44"/>
        </w:rPr>
        <w:t xml:space="preserve">Brain printer pour ses services d’ingénierie informatique en vue de lui proposer un logiciel permettant de dématérialiser les procédures de consultation. Le document ci-joint regroupe la liste des fonctionnalités offerte par le logiciel </w:t>
      </w:r>
    </w:p>
    <w:p w:rsidR="00060297" w:rsidRDefault="00060297" w:rsidP="007B7A5F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Proposé par Digital Brain Printer </w:t>
      </w:r>
    </w:p>
    <w:p w:rsidR="00060297" w:rsidRDefault="00060297" w:rsidP="007B7A5F">
      <w:pPr>
        <w:jc w:val="center"/>
        <w:rPr>
          <w:rFonts w:ascii="Times New Roman" w:hAnsi="Times New Roman" w:cs="Times New Roman"/>
          <w:sz w:val="44"/>
        </w:rPr>
      </w:pPr>
    </w:p>
    <w:p w:rsidR="00060297" w:rsidRDefault="00060297" w:rsidP="007B7A5F">
      <w:pPr>
        <w:jc w:val="center"/>
        <w:rPr>
          <w:rFonts w:ascii="Times New Roman" w:hAnsi="Times New Roman" w:cs="Times New Roman"/>
          <w:sz w:val="44"/>
        </w:rPr>
      </w:pPr>
    </w:p>
    <w:p w:rsidR="00060297" w:rsidRDefault="00060297" w:rsidP="007B7A5F">
      <w:pPr>
        <w:jc w:val="center"/>
        <w:rPr>
          <w:rFonts w:ascii="Times New Roman" w:hAnsi="Times New Roman" w:cs="Times New Roman"/>
          <w:sz w:val="44"/>
        </w:rPr>
      </w:pPr>
    </w:p>
    <w:p w:rsidR="00060297" w:rsidRDefault="00060297" w:rsidP="007B7A5F">
      <w:pPr>
        <w:jc w:val="center"/>
        <w:rPr>
          <w:rFonts w:ascii="Times New Roman" w:hAnsi="Times New Roman" w:cs="Times New Roman"/>
          <w:sz w:val="44"/>
        </w:rPr>
      </w:pPr>
    </w:p>
    <w:p w:rsidR="00060297" w:rsidRDefault="00060297" w:rsidP="007B7A5F">
      <w:pPr>
        <w:jc w:val="center"/>
        <w:rPr>
          <w:rFonts w:ascii="Times New Roman" w:hAnsi="Times New Roman" w:cs="Times New Roman"/>
          <w:sz w:val="44"/>
        </w:rPr>
      </w:pPr>
    </w:p>
    <w:p w:rsidR="00060297" w:rsidRDefault="00060297" w:rsidP="007B7A5F">
      <w:pPr>
        <w:jc w:val="center"/>
        <w:rPr>
          <w:rFonts w:ascii="Times New Roman" w:hAnsi="Times New Roman" w:cs="Times New Roman"/>
          <w:sz w:val="44"/>
        </w:rPr>
      </w:pPr>
    </w:p>
    <w:p w:rsidR="00060297" w:rsidRDefault="00060297" w:rsidP="007B7A5F">
      <w:pPr>
        <w:jc w:val="center"/>
        <w:rPr>
          <w:rFonts w:ascii="Times New Roman" w:hAnsi="Times New Roman" w:cs="Times New Roman"/>
          <w:sz w:val="44"/>
        </w:rPr>
      </w:pPr>
    </w:p>
    <w:p w:rsidR="00060297" w:rsidRDefault="00060297" w:rsidP="007B7A5F">
      <w:pPr>
        <w:jc w:val="center"/>
        <w:rPr>
          <w:rFonts w:ascii="Times New Roman" w:hAnsi="Times New Roman" w:cs="Times New Roman"/>
          <w:sz w:val="44"/>
        </w:rPr>
      </w:pPr>
    </w:p>
    <w:p w:rsidR="00922993" w:rsidRDefault="00922993" w:rsidP="007B7A5F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L’objectif</w:t>
      </w:r>
    </w:p>
    <w:p w:rsidR="00922993" w:rsidRDefault="00922993" w:rsidP="00922993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lastRenderedPageBreak/>
        <w:t xml:space="preserve">Les objectifs de l’application sont de divers ordres elle permettra au cabinet optique </w:t>
      </w:r>
      <w:r w:rsidR="00414AE5">
        <w:rPr>
          <w:rFonts w:ascii="Times New Roman" w:hAnsi="Times New Roman" w:cs="Times New Roman"/>
          <w:sz w:val="44"/>
        </w:rPr>
        <w:t xml:space="preserve">/ hôpital ophtalmologique </w:t>
      </w:r>
      <w:r>
        <w:rPr>
          <w:rFonts w:ascii="Times New Roman" w:hAnsi="Times New Roman" w:cs="Times New Roman"/>
          <w:sz w:val="44"/>
        </w:rPr>
        <w:t xml:space="preserve">de : </w:t>
      </w:r>
    </w:p>
    <w:p w:rsidR="00922993" w:rsidRPr="00310D1F" w:rsidRDefault="00922993" w:rsidP="00310D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</w:rPr>
      </w:pPr>
      <w:r w:rsidRPr="00310D1F">
        <w:rPr>
          <w:rFonts w:ascii="Times New Roman" w:hAnsi="Times New Roman" w:cs="Times New Roman"/>
          <w:sz w:val="44"/>
        </w:rPr>
        <w:t>Réduire considérablement le temps d’attente de leur patient (Fouille des dossiers, recherche de fiche, etc…)</w:t>
      </w:r>
    </w:p>
    <w:p w:rsidR="00922993" w:rsidRPr="00310D1F" w:rsidRDefault="00922993" w:rsidP="00310D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</w:rPr>
      </w:pPr>
      <w:r w:rsidRPr="00310D1F">
        <w:rPr>
          <w:rFonts w:ascii="Times New Roman" w:hAnsi="Times New Roman" w:cs="Times New Roman"/>
          <w:sz w:val="44"/>
        </w:rPr>
        <w:t>Produire des données plus fiables</w:t>
      </w:r>
    </w:p>
    <w:p w:rsidR="00922993" w:rsidRPr="00310D1F" w:rsidRDefault="00922993" w:rsidP="00310D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</w:rPr>
      </w:pPr>
      <w:r w:rsidRPr="00310D1F">
        <w:rPr>
          <w:rFonts w:ascii="Times New Roman" w:hAnsi="Times New Roman" w:cs="Times New Roman"/>
          <w:sz w:val="44"/>
        </w:rPr>
        <w:t xml:space="preserve">Réduire la charge de travail du personnel </w:t>
      </w:r>
    </w:p>
    <w:p w:rsidR="00922993" w:rsidRPr="00310D1F" w:rsidRDefault="00922993" w:rsidP="00310D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</w:rPr>
      </w:pPr>
      <w:r w:rsidRPr="00310D1F">
        <w:rPr>
          <w:rFonts w:ascii="Times New Roman" w:hAnsi="Times New Roman" w:cs="Times New Roman"/>
          <w:sz w:val="44"/>
        </w:rPr>
        <w:t>Faciliter la gestion et le suivi des patients</w:t>
      </w:r>
    </w:p>
    <w:p w:rsidR="00922993" w:rsidRPr="00310D1F" w:rsidRDefault="00414AE5" w:rsidP="00310D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</w:rPr>
      </w:pPr>
      <w:r w:rsidRPr="00310D1F">
        <w:rPr>
          <w:rFonts w:ascii="Times New Roman" w:hAnsi="Times New Roman" w:cs="Times New Roman"/>
          <w:sz w:val="44"/>
        </w:rPr>
        <w:t xml:space="preserve">Faciliter la supervision du cabinet </w:t>
      </w:r>
    </w:p>
    <w:p w:rsidR="00922993" w:rsidRDefault="00922993" w:rsidP="00922993">
      <w:pPr>
        <w:jc w:val="center"/>
        <w:rPr>
          <w:rFonts w:ascii="Times New Roman" w:hAnsi="Times New Roman" w:cs="Times New Roman"/>
          <w:sz w:val="44"/>
        </w:rPr>
      </w:pPr>
    </w:p>
    <w:p w:rsidR="007742D8" w:rsidRDefault="007742D8" w:rsidP="00922993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.</w:t>
      </w:r>
    </w:p>
    <w:p w:rsidR="007B7A5F" w:rsidRPr="007B7A5F" w:rsidRDefault="00922993" w:rsidP="00922993">
      <w:pPr>
        <w:jc w:val="center"/>
        <w:rPr>
          <w:rFonts w:ascii="Times New Roman" w:hAnsi="Times New Roman" w:cs="Times New Roman"/>
          <w:sz w:val="44"/>
        </w:rPr>
      </w:pPr>
      <w:bookmarkStart w:id="0" w:name="_GoBack"/>
      <w:bookmarkEnd w:id="0"/>
      <w:r>
        <w:rPr>
          <w:rFonts w:ascii="Times New Roman" w:hAnsi="Times New Roman" w:cs="Times New Roman"/>
          <w:sz w:val="44"/>
        </w:rPr>
        <w:t>l’acquisition</w:t>
      </w:r>
      <w:r w:rsidR="00060297">
        <w:rPr>
          <w:rFonts w:ascii="Times New Roman" w:hAnsi="Times New Roman" w:cs="Times New Roman"/>
          <w:sz w:val="44"/>
        </w:rPr>
        <w:t xml:space="preserve"> d’une licence de logiciel perm</w:t>
      </w:r>
    </w:p>
    <w:sectPr w:rsidR="007B7A5F" w:rsidRPr="007B7A5F" w:rsidSect="00922993">
      <w:pgSz w:w="11906" w:h="16838"/>
      <w:pgMar w:top="1417" w:right="141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77468"/>
    <w:multiLevelType w:val="hybridMultilevel"/>
    <w:tmpl w:val="33FC90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AB4"/>
    <w:rsid w:val="00060297"/>
    <w:rsid w:val="00310D1F"/>
    <w:rsid w:val="00414AE5"/>
    <w:rsid w:val="007742D8"/>
    <w:rsid w:val="007B7A5F"/>
    <w:rsid w:val="00922993"/>
    <w:rsid w:val="00B53AB4"/>
    <w:rsid w:val="00B7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7D74D"/>
  <w15:chartTrackingRefBased/>
  <w15:docId w15:val="{FFA98BE0-E468-4C8C-8804-6214EF89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2022-08-25T13:13:00Z</dcterms:created>
  <dcterms:modified xsi:type="dcterms:W3CDTF">2022-08-25T14:15:00Z</dcterms:modified>
</cp:coreProperties>
</file>