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E3F7" w14:textId="77777777" w:rsidR="00654F95" w:rsidRPr="00F6521F" w:rsidRDefault="00BE5135">
      <w:pPr>
        <w:pStyle w:val="MdHeading1"/>
        <w:rPr>
          <w:rFonts w:ascii="Arial" w:hAnsi="Arial" w:cs="Arial"/>
        </w:rPr>
      </w:pPr>
      <w:r w:rsidRPr="00F6521F">
        <w:rPr>
          <w:rFonts w:ascii="Arial" w:hAnsi="Arial" w:cs="Arial"/>
        </w:rPr>
        <w:t>Profit mit Purpose: Wie Impact-Unternehmen die Wirtschaft transformieren</w:t>
      </w:r>
    </w:p>
    <w:p w14:paraId="4F386BDF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Der Aufstieg der Impact-Unternehmen – Warum Gewinn und Verantwortung kein Widerspruch mehr sind</w:t>
      </w:r>
    </w:p>
    <w:p w14:paraId="224EDA09" w14:textId="70F44896" w:rsidR="00F04FEF" w:rsidRPr="00F6521F" w:rsidRDefault="00BE5135" w:rsidP="00682129">
      <w:pPr>
        <w:pStyle w:val="MdParagraph"/>
        <w:spacing w:after="0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Veröffentlicht:</w:t>
      </w:r>
      <w:r w:rsidRPr="00F6521F">
        <w:rPr>
          <w:rFonts w:ascii="Arial" w:hAnsi="Arial" w:cs="Arial"/>
        </w:rPr>
        <w:t xml:space="preserve"> </w:t>
      </w:r>
      <w:r w:rsidR="00FB7DA9">
        <w:rPr>
          <w:rFonts w:ascii="Arial" w:hAnsi="Arial" w:cs="Arial"/>
        </w:rPr>
        <w:t xml:space="preserve">12. März </w:t>
      </w:r>
      <w:r w:rsidRPr="00F6521F">
        <w:rPr>
          <w:rFonts w:ascii="Arial" w:hAnsi="Arial" w:cs="Arial"/>
        </w:rPr>
        <w:t>2026</w:t>
      </w:r>
      <w:r w:rsidRPr="00F6521F">
        <w:rPr>
          <w:rStyle w:val="MdBr"/>
          <w:rFonts w:ascii="Arial" w:hAnsi="Arial" w:cs="Arial"/>
        </w:rPr>
        <w:br/>
      </w:r>
      <w:r w:rsidRPr="00F6521F">
        <w:rPr>
          <w:rStyle w:val="MdStrong"/>
          <w:rFonts w:ascii="Arial" w:hAnsi="Arial" w:cs="Arial"/>
        </w:rPr>
        <w:t>Lesezeit:</w:t>
      </w:r>
      <w:r w:rsidRPr="00F6521F">
        <w:rPr>
          <w:rFonts w:ascii="Arial" w:hAnsi="Arial" w:cs="Arial"/>
        </w:rPr>
        <w:t xml:space="preserve"> 12 Minuten</w:t>
      </w:r>
      <w:r w:rsidR="00682129">
        <w:rPr>
          <w:rFonts w:ascii="Arial" w:hAnsi="Arial" w:cs="Arial"/>
        </w:rPr>
        <w:br/>
      </w:r>
      <w:r w:rsidRPr="00F6521F">
        <w:rPr>
          <w:rStyle w:val="MdStrong"/>
          <w:rFonts w:ascii="Arial" w:hAnsi="Arial" w:cs="Arial"/>
        </w:rPr>
        <w:t>Kategorie:</w:t>
      </w:r>
      <w:r w:rsidRPr="00F6521F">
        <w:rPr>
          <w:rFonts w:ascii="Arial" w:hAnsi="Arial" w:cs="Arial"/>
        </w:rPr>
        <w:t xml:space="preserve"> Grundlagen &amp; Strategie</w:t>
      </w:r>
      <w:r w:rsidR="00682129">
        <w:rPr>
          <w:rFonts w:ascii="Arial" w:hAnsi="Arial" w:cs="Arial"/>
        </w:rPr>
        <w:br/>
      </w:r>
      <w:r w:rsidR="00682129" w:rsidRPr="00682129">
        <w:rPr>
          <w:rFonts w:ascii="Arial" w:hAnsi="Arial" w:cs="Arial"/>
          <w:b/>
          <w:bCs/>
        </w:rPr>
        <w:t>Nutzung von KI:</w:t>
      </w:r>
      <w:r w:rsidR="00682129" w:rsidRPr="00682129">
        <w:rPr>
          <w:rFonts w:ascii="Arial" w:hAnsi="Arial" w:cs="Arial"/>
        </w:rPr>
        <w:t xml:space="preserve"> Dieser Text entstand in Zusammenarbeit mit einer KI</w:t>
      </w:r>
      <w:r w:rsidR="00682129">
        <w:rPr>
          <w:rFonts w:ascii="Arial" w:hAnsi="Arial" w:cs="Arial"/>
        </w:rPr>
        <w:t>.</w:t>
      </w:r>
    </w:p>
    <w:p w14:paraId="4EF1354B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21566ED0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Warum Impact-Unternehmen entstanden sind</w:t>
      </w:r>
    </w:p>
    <w:p w14:paraId="0BE5E05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Stellen Sie sich vor, Sie gründen ein Unternehmen. Die klassische Frage lautet: "Wie maximiere ich den Gewinn für meine Investoren?" Aber was ist mit den Mitarbeitern? Mit der Umwelt? Mit der Gesellschaft?</w:t>
      </w:r>
    </w:p>
    <w:p w14:paraId="0CDCBEC8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0B8FA938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Die traditionelle Antwort war lange: "Das ist nicht meine Verantwortung. Das ist Sache der Regierung oder von NGOs."</w:t>
      </w:r>
    </w:p>
    <w:p w14:paraId="215B836A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4ECD4A94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Aber diese Antwort funktioniert nicht mehr. Und das aus gutem Grund.</w:t>
      </w:r>
    </w:p>
    <w:p w14:paraId="34B2FE23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1CC4D8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Die Fakten:</w:t>
      </w:r>
    </w:p>
    <w:p w14:paraId="25C7BC9E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73% der Millennials und Gen Z würden weniger verdienen, um für ein Unternehmen mit Purpose zu arbeiten</w:t>
      </w:r>
    </w:p>
    <w:p w14:paraId="7A9BBB2F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Unternehmen mit hohem Purpose-Fokus erzielen 20-30% höhere Gewinne</w:t>
      </w:r>
    </w:p>
    <w:p w14:paraId="4368E659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Klimakrise, Ungleichheit und Ressourcenknappheit sind existenzielle Risiken – nicht nur moralische Fragen</w:t>
      </w:r>
    </w:p>
    <w:p w14:paraId="2A59A9F1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4CD9529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Das ist der Kontext, in dem </w:t>
      </w:r>
      <w:r w:rsidRPr="00F6521F">
        <w:rPr>
          <w:rStyle w:val="MdStrong"/>
          <w:rFonts w:ascii="Arial" w:hAnsi="Arial" w:cs="Arial"/>
        </w:rPr>
        <w:t>Impact-Unternehmen</w:t>
      </w:r>
      <w:r w:rsidRPr="00F6521F">
        <w:rPr>
          <w:rFonts w:ascii="Arial" w:hAnsi="Arial" w:cs="Arial"/>
        </w:rPr>
        <w:t xml:space="preserve"> entstanden sind.</w:t>
      </w:r>
    </w:p>
    <w:p w14:paraId="1A47BBB7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0C26C301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Was ist ein Impact-Unternehmen? Die Definition</w:t>
      </w:r>
    </w:p>
    <w:p w14:paraId="4613B0D7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Ein </w:t>
      </w:r>
      <w:r w:rsidRPr="00F6521F">
        <w:rPr>
          <w:rStyle w:val="MdStrong"/>
          <w:rFonts w:ascii="Arial" w:hAnsi="Arial" w:cs="Arial"/>
        </w:rPr>
        <w:t>Impact-Unternehmen</w:t>
      </w:r>
      <w:r w:rsidRPr="00F6521F">
        <w:rPr>
          <w:rFonts w:ascii="Arial" w:hAnsi="Arial" w:cs="Arial"/>
        </w:rPr>
        <w:t xml:space="preserve"> ist ein Unternehmen, das:</w:t>
      </w:r>
    </w:p>
    <w:p w14:paraId="7C73F9C6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084220B0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Bewusst und messbar positive gesellschaftliche und/oder ökologische Auswirkungen anstrebt</w:t>
      </w:r>
    </w:p>
    <w:p w14:paraId="6BECA7DF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Gleichzeitig wirtschaftlich rentabel ist</w:t>
      </w:r>
    </w:p>
    <w:p w14:paraId="70F10F18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lastRenderedPageBreak/>
        <w:t>Impact als integralen Bestandteil der Geschäftsstrategie verankert hat</w:t>
      </w:r>
      <w:r w:rsidRPr="00F6521F">
        <w:rPr>
          <w:rFonts w:ascii="Arial" w:hAnsi="Arial" w:cs="Arial"/>
        </w:rPr>
        <w:t xml:space="preserve"> – nicht als Marketing-Gimmick</w:t>
      </w:r>
    </w:p>
    <w:p w14:paraId="6ADCF9F0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A6D4D85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Das Entscheidende: Impact ist nicht ein Nebenprodukt. Es ist die Kernstrategie.</w:t>
      </w:r>
    </w:p>
    <w:p w14:paraId="0E43BF5C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810F04E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Die Kernmerkmale eines Impact-Unternehmens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6577"/>
      </w:tblGrid>
      <w:tr w:rsidR="00654F95" w:rsidRPr="00F6521F" w14:paraId="6247E77F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FCFE8" w14:textId="77777777" w:rsidR="00654F95" w:rsidRPr="00F6521F" w:rsidRDefault="00BE5135">
            <w:pPr>
              <w:pStyle w:val="MdTableHeader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Merkmal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7BC84" w14:textId="77777777" w:rsidR="00654F95" w:rsidRPr="00F6521F" w:rsidRDefault="00BE5135">
            <w:pPr>
              <w:pStyle w:val="MdTableHeader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Bedeutung</w:t>
            </w:r>
          </w:p>
        </w:tc>
      </w:tr>
      <w:tr w:rsidR="00654F95" w:rsidRPr="00F6521F" w14:paraId="60A2279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E147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Doppelte Zielstellung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6172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Profit UND Purpose sind gleichgewichtig</w:t>
            </w:r>
          </w:p>
        </w:tc>
      </w:tr>
      <w:tr w:rsidR="00654F95" w:rsidRPr="00F6521F" w14:paraId="2502744D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534E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Messbarkeit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A3B1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Konkrete, überprüfbare Impact-Metriken (nicht vage Versprechen)</w:t>
            </w:r>
          </w:p>
        </w:tc>
      </w:tr>
      <w:tr w:rsidR="00654F95" w:rsidRPr="00F6521F" w14:paraId="5A5CA10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6DE2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Geschäftsmodell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74FA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Kommerziell rentabel (nicht subventioniert)</w:t>
            </w:r>
          </w:p>
        </w:tc>
      </w:tr>
      <w:tr w:rsidR="00654F95" w:rsidRPr="00F6521F" w14:paraId="772A6CD4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FC95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F6521F">
              <w:rPr>
                <w:rStyle w:val="MdStrong"/>
                <w:rFonts w:ascii="Arial" w:hAnsi="Arial" w:cs="Arial"/>
              </w:rPr>
              <w:t>Governance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A9B5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Stakeholder-Orientierung ist rechtlich verankert</w:t>
            </w:r>
          </w:p>
        </w:tc>
      </w:tr>
      <w:tr w:rsidR="00654F95" w:rsidRPr="00F6521F" w14:paraId="4DD35B18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E652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Skalierbarkeit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A172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Wachstum ohne Impact-Verlust</w:t>
            </w:r>
          </w:p>
        </w:tc>
      </w:tr>
      <w:tr w:rsidR="00654F95" w:rsidRPr="00F6521F" w14:paraId="5A30626F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88E7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Transparenz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CFF2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Öffentliche, externe Berichterstattung</w:t>
            </w:r>
          </w:p>
        </w:tc>
      </w:tr>
    </w:tbl>
    <w:p w14:paraId="0D3D2F58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6BE8F11C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Drei Fallbeispiele: Impact-Unternehmen in der Praxis</w:t>
      </w:r>
    </w:p>
    <w:p w14:paraId="6276BEA0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1. Too </w:t>
      </w:r>
      <w:proofErr w:type="spellStart"/>
      <w:r w:rsidRPr="00F6521F">
        <w:rPr>
          <w:rFonts w:ascii="Arial" w:hAnsi="Arial" w:cs="Arial"/>
        </w:rPr>
        <w:t>Good</w:t>
      </w:r>
      <w:proofErr w:type="spellEnd"/>
      <w:r w:rsidRPr="00F6521F">
        <w:rPr>
          <w:rFonts w:ascii="Arial" w:hAnsi="Arial" w:cs="Arial"/>
        </w:rPr>
        <w:t xml:space="preserve"> </w:t>
      </w:r>
      <w:proofErr w:type="spellStart"/>
      <w:r w:rsidRPr="00F6521F">
        <w:rPr>
          <w:rFonts w:ascii="Arial" w:hAnsi="Arial" w:cs="Arial"/>
        </w:rPr>
        <w:t>To</w:t>
      </w:r>
      <w:proofErr w:type="spellEnd"/>
      <w:r w:rsidRPr="00F6521F">
        <w:rPr>
          <w:rFonts w:ascii="Arial" w:hAnsi="Arial" w:cs="Arial"/>
        </w:rPr>
        <w:t xml:space="preserve"> Go – Lebensmittelverschwendung als Geschäftsmodell</w:t>
      </w:r>
    </w:p>
    <w:p w14:paraId="007BD8E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Problem:</w:t>
      </w:r>
      <w:r w:rsidRPr="00F6521F">
        <w:rPr>
          <w:rFonts w:ascii="Arial" w:hAnsi="Arial" w:cs="Arial"/>
        </w:rPr>
        <w:t xml:space="preserve"> 1/3 aller Lebensmittel wird weltweit verschwendet. Das sind 1 Milliarde Tonnen pro Jahr.</w:t>
      </w:r>
    </w:p>
    <w:p w14:paraId="2A3D6C37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16D4058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Die Lösung:</w:t>
      </w:r>
      <w:r w:rsidRPr="00F6521F">
        <w:rPr>
          <w:rFonts w:ascii="Arial" w:hAnsi="Arial" w:cs="Arial"/>
        </w:rPr>
        <w:t xml:space="preserve"> Eine App, die Restaurants mit überschüssigem Essen mit Kunden verbindet.</w:t>
      </w:r>
    </w:p>
    <w:p w14:paraId="274A1E17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1711755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Geschäftsmodell:</w:t>
      </w:r>
    </w:p>
    <w:p w14:paraId="4A98F833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Restaurants verkaufen überschüssiges Essen mit 30-50% Rabatt</w:t>
      </w:r>
    </w:p>
    <w:p w14:paraId="6976964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Kunden sparen Geld und reduzieren Lebensmittelverschwendung</w:t>
      </w:r>
    </w:p>
    <w:p w14:paraId="057085F4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Too </w:t>
      </w:r>
      <w:proofErr w:type="spellStart"/>
      <w:r w:rsidRPr="00F6521F">
        <w:rPr>
          <w:rFonts w:ascii="Arial" w:hAnsi="Arial" w:cs="Arial"/>
        </w:rPr>
        <w:t>Good</w:t>
      </w:r>
      <w:proofErr w:type="spellEnd"/>
      <w:r w:rsidRPr="00F6521F">
        <w:rPr>
          <w:rFonts w:ascii="Arial" w:hAnsi="Arial" w:cs="Arial"/>
        </w:rPr>
        <w:t xml:space="preserve"> </w:t>
      </w:r>
      <w:proofErr w:type="spellStart"/>
      <w:r w:rsidRPr="00F6521F">
        <w:rPr>
          <w:rFonts w:ascii="Arial" w:hAnsi="Arial" w:cs="Arial"/>
        </w:rPr>
        <w:t>To</w:t>
      </w:r>
      <w:proofErr w:type="spellEnd"/>
      <w:r w:rsidRPr="00F6521F">
        <w:rPr>
          <w:rFonts w:ascii="Arial" w:hAnsi="Arial" w:cs="Arial"/>
        </w:rPr>
        <w:t xml:space="preserve"> Go verdient 10-20% Provision</w:t>
      </w:r>
    </w:p>
    <w:p w14:paraId="48CF98C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Umwelt: 250K Tonnen CO</w:t>
      </w:r>
      <w:r w:rsidRPr="00F6521F">
        <w:rPr>
          <w:rFonts w:ascii="Cambria Math" w:hAnsi="Cambria Math" w:cs="Cambria Math"/>
        </w:rPr>
        <w:t>₂</w:t>
      </w:r>
      <w:r w:rsidRPr="00F6521F">
        <w:rPr>
          <w:rFonts w:ascii="Arial" w:hAnsi="Arial" w:cs="Arial"/>
        </w:rPr>
        <w:t xml:space="preserve"> vermieden</w:t>
      </w:r>
    </w:p>
    <w:p w14:paraId="5F254B3B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4C40C1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lastRenderedPageBreak/>
        <w:t>Die Zahlen:</w:t>
      </w:r>
    </w:p>
    <w:p w14:paraId="600FEF1F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70M+ Nutzer weltweit</w:t>
      </w:r>
    </w:p>
    <w:p w14:paraId="5E555745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150K+ Restaurants Partner</w:t>
      </w:r>
    </w:p>
    <w:p w14:paraId="0B01D832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100M+ Mahlzeiten gerettet</w:t>
      </w:r>
    </w:p>
    <w:p w14:paraId="60CFBFBE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€100M+ Umsatz (2023)</w:t>
      </w:r>
    </w:p>
    <w:p w14:paraId="1CFBC41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Profitabel</w:t>
      </w:r>
    </w:p>
    <w:p w14:paraId="019ED86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45E0179F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Besondere:</w:t>
      </w:r>
      <w:r w:rsidRPr="00F6521F">
        <w:rPr>
          <w:rFonts w:ascii="Arial" w:hAnsi="Arial" w:cs="Arial"/>
        </w:rPr>
        <w:t xml:space="preserve"> Das Geschäftsmodell funktioniert WEIL es Impact schafft. Ohne Lebensmittelverschwendung gäbe es kein Geschäft.</w:t>
      </w:r>
    </w:p>
    <w:p w14:paraId="40F6F772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D7F96B2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2. Tomorrow Bank – Nachhaltige Finanzen mit Transparenz</w:t>
      </w:r>
    </w:p>
    <w:p w14:paraId="02C5130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Problem:</w:t>
      </w:r>
      <w:r w:rsidRPr="00F6521F">
        <w:rPr>
          <w:rFonts w:ascii="Arial" w:hAnsi="Arial" w:cs="Arial"/>
        </w:rPr>
        <w:t xml:space="preserve"> Banken investieren Kundengelder in fossile Brennstoffe und Rüstung – ohne dass Kunden es wissen.</w:t>
      </w:r>
    </w:p>
    <w:p w14:paraId="5D784172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97391F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Die Lösung:</w:t>
      </w:r>
      <w:r w:rsidRPr="00F6521F">
        <w:rPr>
          <w:rFonts w:ascii="Arial" w:hAnsi="Arial" w:cs="Arial"/>
        </w:rPr>
        <w:t xml:space="preserve"> Eine Neobank, die nur in nachhaltige Projekte investiert und vollständige Transparenz bietet.</w:t>
      </w:r>
    </w:p>
    <w:p w14:paraId="11B2F876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9F290E6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Geschäftsmodell:</w:t>
      </w:r>
    </w:p>
    <w:p w14:paraId="09AD8CB8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Kostenlose Konten mit Transparenz</w:t>
      </w:r>
    </w:p>
    <w:p w14:paraId="61FC150E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Jeder Euro wird gezeigt: Wohin fließt das Geld? Welcher Impact?</w:t>
      </w:r>
    </w:p>
    <w:p w14:paraId="1EC0AC5B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Verdienst durch Gebühren und Investitionen</w:t>
      </w:r>
    </w:p>
    <w:p w14:paraId="60A0D29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Kundengelder nur in ESG-Projekte</w:t>
      </w:r>
    </w:p>
    <w:p w14:paraId="14BC8351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F066955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Die Zahlen:</w:t>
      </w:r>
    </w:p>
    <w:p w14:paraId="5403B07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500K+ Nutzer</w:t>
      </w:r>
    </w:p>
    <w:p w14:paraId="2C9626E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€2B+ in nachhaltige Projekte gelenkt</w:t>
      </w:r>
    </w:p>
    <w:p w14:paraId="175FBCBF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100% fossil-frei</w:t>
      </w:r>
    </w:p>
    <w:p w14:paraId="4ED8A7C7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Certified</w:t>
      </w:r>
    </w:p>
    <w:p w14:paraId="68A96691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45D0AA6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Besondere:</w:t>
      </w:r>
      <w:r w:rsidRPr="00F6521F">
        <w:rPr>
          <w:rFonts w:ascii="Arial" w:hAnsi="Arial" w:cs="Arial"/>
        </w:rPr>
        <w:t xml:space="preserve"> Transparenz ist der Wettbewerbsvorteil. Kunden zahlen dafür, zu wissen, dass ihr Geld gut angelegt ist.</w:t>
      </w:r>
    </w:p>
    <w:p w14:paraId="7125460B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DFD0909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3. Patagonia – Nachhaltigkeit als Kernstrategie seit 1973</w:t>
      </w:r>
    </w:p>
    <w:p w14:paraId="2F506D9F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Problem:</w:t>
      </w:r>
      <w:r w:rsidRPr="00F6521F">
        <w:rPr>
          <w:rFonts w:ascii="Arial" w:hAnsi="Arial" w:cs="Arial"/>
        </w:rPr>
        <w:t xml:space="preserve"> Outdoor-Industrie zerstört die Natur, die sie vermarktet.</w:t>
      </w:r>
    </w:p>
    <w:p w14:paraId="3B8A2DF3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F119E2A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Die Lösung:</w:t>
      </w:r>
      <w:r w:rsidRPr="00F6521F">
        <w:rPr>
          <w:rFonts w:ascii="Arial" w:hAnsi="Arial" w:cs="Arial"/>
        </w:rPr>
        <w:t xml:space="preserve"> Unternehmen, das bewusst Nachhaltigkeit über Gewinn stellt.</w:t>
      </w:r>
    </w:p>
    <w:p w14:paraId="21ED97C3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2E3D9E6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Geschäftsmodell:</w:t>
      </w:r>
    </w:p>
    <w:p w14:paraId="6A2B2006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Hochwertige, nachhaltige Outdoor-Kleidung</w:t>
      </w:r>
    </w:p>
    <w:p w14:paraId="13786D5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Transparente Lieferkette</w:t>
      </w:r>
    </w:p>
    <w:p w14:paraId="0E081A79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lastRenderedPageBreak/>
        <w:t>1% des Umsatzes für Umweltschutz</w:t>
      </w:r>
    </w:p>
    <w:p w14:paraId="67EC4256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Reparatur-Programm (Kreislaufwirtschaft)</w:t>
      </w:r>
    </w:p>
    <w:p w14:paraId="6DB9C7CA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0B327577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Die Zahlen:</w:t>
      </w:r>
    </w:p>
    <w:p w14:paraId="29D10B0E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€1B+ Umsatz</w:t>
      </w:r>
    </w:p>
    <w:p w14:paraId="53A1F419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100% nachhaltige Materialien</w:t>
      </w:r>
    </w:p>
    <w:p w14:paraId="071E3F06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Fair Trade zertifiziert</w:t>
      </w:r>
    </w:p>
    <w:p w14:paraId="2E6477C9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Certified</w:t>
      </w:r>
    </w:p>
    <w:p w14:paraId="5F54331C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C3991E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Besondere:</w:t>
      </w:r>
      <w:r w:rsidRPr="00F6521F">
        <w:rPr>
          <w:rFonts w:ascii="Arial" w:hAnsi="Arial" w:cs="Arial"/>
        </w:rPr>
        <w:t xml:space="preserve"> 2022 kündigte Gründer Yvon Chouinard an, dass 98% der Unternehmensanteile an eine Stiftung für Umweltschutz gehen. Grund: "Wir wollen sicherstellen, dass unsere Mission nach unserem Tod erhalten bleibt."</w:t>
      </w:r>
    </w:p>
    <w:p w14:paraId="68AEFCDE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3BEEEA9D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Warum Impact-Unternehmen erfolgreicher sind</w:t>
      </w:r>
    </w:p>
    <w:p w14:paraId="57AB572F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1. Mitarbeiterbindung</w:t>
      </w:r>
    </w:p>
    <w:p w14:paraId="633C9138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Traditionelle Unternehmen:</w:t>
      </w:r>
    </w:p>
    <w:p w14:paraId="259C07CF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Fluktuation: 20% pro Jahr</w:t>
      </w:r>
    </w:p>
    <w:p w14:paraId="6DE44A57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Engagement Score: 60/100</w:t>
      </w:r>
    </w:p>
    <w:p w14:paraId="6A04EA02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992390C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Impact-Unternehmen:</w:t>
      </w:r>
    </w:p>
    <w:p w14:paraId="59A377E5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Fluktuation: 5% pro Jahr</w:t>
      </w:r>
    </w:p>
    <w:p w14:paraId="6F3B73A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Engagement Score: 85/100</w:t>
      </w:r>
    </w:p>
    <w:p w14:paraId="56D13B0A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3D2D94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Menschen wollen für etwas arbeiten, das bedeutsam ist.</w:t>
      </w:r>
    </w:p>
    <w:p w14:paraId="3AE57EA9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138F064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2. Innovation</w:t>
      </w:r>
    </w:p>
    <w:p w14:paraId="506ADB6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Impact-Fokus erzwingt Kreativität. Die Frage "Wie können wir Profit mit Nachhaltigkeit verbinden?" führt zu innovativen Lösungen.</w:t>
      </w:r>
    </w:p>
    <w:p w14:paraId="2E6F1B2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770F410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Beispiel:</w:t>
      </w:r>
      <w:r w:rsidRPr="00F6521F">
        <w:rPr>
          <w:rFonts w:ascii="Arial" w:hAnsi="Arial" w:cs="Arial"/>
        </w:rPr>
        <w:t xml:space="preserve"> Too </w:t>
      </w:r>
      <w:proofErr w:type="spellStart"/>
      <w:r w:rsidRPr="00F6521F">
        <w:rPr>
          <w:rFonts w:ascii="Arial" w:hAnsi="Arial" w:cs="Arial"/>
        </w:rPr>
        <w:t>Good</w:t>
      </w:r>
      <w:proofErr w:type="spellEnd"/>
      <w:r w:rsidRPr="00F6521F">
        <w:rPr>
          <w:rFonts w:ascii="Arial" w:hAnsi="Arial" w:cs="Arial"/>
        </w:rPr>
        <w:t xml:space="preserve"> </w:t>
      </w:r>
      <w:proofErr w:type="spellStart"/>
      <w:r w:rsidRPr="00F6521F">
        <w:rPr>
          <w:rFonts w:ascii="Arial" w:hAnsi="Arial" w:cs="Arial"/>
        </w:rPr>
        <w:t>To</w:t>
      </w:r>
      <w:proofErr w:type="spellEnd"/>
      <w:r w:rsidRPr="00F6521F">
        <w:rPr>
          <w:rFonts w:ascii="Arial" w:hAnsi="Arial" w:cs="Arial"/>
        </w:rPr>
        <w:t xml:space="preserve"> Go musste ein Geschäftsmodell erfinden, das Restaurants UND Umwelt hilft. Das Ergebnis: Ein völlig neuer Markt.</w:t>
      </w:r>
    </w:p>
    <w:p w14:paraId="43500EA9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14F452E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3. Risikominderung</w:t>
      </w:r>
    </w:p>
    <w:p w14:paraId="091DE31C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Unternehmen mit ESG-Management haben 30% weniger Risiken:</w:t>
      </w:r>
    </w:p>
    <w:p w14:paraId="5A9E6424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Weniger Lieferkettenstörungen</w:t>
      </w:r>
    </w:p>
    <w:p w14:paraId="0974910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Weniger Reputationsverluste</w:t>
      </w:r>
    </w:p>
    <w:p w14:paraId="57ED3646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Weniger regulatorische Risiken</w:t>
      </w:r>
    </w:p>
    <w:p w14:paraId="42480F1F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178DD1E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lastRenderedPageBreak/>
        <w:t>4. Kundenvertrauen</w:t>
      </w:r>
    </w:p>
    <w:p w14:paraId="74C7C55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73% der Konsumenten würden mehr für nachhaltige Produkte zahlen. Impact-Unternehmen haben einen Preis-Premium.</w:t>
      </w:r>
    </w:p>
    <w:p w14:paraId="2EEA03E7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2A48D68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5. Investorenzugang</w:t>
      </w:r>
    </w:p>
    <w:p w14:paraId="5DD1BC7A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Impact </w:t>
      </w:r>
      <w:proofErr w:type="spellStart"/>
      <w:r w:rsidRPr="00F6521F">
        <w:rPr>
          <w:rFonts w:ascii="Arial" w:hAnsi="Arial" w:cs="Arial"/>
        </w:rPr>
        <w:t>Investing</w:t>
      </w:r>
      <w:proofErr w:type="spellEnd"/>
      <w:r w:rsidRPr="00F6521F">
        <w:rPr>
          <w:rFonts w:ascii="Arial" w:hAnsi="Arial" w:cs="Arial"/>
        </w:rPr>
        <w:t xml:space="preserve"> ist die am schnellsten wachsende Investorenklasse. €35 Billionen unter Management.</w:t>
      </w:r>
    </w:p>
    <w:p w14:paraId="5973F1BD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3B35E24A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Die Messbarkeit von Impact – Die 5 Dimensionen</w:t>
      </w:r>
    </w:p>
    <w:p w14:paraId="1D37166A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Ein Impact-Unternehmen muss seinen Impact messen. Aber wie?</w:t>
      </w:r>
    </w:p>
    <w:p w14:paraId="656398B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8E6141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Das </w:t>
      </w:r>
      <w:r w:rsidRPr="00F6521F">
        <w:rPr>
          <w:rStyle w:val="MdStrong"/>
          <w:rFonts w:ascii="Arial" w:hAnsi="Arial" w:cs="Arial"/>
        </w:rPr>
        <w:t>Impact Management Project</w:t>
      </w:r>
      <w:r w:rsidRPr="00F6521F">
        <w:rPr>
          <w:rFonts w:ascii="Arial" w:hAnsi="Arial" w:cs="Arial"/>
        </w:rPr>
        <w:t xml:space="preserve"> definiert 5 Dimensionen:</w:t>
      </w:r>
    </w:p>
    <w:p w14:paraId="6D9CD8D8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537BC4C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1. </w:t>
      </w:r>
      <w:r w:rsidRPr="00F6521F">
        <w:rPr>
          <w:rStyle w:val="MdStrong"/>
          <w:rFonts w:ascii="Arial" w:hAnsi="Arial" w:cs="Arial"/>
          <w:b/>
          <w:bCs/>
        </w:rPr>
        <w:t>WHAT</w:t>
      </w:r>
      <w:r w:rsidRPr="00F6521F">
        <w:rPr>
          <w:rFonts w:ascii="Arial" w:hAnsi="Arial" w:cs="Arial"/>
        </w:rPr>
        <w:t xml:space="preserve"> – Welches Outcome?</w:t>
      </w:r>
    </w:p>
    <w:p w14:paraId="363F83C1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Die Art der Veränderung. Welches Problem wird gelöst?</w:t>
      </w:r>
    </w:p>
    <w:p w14:paraId="3DAE5C47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516EF79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Em"/>
          <w:rFonts w:ascii="Arial" w:hAnsi="Arial" w:cs="Arial"/>
        </w:rPr>
        <w:t xml:space="preserve">Beispiel Too </w:t>
      </w:r>
      <w:proofErr w:type="spellStart"/>
      <w:r w:rsidRPr="00F6521F">
        <w:rPr>
          <w:rStyle w:val="MdEm"/>
          <w:rFonts w:ascii="Arial" w:hAnsi="Arial" w:cs="Arial"/>
        </w:rPr>
        <w:t>Good</w:t>
      </w:r>
      <w:proofErr w:type="spellEnd"/>
      <w:r w:rsidRPr="00F6521F">
        <w:rPr>
          <w:rStyle w:val="MdEm"/>
          <w:rFonts w:ascii="Arial" w:hAnsi="Arial" w:cs="Arial"/>
        </w:rPr>
        <w:t xml:space="preserve"> </w:t>
      </w:r>
      <w:proofErr w:type="spellStart"/>
      <w:r w:rsidRPr="00F6521F">
        <w:rPr>
          <w:rStyle w:val="MdEm"/>
          <w:rFonts w:ascii="Arial" w:hAnsi="Arial" w:cs="Arial"/>
        </w:rPr>
        <w:t>To</w:t>
      </w:r>
      <w:proofErr w:type="spellEnd"/>
      <w:r w:rsidRPr="00F6521F">
        <w:rPr>
          <w:rStyle w:val="MdEm"/>
          <w:rFonts w:ascii="Arial" w:hAnsi="Arial" w:cs="Arial"/>
        </w:rPr>
        <w:t xml:space="preserve"> Go: Lebensmittelverschwendung reduzieren</w:t>
      </w:r>
    </w:p>
    <w:p w14:paraId="3BEDF370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2A0DA8B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2. </w:t>
      </w:r>
      <w:r w:rsidRPr="00F6521F">
        <w:rPr>
          <w:rStyle w:val="MdStrong"/>
          <w:rFonts w:ascii="Arial" w:hAnsi="Arial" w:cs="Arial"/>
          <w:b/>
          <w:bCs/>
        </w:rPr>
        <w:t>WHO</w:t>
      </w:r>
      <w:r w:rsidRPr="00F6521F">
        <w:rPr>
          <w:rFonts w:ascii="Arial" w:hAnsi="Arial" w:cs="Arial"/>
        </w:rPr>
        <w:t xml:space="preserve"> – Wer erlebt das Outcome?</w:t>
      </w:r>
    </w:p>
    <w:p w14:paraId="5FECCB94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Die Stakeholder und Zielgruppen.</w:t>
      </w:r>
    </w:p>
    <w:p w14:paraId="1A4AD8BD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44699AAF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Em"/>
          <w:rFonts w:ascii="Arial" w:hAnsi="Arial" w:cs="Arial"/>
        </w:rPr>
        <w:t>Beispiel: Restaurants, Kunden, Umwelt</w:t>
      </w:r>
    </w:p>
    <w:p w14:paraId="2260051E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8B105B2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3. </w:t>
      </w:r>
      <w:r w:rsidRPr="00F6521F">
        <w:rPr>
          <w:rStyle w:val="MdStrong"/>
          <w:rFonts w:ascii="Arial" w:hAnsi="Arial" w:cs="Arial"/>
          <w:b/>
          <w:bCs/>
        </w:rPr>
        <w:t>HOW MUCH</w:t>
      </w:r>
      <w:r w:rsidRPr="00F6521F">
        <w:rPr>
          <w:rFonts w:ascii="Arial" w:hAnsi="Arial" w:cs="Arial"/>
        </w:rPr>
        <w:t xml:space="preserve"> – Wie viel Impact?</w:t>
      </w:r>
    </w:p>
    <w:p w14:paraId="1A34678A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Die Größe und Tiefe. Scale (wie viele?), Depth (wie intensiv?), Duration (wie lange?).</w:t>
      </w:r>
    </w:p>
    <w:p w14:paraId="6774E5DB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0AA302C4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Em"/>
          <w:rFonts w:ascii="Arial" w:hAnsi="Arial" w:cs="Arial"/>
        </w:rPr>
        <w:t>Beispiel: 100M+ Mahlzeiten, 250K Tonnen CO</w:t>
      </w:r>
      <w:r w:rsidRPr="00F6521F">
        <w:rPr>
          <w:rStyle w:val="MdEm"/>
          <w:rFonts w:ascii="Cambria Math" w:hAnsi="Cambria Math" w:cs="Cambria Math"/>
        </w:rPr>
        <w:t>₂</w:t>
      </w:r>
      <w:r w:rsidRPr="00F6521F">
        <w:rPr>
          <w:rStyle w:val="MdEm"/>
          <w:rFonts w:ascii="Arial" w:hAnsi="Arial" w:cs="Arial"/>
        </w:rPr>
        <w:t>, seit 2016 kontinuierlich</w:t>
      </w:r>
    </w:p>
    <w:p w14:paraId="2AADC483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758AEFA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4. </w:t>
      </w:r>
      <w:r w:rsidRPr="00F6521F">
        <w:rPr>
          <w:rStyle w:val="MdStrong"/>
          <w:rFonts w:ascii="Arial" w:hAnsi="Arial" w:cs="Arial"/>
          <w:b/>
          <w:bCs/>
        </w:rPr>
        <w:t>CONTRIBUTION</w:t>
      </w:r>
      <w:r w:rsidRPr="00F6521F">
        <w:rPr>
          <w:rFonts w:ascii="Arial" w:hAnsi="Arial" w:cs="Arial"/>
        </w:rPr>
        <w:t xml:space="preserve"> – Unser Beitrag</w:t>
      </w:r>
    </w:p>
    <w:p w14:paraId="503DA168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Der kausale Zusammenhang. Hätte das ohne uns stattgefunden?</w:t>
      </w:r>
    </w:p>
    <w:p w14:paraId="676604E5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4FD6B788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Em"/>
          <w:rFonts w:ascii="Arial" w:hAnsi="Arial" w:cs="Arial"/>
        </w:rPr>
        <w:t xml:space="preserve">Beispiel: Ohne Too </w:t>
      </w:r>
      <w:proofErr w:type="spellStart"/>
      <w:r w:rsidRPr="00F6521F">
        <w:rPr>
          <w:rStyle w:val="MdEm"/>
          <w:rFonts w:ascii="Arial" w:hAnsi="Arial" w:cs="Arial"/>
        </w:rPr>
        <w:t>Good</w:t>
      </w:r>
      <w:proofErr w:type="spellEnd"/>
      <w:r w:rsidRPr="00F6521F">
        <w:rPr>
          <w:rStyle w:val="MdEm"/>
          <w:rFonts w:ascii="Arial" w:hAnsi="Arial" w:cs="Arial"/>
        </w:rPr>
        <w:t xml:space="preserve"> </w:t>
      </w:r>
      <w:proofErr w:type="spellStart"/>
      <w:r w:rsidRPr="00F6521F">
        <w:rPr>
          <w:rStyle w:val="MdEm"/>
          <w:rFonts w:ascii="Arial" w:hAnsi="Arial" w:cs="Arial"/>
        </w:rPr>
        <w:t>To</w:t>
      </w:r>
      <w:proofErr w:type="spellEnd"/>
      <w:r w:rsidRPr="00F6521F">
        <w:rPr>
          <w:rStyle w:val="MdEm"/>
          <w:rFonts w:ascii="Arial" w:hAnsi="Arial" w:cs="Arial"/>
        </w:rPr>
        <w:t xml:space="preserve"> Go würden diese Mahlzeiten nicht gerettet</w:t>
      </w:r>
    </w:p>
    <w:p w14:paraId="7B4BBD49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3A99467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lastRenderedPageBreak/>
        <w:t xml:space="preserve">5. </w:t>
      </w:r>
      <w:r w:rsidRPr="00F6521F">
        <w:rPr>
          <w:rStyle w:val="MdStrong"/>
          <w:rFonts w:ascii="Arial" w:hAnsi="Arial" w:cs="Arial"/>
          <w:b/>
          <w:bCs/>
        </w:rPr>
        <w:t>RISK</w:t>
      </w:r>
      <w:r w:rsidRPr="00F6521F">
        <w:rPr>
          <w:rFonts w:ascii="Arial" w:hAnsi="Arial" w:cs="Arial"/>
        </w:rPr>
        <w:t xml:space="preserve"> – Risiken</w:t>
      </w:r>
    </w:p>
    <w:p w14:paraId="3BAF0910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Welche Unsicherheiten gibt es?</w:t>
      </w:r>
    </w:p>
    <w:p w14:paraId="44FB75E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DE685D0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Em"/>
          <w:rFonts w:ascii="Arial" w:hAnsi="Arial" w:cs="Arial"/>
        </w:rPr>
        <w:t>Beispiel: Outcome Risk (niedrig), Attribution Risk (niedrig), Negative Risk (niedrig)</w:t>
      </w:r>
    </w:p>
    <w:p w14:paraId="4EA492EB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4970EB0B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Rechtliche Verankerung: Rechtsformen für Impact-Unternehmen in Deutschland</w:t>
      </w:r>
    </w:p>
    <w:p w14:paraId="0BF5CE21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Ein Impact-Unternehmen ist nicht nur ein Mindset. Du brauchst die richtige rechtliche Struktur – und die sieht in Deutschland anders aus als in den USA.</w:t>
      </w:r>
    </w:p>
    <w:p w14:paraId="6FF18640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FB84348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Die Herausforderung: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und Deutschland</w:t>
      </w:r>
    </w:p>
    <w:p w14:paraId="7AF9E8B6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ist primär ein </w:t>
      </w:r>
      <w:r w:rsidRPr="00F6521F">
        <w:rPr>
          <w:rStyle w:val="MdStrong"/>
          <w:rFonts w:ascii="Arial" w:hAnsi="Arial" w:cs="Arial"/>
        </w:rPr>
        <w:t>US-amerikanisches Zertifizierungsprogramm</w:t>
      </w:r>
      <w:r w:rsidRPr="00F6521F">
        <w:rPr>
          <w:rFonts w:ascii="Arial" w:hAnsi="Arial" w:cs="Arial"/>
        </w:rPr>
        <w:t xml:space="preserve">. Zwar gibt es auch deutsche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-zertifizierte Unternehmen (z.B. Too </w:t>
      </w:r>
      <w:proofErr w:type="spellStart"/>
      <w:r w:rsidRPr="00F6521F">
        <w:rPr>
          <w:rFonts w:ascii="Arial" w:hAnsi="Arial" w:cs="Arial"/>
        </w:rPr>
        <w:t>Good</w:t>
      </w:r>
      <w:proofErr w:type="spellEnd"/>
      <w:r w:rsidRPr="00F6521F">
        <w:rPr>
          <w:rFonts w:ascii="Arial" w:hAnsi="Arial" w:cs="Arial"/>
        </w:rPr>
        <w:t xml:space="preserve"> </w:t>
      </w:r>
      <w:proofErr w:type="spellStart"/>
      <w:r w:rsidRPr="00F6521F">
        <w:rPr>
          <w:rFonts w:ascii="Arial" w:hAnsi="Arial" w:cs="Arial"/>
        </w:rPr>
        <w:t>To</w:t>
      </w:r>
      <w:proofErr w:type="spellEnd"/>
      <w:r w:rsidRPr="00F6521F">
        <w:rPr>
          <w:rFonts w:ascii="Arial" w:hAnsi="Arial" w:cs="Arial"/>
        </w:rPr>
        <w:t xml:space="preserve"> Go, Tomorrow Bank), aber die rechtliche Verankerung der Doppelzielstellung ist in den USA durch die "Benefit Corporation" gesetzlich verankert – in Deutschland nicht.</w:t>
      </w:r>
    </w:p>
    <w:p w14:paraId="606179DD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68CF4E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bedeutet für Dich:</w:t>
      </w:r>
      <w:r w:rsidRPr="00F6521F">
        <w:rPr>
          <w:rFonts w:ascii="Arial" w:hAnsi="Arial" w:cs="Arial"/>
        </w:rPr>
        <w:t xml:space="preserve"> Du kannst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zertifizieren lassen, aber die Doppelzielstellung ist nicht rechtlich geschützt.</w:t>
      </w:r>
    </w:p>
    <w:p w14:paraId="389CA8D9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D065FA0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Die deutschen Alternativen</w:t>
      </w:r>
    </w:p>
    <w:p w14:paraId="288F7251" w14:textId="77777777" w:rsidR="00654F95" w:rsidRPr="00F6521F" w:rsidRDefault="00BE5135">
      <w:pPr>
        <w:pStyle w:val="MdHeading4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1. </w:t>
      </w:r>
      <w:r w:rsidRPr="00F6521F">
        <w:rPr>
          <w:rStyle w:val="MdStrong"/>
          <w:rFonts w:ascii="Arial" w:hAnsi="Arial" w:cs="Arial"/>
          <w:b/>
          <w:bCs/>
        </w:rPr>
        <w:t>Die gGmbH (gemeinnützige GmbH)</w:t>
      </w:r>
    </w:p>
    <w:p w14:paraId="2221443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Wann passt das?</w:t>
      </w:r>
      <w:r w:rsidRPr="00F6521F">
        <w:rPr>
          <w:rFonts w:ascii="Arial" w:hAnsi="Arial" w:cs="Arial"/>
        </w:rPr>
        <w:t xml:space="preserve"> Wenn Dein Impact-Fokus primär gemeinnützig ist (Bildung, Soziales, Umwelt).</w:t>
      </w:r>
    </w:p>
    <w:p w14:paraId="714229E6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24E4070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Vorteile:</w:t>
      </w:r>
    </w:p>
    <w:p w14:paraId="5F0AC11B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Steuerbefreiung (Körperschaftsteuer, Gewerbesteuer)</w:t>
      </w:r>
    </w:p>
    <w:p w14:paraId="3A9F2065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Spendenbegünstigung für Kunden</w:t>
      </w:r>
    </w:p>
    <w:p w14:paraId="05AA98A3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Gemeinnützigkeit ist rechtlich verankert</w:t>
      </w:r>
    </w:p>
    <w:p w14:paraId="7CAE65CD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Gewinne müssen reinvestiert werden</w:t>
      </w:r>
    </w:p>
    <w:p w14:paraId="49845957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5643FC9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Nachteile:</w:t>
      </w:r>
    </w:p>
    <w:p w14:paraId="21EFF26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Gewinnbeschränkung (Gewinne müssen in gemeinnützige Zwecke fließen)</w:t>
      </w:r>
    </w:p>
    <w:p w14:paraId="0D3391A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Weniger flexibel bei Geschäftsmodellen</w:t>
      </w:r>
    </w:p>
    <w:p w14:paraId="0E6819B3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Komplexere Berichterstattung</w:t>
      </w:r>
    </w:p>
    <w:p w14:paraId="4AAEB3EE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B398B60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Beispiel:</w:t>
      </w:r>
      <w:r w:rsidRPr="00F6521F">
        <w:rPr>
          <w:rFonts w:ascii="Arial" w:hAnsi="Arial" w:cs="Arial"/>
        </w:rPr>
        <w:t xml:space="preserve"> Teach </w:t>
      </w:r>
      <w:proofErr w:type="spellStart"/>
      <w:r w:rsidRPr="00F6521F">
        <w:rPr>
          <w:rFonts w:ascii="Arial" w:hAnsi="Arial" w:cs="Arial"/>
        </w:rPr>
        <w:t>for</w:t>
      </w:r>
      <w:proofErr w:type="spellEnd"/>
      <w:r w:rsidRPr="00F6521F">
        <w:rPr>
          <w:rFonts w:ascii="Arial" w:hAnsi="Arial" w:cs="Arial"/>
        </w:rPr>
        <w:t xml:space="preserve"> Germany ist eine gGmbH.</w:t>
      </w:r>
    </w:p>
    <w:p w14:paraId="59A4BA8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F942F39" w14:textId="77777777" w:rsidR="00654F95" w:rsidRPr="00F6521F" w:rsidRDefault="00BE5135">
      <w:pPr>
        <w:pStyle w:val="MdHeading4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2. </w:t>
      </w:r>
      <w:r w:rsidRPr="00F6521F">
        <w:rPr>
          <w:rStyle w:val="MdStrong"/>
          <w:rFonts w:ascii="Arial" w:hAnsi="Arial" w:cs="Arial"/>
          <w:b/>
          <w:bCs/>
        </w:rPr>
        <w:t xml:space="preserve">Die GmbH + B </w:t>
      </w:r>
      <w:proofErr w:type="spellStart"/>
      <w:r w:rsidRPr="00F6521F">
        <w:rPr>
          <w:rStyle w:val="MdStrong"/>
          <w:rFonts w:ascii="Arial" w:hAnsi="Arial" w:cs="Arial"/>
          <w:b/>
          <w:bCs/>
        </w:rPr>
        <w:t>Corp</w:t>
      </w:r>
      <w:proofErr w:type="spellEnd"/>
      <w:r w:rsidRPr="00F6521F">
        <w:rPr>
          <w:rStyle w:val="MdStrong"/>
          <w:rFonts w:ascii="Arial" w:hAnsi="Arial" w:cs="Arial"/>
          <w:b/>
          <w:bCs/>
        </w:rPr>
        <w:t xml:space="preserve"> Zertifizierung</w:t>
      </w:r>
    </w:p>
    <w:p w14:paraId="12E46C4F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Wann passt das?</w:t>
      </w:r>
      <w:r w:rsidRPr="00F6521F">
        <w:rPr>
          <w:rFonts w:ascii="Arial" w:hAnsi="Arial" w:cs="Arial"/>
        </w:rPr>
        <w:t xml:space="preserve"> Wenn Du kommerziell erfolgreich sein willst, aber Impact messbar machen möchtest.</w:t>
      </w:r>
    </w:p>
    <w:p w14:paraId="601BDAEE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7AABA3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Vorteile:</w:t>
      </w:r>
    </w:p>
    <w:p w14:paraId="5BB5F2EB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Volle Geschäftsflexibilität</w:t>
      </w:r>
    </w:p>
    <w:p w14:paraId="6E350AA5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Externe Zertifizierung (B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>)</w:t>
      </w:r>
    </w:p>
    <w:p w14:paraId="03E63DA7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Globale Anerkennung</w:t>
      </w:r>
    </w:p>
    <w:p w14:paraId="32D7DDC0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Zugang zu Impact-Investoren</w:t>
      </w:r>
    </w:p>
    <w:p w14:paraId="1E62DD6D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1D56DCC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Nachteile:</w:t>
      </w:r>
    </w:p>
    <w:p w14:paraId="03E204B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Keine Steuerbefreiung</w:t>
      </w:r>
    </w:p>
    <w:p w14:paraId="10DC1057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Keine Spendenbegünstigung</w:t>
      </w:r>
    </w:p>
    <w:p w14:paraId="656B98FE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ist Zertifizierung, nicht rechtliche Verankerung</w:t>
      </w:r>
    </w:p>
    <w:p w14:paraId="6BD93BBC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07D597F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Kosten:</w:t>
      </w:r>
    </w:p>
    <w:p w14:paraId="28343540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Zertifizierung: €500–€2.500</w:t>
      </w:r>
    </w:p>
    <w:p w14:paraId="75EBB382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Jährliche Gebühren: €500–€2.000</w:t>
      </w:r>
    </w:p>
    <w:p w14:paraId="6E528B91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FC137ED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Beispiel:</w:t>
      </w:r>
      <w:r w:rsidRPr="00F6521F">
        <w:rPr>
          <w:rFonts w:ascii="Arial" w:hAnsi="Arial" w:cs="Arial"/>
        </w:rPr>
        <w:t xml:space="preserve"> Too </w:t>
      </w:r>
      <w:proofErr w:type="spellStart"/>
      <w:r w:rsidRPr="00F6521F">
        <w:rPr>
          <w:rFonts w:ascii="Arial" w:hAnsi="Arial" w:cs="Arial"/>
        </w:rPr>
        <w:t>Good</w:t>
      </w:r>
      <w:proofErr w:type="spellEnd"/>
      <w:r w:rsidRPr="00F6521F">
        <w:rPr>
          <w:rFonts w:ascii="Arial" w:hAnsi="Arial" w:cs="Arial"/>
        </w:rPr>
        <w:t xml:space="preserve"> </w:t>
      </w:r>
      <w:proofErr w:type="spellStart"/>
      <w:r w:rsidRPr="00F6521F">
        <w:rPr>
          <w:rFonts w:ascii="Arial" w:hAnsi="Arial" w:cs="Arial"/>
        </w:rPr>
        <w:t>To</w:t>
      </w:r>
      <w:proofErr w:type="spellEnd"/>
      <w:r w:rsidRPr="00F6521F">
        <w:rPr>
          <w:rFonts w:ascii="Arial" w:hAnsi="Arial" w:cs="Arial"/>
        </w:rPr>
        <w:t xml:space="preserve"> Go ist eine </w:t>
      </w:r>
      <w:proofErr w:type="spellStart"/>
      <w:r w:rsidRPr="00F6521F">
        <w:rPr>
          <w:rFonts w:ascii="Arial" w:hAnsi="Arial" w:cs="Arial"/>
        </w:rPr>
        <w:t>ApS</w:t>
      </w:r>
      <w:proofErr w:type="spellEnd"/>
      <w:r w:rsidRPr="00F6521F">
        <w:rPr>
          <w:rFonts w:ascii="Arial" w:hAnsi="Arial" w:cs="Arial"/>
        </w:rPr>
        <w:t xml:space="preserve"> (Dänemark) mit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Zertifizierung.</w:t>
      </w:r>
    </w:p>
    <w:p w14:paraId="628B81D9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D013A53" w14:textId="1F30E20A" w:rsidR="00654F95" w:rsidRPr="00F6521F" w:rsidRDefault="00BE5135">
      <w:pPr>
        <w:pStyle w:val="MdHeading4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3. </w:t>
      </w:r>
      <w:r w:rsidRPr="00F6521F">
        <w:rPr>
          <w:rStyle w:val="MdStrong"/>
          <w:rFonts w:ascii="Arial" w:hAnsi="Arial" w:cs="Arial"/>
          <w:b/>
          <w:bCs/>
        </w:rPr>
        <w:t xml:space="preserve">Verantwortungseigentum </w:t>
      </w:r>
      <w:r w:rsidR="00666296">
        <w:rPr>
          <w:rStyle w:val="MdStrong"/>
          <w:rFonts w:ascii="Arial" w:hAnsi="Arial" w:cs="Arial"/>
          <w:b/>
          <w:bCs/>
        </w:rPr>
        <w:t>(derzeit oft</w:t>
      </w:r>
      <w:r w:rsidR="0012025B">
        <w:rPr>
          <w:rStyle w:val="MdStrong"/>
          <w:rFonts w:ascii="Arial" w:hAnsi="Arial" w:cs="Arial"/>
          <w:b/>
          <w:bCs/>
        </w:rPr>
        <w:t xml:space="preserve"> noch mit Stiftungsmodellen kombiniert)</w:t>
      </w:r>
    </w:p>
    <w:p w14:paraId="62569714" w14:textId="77777777" w:rsidR="006213DD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Wann passt das?</w:t>
      </w:r>
      <w:r w:rsidRPr="00F6521F">
        <w:rPr>
          <w:rFonts w:ascii="Arial" w:hAnsi="Arial" w:cs="Arial"/>
        </w:rPr>
        <w:t xml:space="preserve"> Wenn Du langfristig sicherstellen willst, dass Dein Unternehmen die Mission behält – auch nach Deinem Ausscheiden.</w:t>
      </w:r>
      <w:r w:rsidR="00A932D1">
        <w:rPr>
          <w:rFonts w:ascii="Arial" w:hAnsi="Arial" w:cs="Arial"/>
        </w:rPr>
        <w:t xml:space="preserve"> </w:t>
      </w:r>
    </w:p>
    <w:p w14:paraId="5327497C" w14:textId="29743866" w:rsidR="00654F95" w:rsidRPr="00F6521F" w:rsidRDefault="00B71398">
      <w:pPr>
        <w:pStyle w:val="MdParagraph"/>
        <w:rPr>
          <w:rFonts w:ascii="Arial" w:hAnsi="Arial" w:cs="Arial"/>
        </w:rPr>
      </w:pPr>
      <w:r w:rsidRPr="00B71398">
        <w:rPr>
          <w:rFonts w:ascii="Arial" w:hAnsi="Arial" w:cs="Arial"/>
        </w:rPr>
        <w:t xml:space="preserve">Verantwortungseigentum bezeichnet eine Unternehmensform, bei der das Vermögen fest an den Unternehmenszweck gebunden ist („Asset Lock“) und Gewinne nicht privat entnommen werden. </w:t>
      </w:r>
      <w:r w:rsidR="006213DD">
        <w:rPr>
          <w:rFonts w:ascii="Arial" w:hAnsi="Arial" w:cs="Arial"/>
        </w:rPr>
        <w:t xml:space="preserve">Die </w:t>
      </w:r>
      <w:r w:rsidRPr="00B71398">
        <w:rPr>
          <w:rFonts w:ascii="Arial" w:hAnsi="Arial" w:cs="Arial"/>
        </w:rPr>
        <w:t xml:space="preserve">Eigentümer sind Treuhänder ohne Anspruch auf Gewinnausschüttungen. </w:t>
      </w:r>
      <w:r w:rsidR="00D457B6">
        <w:rPr>
          <w:rFonts w:ascii="Arial" w:hAnsi="Arial" w:cs="Arial"/>
        </w:rPr>
        <w:t xml:space="preserve">Als Rechtsform wird die </w:t>
      </w:r>
      <w:r w:rsidR="00606DFF" w:rsidRPr="00606DFF">
        <w:rPr>
          <w:rFonts w:ascii="Arial" w:hAnsi="Arial" w:cs="Arial"/>
        </w:rPr>
        <w:t>Gesellschaft mit gebundenem Vermögen“ (</w:t>
      </w:r>
      <w:proofErr w:type="spellStart"/>
      <w:r w:rsidR="00606DFF" w:rsidRPr="00606DFF">
        <w:rPr>
          <w:rFonts w:ascii="Arial" w:hAnsi="Arial" w:cs="Arial"/>
        </w:rPr>
        <w:t>GmgV</w:t>
      </w:r>
      <w:proofErr w:type="spellEnd"/>
      <w:r w:rsidR="00606DFF" w:rsidRPr="00606DFF">
        <w:rPr>
          <w:rFonts w:ascii="Arial" w:hAnsi="Arial" w:cs="Arial"/>
        </w:rPr>
        <w:t>)</w:t>
      </w:r>
      <w:r w:rsidR="00D457B6">
        <w:rPr>
          <w:rFonts w:ascii="Arial" w:hAnsi="Arial" w:cs="Arial"/>
        </w:rPr>
        <w:t xml:space="preserve"> diskutiert</w:t>
      </w:r>
      <w:r w:rsidR="00172F98">
        <w:rPr>
          <w:rFonts w:ascii="Arial" w:hAnsi="Arial" w:cs="Arial"/>
        </w:rPr>
        <w:t>.</w:t>
      </w:r>
    </w:p>
    <w:p w14:paraId="253AF0E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138224F" w14:textId="04FD327A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Das Modell</w:t>
      </w:r>
      <w:r w:rsidR="00172F98">
        <w:rPr>
          <w:rStyle w:val="MdStrong"/>
          <w:rFonts w:ascii="Arial" w:hAnsi="Arial" w:cs="Arial"/>
        </w:rPr>
        <w:t xml:space="preserve"> (bislang teilweise praktiziert):</w:t>
      </w:r>
    </w:p>
    <w:p w14:paraId="4189157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Gründer überträgt Anteile an eine Stiftung oder an Mitarbeiter</w:t>
      </w:r>
    </w:p>
    <w:p w14:paraId="4309CEE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Mission ist rechtlich verankert</w:t>
      </w:r>
    </w:p>
    <w:p w14:paraId="6A541943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Gründer kann nicht einfach die Mission ändern</w:t>
      </w:r>
    </w:p>
    <w:p w14:paraId="3759FDE6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Gewinne fließen in Mission oder Mitarbeiter</w:t>
      </w:r>
    </w:p>
    <w:p w14:paraId="126E433D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B16371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Vorteile:</w:t>
      </w:r>
    </w:p>
    <w:p w14:paraId="0E4CC647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Mission ist rechtlich geschützt</w:t>
      </w:r>
    </w:p>
    <w:p w14:paraId="325F3F80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lastRenderedPageBreak/>
        <w:t>✓</w:t>
      </w:r>
      <w:r w:rsidRPr="00F6521F">
        <w:rPr>
          <w:rFonts w:ascii="Arial" w:hAnsi="Arial" w:cs="Arial"/>
        </w:rPr>
        <w:t xml:space="preserve"> Langfristige Stabilität</w:t>
      </w:r>
    </w:p>
    <w:p w14:paraId="0B13E3B3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Mitarbeiterbeteiligung möglich</w:t>
      </w:r>
    </w:p>
    <w:p w14:paraId="15130779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Nachfolgeregelung geklärt</w:t>
      </w:r>
    </w:p>
    <w:p w14:paraId="16125E56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9B9D79E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Nachteile:</w:t>
      </w:r>
    </w:p>
    <w:p w14:paraId="4991A216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Komplexe Struktur</w:t>
      </w:r>
    </w:p>
    <w:p w14:paraId="73041016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Weniger Flexibilität bei Investitionen</w:t>
      </w:r>
    </w:p>
    <w:p w14:paraId="7DEA23F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✗</w:t>
      </w:r>
      <w:r w:rsidRPr="00F6521F">
        <w:rPr>
          <w:rFonts w:ascii="Arial" w:hAnsi="Arial" w:cs="Arial"/>
        </w:rPr>
        <w:t xml:space="preserve"> Nicht weit verbreitet (noch)</w:t>
      </w:r>
    </w:p>
    <w:p w14:paraId="1A736E77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9617EB4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Beispiel:</w:t>
      </w:r>
      <w:r w:rsidRPr="00F6521F">
        <w:rPr>
          <w:rFonts w:ascii="Arial" w:hAnsi="Arial" w:cs="Arial"/>
        </w:rPr>
        <w:t xml:space="preserve"> Patagonia hat 2022 98% der Anteile an eine Stiftung übertragen – ein Verantwortungseigentum-Modell.</w:t>
      </w:r>
    </w:p>
    <w:p w14:paraId="0C46B76E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0FF7A9FE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In Deutschland:</w:t>
      </w:r>
      <w:r w:rsidRPr="00F6521F">
        <w:rPr>
          <w:rFonts w:ascii="Arial" w:hAnsi="Arial" w:cs="Arial"/>
        </w:rPr>
        <w:t xml:space="preserve"> Das Modell wird von Organisationen wie dem Verantwortungseigentum e.V. vorangetrieben.</w:t>
      </w:r>
    </w:p>
    <w:p w14:paraId="2B411D23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C079377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Welche Rechtsform passt zu Dir?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9"/>
        <w:gridCol w:w="2827"/>
      </w:tblGrid>
      <w:tr w:rsidR="00654F95" w:rsidRPr="00F6521F" w14:paraId="1C8F2CFF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12E92" w14:textId="77777777" w:rsidR="00654F95" w:rsidRPr="00F6521F" w:rsidRDefault="00BE5135">
            <w:pPr>
              <w:pStyle w:val="MdTableHeader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Deine Situation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47813" w14:textId="77777777" w:rsidR="00654F95" w:rsidRPr="00F6521F" w:rsidRDefault="00BE5135">
            <w:pPr>
              <w:pStyle w:val="MdTableHeader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Empfehlung</w:t>
            </w:r>
          </w:p>
        </w:tc>
      </w:tr>
      <w:tr w:rsidR="00654F95" w:rsidRPr="00F6521F" w14:paraId="3C9FC0D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000A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Du willst gemeinnützig sein + Spenden sammeln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4B77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gGmbH</w:t>
            </w:r>
          </w:p>
        </w:tc>
      </w:tr>
      <w:tr w:rsidR="00654F95" w:rsidRPr="00F6521F" w14:paraId="43862FC7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C853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Du willst kommerziell erfolgreich sein + Impact messbar machen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040C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 xml:space="preserve">GmbH + B </w:t>
            </w:r>
            <w:proofErr w:type="spellStart"/>
            <w:r w:rsidRPr="00F6521F">
              <w:rPr>
                <w:rStyle w:val="MdStrong"/>
                <w:rFonts w:ascii="Arial" w:hAnsi="Arial" w:cs="Arial"/>
              </w:rPr>
              <w:t>Corp</w:t>
            </w:r>
            <w:proofErr w:type="spellEnd"/>
          </w:p>
        </w:tc>
      </w:tr>
      <w:tr w:rsidR="00654F95" w:rsidRPr="00F6521F" w14:paraId="1E26D0FF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C2F5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Du willst langfristig die Mission schützen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E66D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Verantwortungseigentum</w:t>
            </w:r>
          </w:p>
        </w:tc>
      </w:tr>
      <w:tr w:rsidR="00654F95" w:rsidRPr="00F6521F" w14:paraId="710C33B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819B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Fonts w:ascii="Arial" w:hAnsi="Arial" w:cs="Arial"/>
              </w:rPr>
              <w:t>Du willst Flexibilität + Steuervorteile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EF47" w14:textId="77777777" w:rsidR="00654F95" w:rsidRPr="00F6521F" w:rsidRDefault="00BE5135">
            <w:pPr>
              <w:pStyle w:val="MdTableCell"/>
              <w:rPr>
                <w:rFonts w:ascii="Arial" w:hAnsi="Arial" w:cs="Arial"/>
              </w:rPr>
            </w:pPr>
            <w:r w:rsidRPr="00F6521F">
              <w:rPr>
                <w:rStyle w:val="MdStrong"/>
                <w:rFonts w:ascii="Arial" w:hAnsi="Arial" w:cs="Arial"/>
              </w:rPr>
              <w:t>gGmbH mit Hybrid-Modell</w:t>
            </w:r>
          </w:p>
        </w:tc>
      </w:tr>
    </w:tbl>
    <w:p w14:paraId="7C289A71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Zertifizierung in Deutschland</w:t>
      </w:r>
    </w:p>
    <w:p w14:paraId="3CB9CC46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Falls Du Dich für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interessierst (zusätzlich zur Rechtsform):</w:t>
      </w:r>
    </w:p>
    <w:p w14:paraId="3EDE7092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6917464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 xml:space="preserve">Was ist B </w:t>
      </w:r>
      <w:proofErr w:type="spellStart"/>
      <w:r w:rsidRPr="00F6521F">
        <w:rPr>
          <w:rStyle w:val="MdStrong"/>
          <w:rFonts w:ascii="Arial" w:hAnsi="Arial" w:cs="Arial"/>
        </w:rPr>
        <w:t>Corp</w:t>
      </w:r>
      <w:proofErr w:type="spellEnd"/>
      <w:r w:rsidRPr="00F6521F">
        <w:rPr>
          <w:rStyle w:val="MdStrong"/>
          <w:rFonts w:ascii="Arial" w:hAnsi="Arial" w:cs="Arial"/>
        </w:rPr>
        <w:t>?</w:t>
      </w:r>
      <w:r w:rsidRPr="00F6521F">
        <w:rPr>
          <w:rFonts w:ascii="Arial" w:hAnsi="Arial" w:cs="Arial"/>
        </w:rPr>
        <w:t xml:space="preserve"> Ein Zertifizierungsprogramm, das Unternehmen verifiziert, die hohe Standards für soziale und ökologische Leistung erfüllen.</w:t>
      </w:r>
    </w:p>
    <w:p w14:paraId="452B1AFC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1B71CBA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Anforderungen:</w:t>
      </w:r>
    </w:p>
    <w:p w14:paraId="08D5C39F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B Impact Assessment: ≥80 Punkte (von 200)</w:t>
      </w:r>
    </w:p>
    <w:p w14:paraId="0BBE5925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Stakeholder-</w:t>
      </w:r>
      <w:proofErr w:type="spellStart"/>
      <w:r w:rsidRPr="00F6521F">
        <w:rPr>
          <w:rFonts w:ascii="Arial" w:hAnsi="Arial" w:cs="Arial"/>
        </w:rPr>
        <w:t>Governance</w:t>
      </w:r>
      <w:proofErr w:type="spellEnd"/>
    </w:p>
    <w:p w14:paraId="206EA4A1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Externe Überprüfung</w:t>
      </w:r>
    </w:p>
    <w:p w14:paraId="4FAE7334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Jährliche Berichterstattung</w:t>
      </w:r>
    </w:p>
    <w:p w14:paraId="72866D00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A109469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lastRenderedPageBreak/>
        <w:t>Vorteile:</w:t>
      </w:r>
    </w:p>
    <w:p w14:paraId="591A39E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Globale Anerkennung</w:t>
      </w:r>
    </w:p>
    <w:p w14:paraId="5E2CA192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Zugang zu Impact-Investoren</w:t>
      </w:r>
    </w:p>
    <w:p w14:paraId="713F3687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Mitarbeiterbindung</w:t>
      </w:r>
    </w:p>
    <w:p w14:paraId="211BC6BD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Segoe UI Symbol" w:hAnsi="Segoe UI Symbol" w:cs="Segoe UI Symbol"/>
        </w:rPr>
        <w:t>✓</w:t>
      </w:r>
      <w:r w:rsidRPr="00F6521F">
        <w:rPr>
          <w:rFonts w:ascii="Arial" w:hAnsi="Arial" w:cs="Arial"/>
        </w:rPr>
        <w:t xml:space="preserve"> Kundenvertrauen</w:t>
      </w:r>
    </w:p>
    <w:p w14:paraId="41A41781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4F267758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Wichtig:</w:t>
      </w:r>
      <w:r w:rsidRPr="00F6521F">
        <w:rPr>
          <w:rFonts w:ascii="Arial" w:hAnsi="Arial" w:cs="Arial"/>
        </w:rPr>
        <w:t xml:space="preserve">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ist eine Zertifizierung, keine Rechtsform. Du kannst eine GmbH, gGmbH oder jede andere Rechtsform mit B </w:t>
      </w:r>
      <w:proofErr w:type="spellStart"/>
      <w:r w:rsidRPr="00F6521F">
        <w:rPr>
          <w:rFonts w:ascii="Arial" w:hAnsi="Arial" w:cs="Arial"/>
        </w:rPr>
        <w:t>Corp</w:t>
      </w:r>
      <w:proofErr w:type="spellEnd"/>
      <w:r w:rsidRPr="00F6521F">
        <w:rPr>
          <w:rFonts w:ascii="Arial" w:hAnsi="Arial" w:cs="Arial"/>
        </w:rPr>
        <w:t xml:space="preserve"> zertifizieren lassen.</w:t>
      </w:r>
    </w:p>
    <w:p w14:paraId="26A937FE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58C4093F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Die Herausforderungen – Was Impact-Unternehmen schwer macht</w:t>
      </w:r>
    </w:p>
    <w:p w14:paraId="73A39890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1. Der Messbarkeitsdruck</w:t>
      </w:r>
    </w:p>
    <w:p w14:paraId="6620D4F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Impact messen ist komplex. Unternehmen müssen:</w:t>
      </w:r>
    </w:p>
    <w:p w14:paraId="14978704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Klare Indikatoren definieren</w:t>
      </w:r>
    </w:p>
    <w:p w14:paraId="1423522A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Daten systematisch erfassen</w:t>
      </w:r>
    </w:p>
    <w:p w14:paraId="2A13C118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Externe Überprüfung durchführen</w:t>
      </w:r>
    </w:p>
    <w:p w14:paraId="52E37329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Transparente Berichterstattung liefern</w:t>
      </w:r>
    </w:p>
    <w:p w14:paraId="7AC5C3A2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0FEF1298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Das kostet Zeit und Geld.</w:t>
      </w:r>
    </w:p>
    <w:p w14:paraId="61A904B1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C25F256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2. Der Skalierungsdruck</w:t>
      </w:r>
    </w:p>
    <w:p w14:paraId="46CEA6A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Wie skaliert man Impact, ohne ihn zu verlieren? Wenn Sie wachsen, bleibt die Mission erhalten?</w:t>
      </w:r>
    </w:p>
    <w:p w14:paraId="00DB6315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B74C204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Em"/>
          <w:rFonts w:ascii="Arial" w:hAnsi="Arial" w:cs="Arial"/>
        </w:rPr>
        <w:t xml:space="preserve">Beispiel: Too </w:t>
      </w:r>
      <w:proofErr w:type="spellStart"/>
      <w:r w:rsidRPr="00F6521F">
        <w:rPr>
          <w:rStyle w:val="MdEm"/>
          <w:rFonts w:ascii="Arial" w:hAnsi="Arial" w:cs="Arial"/>
        </w:rPr>
        <w:t>Good</w:t>
      </w:r>
      <w:proofErr w:type="spellEnd"/>
      <w:r w:rsidRPr="00F6521F">
        <w:rPr>
          <w:rStyle w:val="MdEm"/>
          <w:rFonts w:ascii="Arial" w:hAnsi="Arial" w:cs="Arial"/>
        </w:rPr>
        <w:t xml:space="preserve"> </w:t>
      </w:r>
      <w:proofErr w:type="spellStart"/>
      <w:r w:rsidRPr="00F6521F">
        <w:rPr>
          <w:rStyle w:val="MdEm"/>
          <w:rFonts w:ascii="Arial" w:hAnsi="Arial" w:cs="Arial"/>
        </w:rPr>
        <w:t>To</w:t>
      </w:r>
      <w:proofErr w:type="spellEnd"/>
      <w:r w:rsidRPr="00F6521F">
        <w:rPr>
          <w:rStyle w:val="MdEm"/>
          <w:rFonts w:ascii="Arial" w:hAnsi="Arial" w:cs="Arial"/>
        </w:rPr>
        <w:t xml:space="preserve"> Go musste sicherstellen, dass die App in jedem Land funktioniert – ohne lokale Besonderheiten zu ignorieren.</w:t>
      </w:r>
    </w:p>
    <w:p w14:paraId="494405CB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19F292B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3. Der Investorendruck</w:t>
      </w:r>
    </w:p>
    <w:p w14:paraId="61FB2A17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Impact-Investoren haben hohe Erwartungen. Sie wollen:</w:t>
      </w:r>
    </w:p>
    <w:p w14:paraId="7B8A9B87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Messbare Ergebnisse</w:t>
      </w:r>
    </w:p>
    <w:p w14:paraId="0F7D8ED2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Finanzielle Rendite</w:t>
      </w:r>
    </w:p>
    <w:p w14:paraId="5EDCBCAB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Transparente Berichterstattung</w:t>
      </w:r>
    </w:p>
    <w:p w14:paraId="553ED6AB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6BE433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Das kann zu Konflikten führen, wenn Impact und Profit nicht im Gleichgewicht sind.</w:t>
      </w:r>
    </w:p>
    <w:p w14:paraId="2C24D6A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C4B26A0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lastRenderedPageBreak/>
        <w:t>4. Der Regulierungsdruck</w:t>
      </w:r>
    </w:p>
    <w:p w14:paraId="0A1581D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CSRD (Corporate </w:t>
      </w:r>
      <w:proofErr w:type="spellStart"/>
      <w:r w:rsidRPr="00F6521F">
        <w:rPr>
          <w:rFonts w:ascii="Arial" w:hAnsi="Arial" w:cs="Arial"/>
        </w:rPr>
        <w:t>Sustainability</w:t>
      </w:r>
      <w:proofErr w:type="spellEnd"/>
      <w:r w:rsidRPr="00F6521F">
        <w:rPr>
          <w:rFonts w:ascii="Arial" w:hAnsi="Arial" w:cs="Arial"/>
        </w:rPr>
        <w:t xml:space="preserve"> Reporting </w:t>
      </w:r>
      <w:proofErr w:type="spellStart"/>
      <w:r w:rsidRPr="00F6521F">
        <w:rPr>
          <w:rFonts w:ascii="Arial" w:hAnsi="Arial" w:cs="Arial"/>
        </w:rPr>
        <w:t>Directive</w:t>
      </w:r>
      <w:proofErr w:type="spellEnd"/>
      <w:r w:rsidRPr="00F6521F">
        <w:rPr>
          <w:rFonts w:ascii="Arial" w:hAnsi="Arial" w:cs="Arial"/>
        </w:rPr>
        <w:t>) und andere Regulierungen erzwingen Transparenz. Das ist gut für Impact, aber komplex zu implementieren.</w:t>
      </w:r>
    </w:p>
    <w:p w14:paraId="17AD9FB7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56FF010D" w14:textId="77777777" w:rsidR="00654F95" w:rsidRPr="00F6521F" w:rsidRDefault="00BE5135">
      <w:pPr>
        <w:pStyle w:val="MdHeading2"/>
        <w:rPr>
          <w:rFonts w:ascii="Arial" w:hAnsi="Arial" w:cs="Arial"/>
        </w:rPr>
      </w:pPr>
      <w:r w:rsidRPr="00F6521F">
        <w:rPr>
          <w:rFonts w:ascii="Arial" w:hAnsi="Arial" w:cs="Arial"/>
        </w:rPr>
        <w:t>Fazit: Impact-Unternehmen sind die Zukunft der Wirtschaft</w:t>
      </w:r>
    </w:p>
    <w:p w14:paraId="0FD82BF6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Impact-Unternehmen sind nicht eine Nische oder ein Trend. Sie sind die Zukunft der Unternehmertum.</w:t>
      </w:r>
    </w:p>
    <w:p w14:paraId="731B46D8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879BB6F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Warum?</w:t>
      </w:r>
    </w:p>
    <w:p w14:paraId="711891F9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56A4F903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Talentmarkt:</w:t>
      </w:r>
      <w:r w:rsidRPr="00F6521F">
        <w:rPr>
          <w:rFonts w:ascii="Arial" w:hAnsi="Arial" w:cs="Arial"/>
        </w:rPr>
        <w:t xml:space="preserve"> 73% der Millennials und Gen Z würden weniger verdienen, um für ein Unternehmen mit Purpose zu arbeiten. Unternehmen mit Impact-Fokus haben eine Fluktuation von nur 5% pro Jahr – traditionelle Unternehmen haben 20%.</w:t>
      </w:r>
    </w:p>
    <w:p w14:paraId="11F1D62A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Kundenmarkt:</w:t>
      </w:r>
      <w:r w:rsidRPr="00F6521F">
        <w:rPr>
          <w:rFonts w:ascii="Arial" w:hAnsi="Arial" w:cs="Arial"/>
        </w:rPr>
        <w:t xml:space="preserve"> 73% der Konsumenten würden mehr für nachhaltige Produkte zahlen. Impact-Unternehmen haben einen Preis-Premium.</w:t>
      </w:r>
    </w:p>
    <w:p w14:paraId="05B1B638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Investorenmarkt:</w:t>
      </w:r>
      <w:r w:rsidRPr="00F6521F">
        <w:rPr>
          <w:rFonts w:ascii="Arial" w:hAnsi="Arial" w:cs="Arial"/>
        </w:rPr>
        <w:t xml:space="preserve"> €35 Billionen sind in Impact </w:t>
      </w:r>
      <w:proofErr w:type="spellStart"/>
      <w:r w:rsidRPr="00F6521F">
        <w:rPr>
          <w:rFonts w:ascii="Arial" w:hAnsi="Arial" w:cs="Arial"/>
        </w:rPr>
        <w:t>Investing</w:t>
      </w:r>
      <w:proofErr w:type="spellEnd"/>
      <w:r w:rsidRPr="00F6521F">
        <w:rPr>
          <w:rFonts w:ascii="Arial" w:hAnsi="Arial" w:cs="Arial"/>
        </w:rPr>
        <w:t xml:space="preserve"> angelegt. Das ist die am schnellsten wachsende Investorenklasse.</w:t>
      </w:r>
    </w:p>
    <w:p w14:paraId="0DA83539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Regulatorischer Markt:</w:t>
      </w:r>
      <w:r w:rsidRPr="00F6521F">
        <w:rPr>
          <w:rFonts w:ascii="Arial" w:hAnsi="Arial" w:cs="Arial"/>
        </w:rPr>
        <w:t xml:space="preserve"> CSRD, </w:t>
      </w:r>
      <w:proofErr w:type="spellStart"/>
      <w:r w:rsidRPr="00F6521F">
        <w:rPr>
          <w:rFonts w:ascii="Arial" w:hAnsi="Arial" w:cs="Arial"/>
        </w:rPr>
        <w:t>LkSG</w:t>
      </w:r>
      <w:proofErr w:type="spellEnd"/>
      <w:r w:rsidRPr="00F6521F">
        <w:rPr>
          <w:rFonts w:ascii="Arial" w:hAnsi="Arial" w:cs="Arial"/>
        </w:rPr>
        <w:t xml:space="preserve"> und andere Regulierungen erzwingen Transparenz. Unternehmen, die bereits Impact messen, haben einen Vorteil.</w:t>
      </w:r>
    </w:p>
    <w:p w14:paraId="090E8C00" w14:textId="77777777" w:rsidR="00654F95" w:rsidRPr="00F6521F" w:rsidRDefault="00BE5135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Existenzielle Risiken:</w:t>
      </w:r>
      <w:r w:rsidRPr="00F6521F">
        <w:rPr>
          <w:rFonts w:ascii="Arial" w:hAnsi="Arial" w:cs="Arial"/>
        </w:rPr>
        <w:t xml:space="preserve"> Klimakrise, Ungleichheit und Ressourcenknappheit sind echte Bedrohungen – nicht nur moralische Fragen. Unternehmen, die diese Risiken managen, sind langfristig erfolgreicher.</w:t>
      </w:r>
    </w:p>
    <w:p w14:paraId="0E1D89A2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1E35D715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Die richtige Struktur ist entscheidend</w:t>
      </w:r>
    </w:p>
    <w:p w14:paraId="1289023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Für Impact-Unternehmen in Deutschland gibt es drei Hauptwege:</w:t>
      </w:r>
    </w:p>
    <w:p w14:paraId="2D25E92B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26EE885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gGmbH:</w:t>
      </w:r>
      <w:r w:rsidRPr="00F6521F">
        <w:rPr>
          <w:rFonts w:ascii="Arial" w:hAnsi="Arial" w:cs="Arial"/>
        </w:rPr>
        <w:t xml:space="preserve"> Wenn Du gemeinnützig sein willst und Spenden sammeln möchtest</w:t>
      </w:r>
    </w:p>
    <w:p w14:paraId="13DAFE40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 xml:space="preserve">GmbH + B </w:t>
      </w:r>
      <w:proofErr w:type="spellStart"/>
      <w:r w:rsidRPr="00F6521F">
        <w:rPr>
          <w:rStyle w:val="MdStrong"/>
          <w:rFonts w:ascii="Arial" w:hAnsi="Arial" w:cs="Arial"/>
        </w:rPr>
        <w:t>Corp</w:t>
      </w:r>
      <w:proofErr w:type="spellEnd"/>
      <w:r w:rsidRPr="00F6521F">
        <w:rPr>
          <w:rStyle w:val="MdStrong"/>
          <w:rFonts w:ascii="Arial" w:hAnsi="Arial" w:cs="Arial"/>
        </w:rPr>
        <w:t>:</w:t>
      </w:r>
      <w:r w:rsidRPr="00F6521F">
        <w:rPr>
          <w:rFonts w:ascii="Arial" w:hAnsi="Arial" w:cs="Arial"/>
        </w:rPr>
        <w:t xml:space="preserve"> Wenn Du kommerziell erfolgreich sein willst und Impact messbar machen möchtest</w:t>
      </w:r>
    </w:p>
    <w:p w14:paraId="53589F1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Style w:val="MdStrong"/>
          <w:rFonts w:ascii="Arial" w:hAnsi="Arial" w:cs="Arial"/>
        </w:rPr>
        <w:t>Verantwortungseigentum:</w:t>
      </w:r>
      <w:r w:rsidRPr="00F6521F">
        <w:rPr>
          <w:rFonts w:ascii="Arial" w:hAnsi="Arial" w:cs="Arial"/>
        </w:rPr>
        <w:t xml:space="preserve"> Wenn Du langfristig die Mission schützen willst</w:t>
      </w:r>
    </w:p>
    <w:p w14:paraId="09DCE86A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ACCEBEB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Jede Struktur hat ihre Vorteile und Herausforderungen. Die Wahl hängt von Deiner Vision, Deinem Geschäftsmodell und Deinen Zielen ab.</w:t>
      </w:r>
    </w:p>
    <w:p w14:paraId="2283862B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ABED366" w14:textId="77777777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>Die Messbarkeit ist kein Luxus – sie ist notwendig</w:t>
      </w:r>
    </w:p>
    <w:p w14:paraId="75C0B73C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Moderne Impact-Unternehmen messen ihren Impact. Das ist nicht optional. Es ist notwendig für:</w:t>
      </w:r>
    </w:p>
    <w:p w14:paraId="7D426810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Investorenkommunikation</w:t>
      </w:r>
    </w:p>
    <w:p w14:paraId="779F23F9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Mitarbeitermotivation</w:t>
      </w:r>
    </w:p>
    <w:p w14:paraId="2F33F288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lastRenderedPageBreak/>
        <w:t>Kundenvertrauen</w:t>
      </w:r>
    </w:p>
    <w:p w14:paraId="76EC149C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Regulatorische Compliance</w:t>
      </w:r>
    </w:p>
    <w:p w14:paraId="59DF9045" w14:textId="77777777" w:rsidR="00654F95" w:rsidRPr="00F6521F" w:rsidRDefault="00BE5135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F6521F">
        <w:rPr>
          <w:rFonts w:ascii="Arial" w:hAnsi="Arial" w:cs="Arial"/>
        </w:rPr>
        <w:t>Kontinuierliche Verbesserung</w:t>
      </w:r>
    </w:p>
    <w:p w14:paraId="70AE7A9C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0A2A0D0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Die 5 Dimensionen von Impact (</w:t>
      </w:r>
      <w:proofErr w:type="spellStart"/>
      <w:r w:rsidRPr="00F6521F">
        <w:rPr>
          <w:rFonts w:ascii="Arial" w:hAnsi="Arial" w:cs="Arial"/>
        </w:rPr>
        <w:t>What</w:t>
      </w:r>
      <w:proofErr w:type="spellEnd"/>
      <w:r w:rsidRPr="00F6521F">
        <w:rPr>
          <w:rFonts w:ascii="Arial" w:hAnsi="Arial" w:cs="Arial"/>
        </w:rPr>
        <w:t xml:space="preserve">, Who, How Much, </w:t>
      </w:r>
      <w:proofErr w:type="spellStart"/>
      <w:r w:rsidRPr="00F6521F">
        <w:rPr>
          <w:rFonts w:ascii="Arial" w:hAnsi="Arial" w:cs="Arial"/>
        </w:rPr>
        <w:t>Contribution</w:t>
      </w:r>
      <w:proofErr w:type="spellEnd"/>
      <w:r w:rsidRPr="00F6521F">
        <w:rPr>
          <w:rFonts w:ascii="Arial" w:hAnsi="Arial" w:cs="Arial"/>
        </w:rPr>
        <w:t>, Risk) sind ein bewährtes Framework, um Impact konkret zu machen.</w:t>
      </w:r>
    </w:p>
    <w:p w14:paraId="2A004C5E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687E6EEA" w14:textId="34567ABE" w:rsidR="00654F95" w:rsidRPr="00F6521F" w:rsidRDefault="00BE5135">
      <w:pPr>
        <w:pStyle w:val="MdHeading3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Die Zukunft ist </w:t>
      </w:r>
      <w:r w:rsidR="00F6521F" w:rsidRPr="00F6521F">
        <w:rPr>
          <w:rFonts w:ascii="Arial" w:hAnsi="Arial" w:cs="Arial"/>
        </w:rPr>
        <w:t>ganzheitlich</w:t>
      </w:r>
    </w:p>
    <w:p w14:paraId="5571ECC2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 xml:space="preserve">Die erfolgreichsten Unternehmen der Zukunft werden nicht fragen: "Bin ich </w:t>
      </w:r>
      <w:proofErr w:type="spellStart"/>
      <w:r w:rsidRPr="00F6521F">
        <w:rPr>
          <w:rFonts w:ascii="Arial" w:hAnsi="Arial" w:cs="Arial"/>
        </w:rPr>
        <w:t>Social</w:t>
      </w:r>
      <w:proofErr w:type="spellEnd"/>
      <w:r w:rsidRPr="00F6521F">
        <w:rPr>
          <w:rFonts w:ascii="Arial" w:hAnsi="Arial" w:cs="Arial"/>
        </w:rPr>
        <w:t xml:space="preserve"> Entrepreneur oder Impact-Unternehmen?"</w:t>
      </w:r>
    </w:p>
    <w:p w14:paraId="0E94C1F2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7BE110DD" w14:textId="79C25707" w:rsidR="00654F95" w:rsidRPr="00F6521F" w:rsidRDefault="00922F20">
      <w:pPr>
        <w:pStyle w:val="MdParagraph"/>
        <w:rPr>
          <w:rFonts w:ascii="Arial" w:hAnsi="Arial" w:cs="Arial"/>
        </w:rPr>
      </w:pPr>
      <w:r>
        <w:rPr>
          <w:rFonts w:ascii="Arial" w:hAnsi="Arial" w:cs="Arial"/>
        </w:rPr>
        <w:t>Die zentrale Frage ist</w:t>
      </w:r>
      <w:r w:rsidR="00BE5135" w:rsidRPr="00F6521F">
        <w:rPr>
          <w:rFonts w:ascii="Arial" w:hAnsi="Arial" w:cs="Arial"/>
        </w:rPr>
        <w:t>: "Wie schaffe ich messbare, skalierbare positive Veränderungen – während ich wirtschaftlich nachhaltig bin?"</w:t>
      </w:r>
    </w:p>
    <w:p w14:paraId="0450F815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3149F29B" w14:textId="0D75EE7D" w:rsidR="00654F95" w:rsidRPr="00F6521F" w:rsidRDefault="00922F20">
      <w:pPr>
        <w:pStyle w:val="MdParagraph"/>
        <w:rPr>
          <w:rFonts w:ascii="Arial" w:hAnsi="Arial" w:cs="Arial"/>
        </w:rPr>
      </w:pPr>
      <w:r>
        <w:rPr>
          <w:rFonts w:ascii="Arial" w:hAnsi="Arial" w:cs="Arial"/>
        </w:rPr>
        <w:t xml:space="preserve">Die </w:t>
      </w:r>
      <w:r w:rsidR="00BE5135" w:rsidRPr="00F6521F">
        <w:rPr>
          <w:rFonts w:ascii="Arial" w:hAnsi="Arial" w:cs="Arial"/>
        </w:rPr>
        <w:t xml:space="preserve">Antwort wird sein: </w:t>
      </w:r>
      <w:r w:rsidR="00BE5135" w:rsidRPr="00F6521F">
        <w:rPr>
          <w:rStyle w:val="MdStrong"/>
          <w:rFonts w:ascii="Arial" w:hAnsi="Arial" w:cs="Arial"/>
        </w:rPr>
        <w:t>Immer beides.</w:t>
      </w:r>
    </w:p>
    <w:p w14:paraId="7CECE7E4" w14:textId="77777777" w:rsidR="00654F95" w:rsidRPr="00F6521F" w:rsidRDefault="00654F95">
      <w:pPr>
        <w:pStyle w:val="MdSpace"/>
        <w:spacing w:after="60"/>
        <w:rPr>
          <w:rFonts w:ascii="Arial" w:hAnsi="Arial" w:cs="Arial"/>
        </w:rPr>
      </w:pPr>
    </w:p>
    <w:p w14:paraId="27890FE3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Fonts w:ascii="Arial" w:hAnsi="Arial" w:cs="Arial"/>
        </w:rPr>
        <w:t>Impact-Unternehmen sind nicht das Gegenteil von profitablen Unternehmen. Sie sind die Zukunft von profitablen Unternehmen.</w:t>
      </w:r>
    </w:p>
    <w:p w14:paraId="5B27B5FD" w14:textId="77777777" w:rsidR="00654F95" w:rsidRPr="00F6521F" w:rsidRDefault="00654F95">
      <w:pPr>
        <w:pStyle w:val="MdHr"/>
        <w:pBdr>
          <w:bottom w:val="single" w:sz="6" w:space="1" w:color="auto"/>
        </w:pBdr>
        <w:rPr>
          <w:rFonts w:ascii="Arial" w:hAnsi="Arial" w:cs="Arial"/>
        </w:rPr>
      </w:pPr>
    </w:p>
    <w:p w14:paraId="77E3D72C" w14:textId="77777777" w:rsidR="00654F95" w:rsidRPr="00F6521F" w:rsidRDefault="00BE5135">
      <w:pPr>
        <w:pStyle w:val="MdParagraph"/>
        <w:rPr>
          <w:rFonts w:ascii="Arial" w:hAnsi="Arial" w:cs="Arial"/>
        </w:rPr>
      </w:pPr>
      <w:r w:rsidRPr="00F6521F">
        <w:rPr>
          <w:rStyle w:val="MdEm"/>
          <w:rFonts w:ascii="Arial" w:hAnsi="Arial" w:cs="Arial"/>
        </w:rPr>
        <w:t xml:space="preserve">Dieser Artikel ist Teil einer dreiteiligen Serie über Impact-Unternehmertum, </w:t>
      </w:r>
      <w:proofErr w:type="spellStart"/>
      <w:r w:rsidRPr="00F6521F">
        <w:rPr>
          <w:rStyle w:val="MdEm"/>
          <w:rFonts w:ascii="Arial" w:hAnsi="Arial" w:cs="Arial"/>
        </w:rPr>
        <w:t>Social</w:t>
      </w:r>
      <w:proofErr w:type="spellEnd"/>
      <w:r w:rsidRPr="00F6521F">
        <w:rPr>
          <w:rStyle w:val="MdEm"/>
          <w:rFonts w:ascii="Arial" w:hAnsi="Arial" w:cs="Arial"/>
        </w:rPr>
        <w:t xml:space="preserve"> Entrepreneurship und ihre Verbindungen.</w:t>
      </w:r>
    </w:p>
    <w:sectPr w:rsidR="00654F95" w:rsidRPr="00F6521F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45ACE" w14:textId="77777777" w:rsidR="00DB30A8" w:rsidRDefault="00DB30A8" w:rsidP="00EB072C">
      <w:r>
        <w:separator/>
      </w:r>
    </w:p>
  </w:endnote>
  <w:endnote w:type="continuationSeparator" w:id="0">
    <w:p w14:paraId="013D891E" w14:textId="77777777" w:rsidR="00DB30A8" w:rsidRDefault="00DB30A8" w:rsidP="00EB0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6141196"/>
      <w:docPartObj>
        <w:docPartGallery w:val="Page Numbers (Bottom of Page)"/>
        <w:docPartUnique/>
      </w:docPartObj>
    </w:sdtPr>
    <w:sdtEndPr/>
    <w:sdtContent>
      <w:p w14:paraId="5E314181" w14:textId="0A677D56" w:rsidR="00EB072C" w:rsidRDefault="00EB072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D4D150" w14:textId="77777777" w:rsidR="00EB072C" w:rsidRDefault="00EB072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13B35" w14:textId="77777777" w:rsidR="00DB30A8" w:rsidRDefault="00DB30A8" w:rsidP="00EB072C">
      <w:r>
        <w:separator/>
      </w:r>
    </w:p>
  </w:footnote>
  <w:footnote w:type="continuationSeparator" w:id="0">
    <w:p w14:paraId="194568AE" w14:textId="77777777" w:rsidR="00DB30A8" w:rsidRDefault="00DB30A8" w:rsidP="00EB0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D78"/>
    <w:multiLevelType w:val="hybridMultilevel"/>
    <w:tmpl w:val="B4F24136"/>
    <w:lvl w:ilvl="0" w:tplc="331E6404">
      <w:start w:val="1"/>
      <w:numFmt w:val="bullet"/>
      <w:lvlText w:val="•"/>
      <w:lvlJc w:val="left"/>
      <w:pPr>
        <w:ind w:left="720" w:hanging="360"/>
      </w:pPr>
    </w:lvl>
    <w:lvl w:ilvl="1" w:tplc="734455D2">
      <w:start w:val="1"/>
      <w:numFmt w:val="bullet"/>
      <w:lvlText w:val="◦"/>
      <w:lvlJc w:val="left"/>
      <w:pPr>
        <w:ind w:left="1440" w:hanging="360"/>
      </w:pPr>
    </w:lvl>
    <w:lvl w:ilvl="2" w:tplc="EFD8F8F0">
      <w:start w:val="1"/>
      <w:numFmt w:val="bullet"/>
      <w:lvlText w:val="•"/>
      <w:lvlJc w:val="left"/>
      <w:pPr>
        <w:ind w:left="2160" w:hanging="360"/>
      </w:pPr>
    </w:lvl>
    <w:lvl w:ilvl="3" w:tplc="D1A2E58C">
      <w:start w:val="1"/>
      <w:numFmt w:val="bullet"/>
      <w:lvlText w:val="◦"/>
      <w:lvlJc w:val="left"/>
      <w:pPr>
        <w:ind w:left="2880" w:hanging="360"/>
      </w:pPr>
    </w:lvl>
    <w:lvl w:ilvl="4" w:tplc="C5EA1ABC">
      <w:start w:val="1"/>
      <w:numFmt w:val="bullet"/>
      <w:lvlText w:val="•"/>
      <w:lvlJc w:val="left"/>
      <w:pPr>
        <w:ind w:left="3600" w:hanging="360"/>
      </w:pPr>
    </w:lvl>
    <w:lvl w:ilvl="5" w:tplc="DC72B59C">
      <w:start w:val="1"/>
      <w:numFmt w:val="bullet"/>
      <w:lvlText w:val="◦"/>
      <w:lvlJc w:val="left"/>
      <w:pPr>
        <w:ind w:left="4320" w:hanging="360"/>
      </w:pPr>
    </w:lvl>
    <w:lvl w:ilvl="6" w:tplc="AE28D29C">
      <w:start w:val="1"/>
      <w:numFmt w:val="bullet"/>
      <w:lvlText w:val="•"/>
      <w:lvlJc w:val="left"/>
      <w:pPr>
        <w:ind w:left="5040" w:hanging="360"/>
      </w:pPr>
    </w:lvl>
    <w:lvl w:ilvl="7" w:tplc="62B2B9A2">
      <w:numFmt w:val="decimal"/>
      <w:lvlText w:val=""/>
      <w:lvlJc w:val="left"/>
    </w:lvl>
    <w:lvl w:ilvl="8" w:tplc="208885D0">
      <w:numFmt w:val="decimal"/>
      <w:lvlText w:val=""/>
      <w:lvlJc w:val="left"/>
    </w:lvl>
  </w:abstractNum>
  <w:abstractNum w:abstractNumId="1" w15:restartNumberingAfterBreak="0">
    <w:nsid w:val="19B97A50"/>
    <w:multiLevelType w:val="multilevel"/>
    <w:tmpl w:val="A67EAED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46323944"/>
    <w:multiLevelType w:val="hybridMultilevel"/>
    <w:tmpl w:val="504C0A04"/>
    <w:lvl w:ilvl="0" w:tplc="AC0CF77E">
      <w:start w:val="1"/>
      <w:numFmt w:val="bullet"/>
      <w:lvlText w:val="●"/>
      <w:lvlJc w:val="left"/>
      <w:pPr>
        <w:ind w:left="720" w:hanging="360"/>
      </w:pPr>
    </w:lvl>
    <w:lvl w:ilvl="1" w:tplc="28468434">
      <w:start w:val="1"/>
      <w:numFmt w:val="bullet"/>
      <w:lvlText w:val="○"/>
      <w:lvlJc w:val="left"/>
      <w:pPr>
        <w:ind w:left="1440" w:hanging="360"/>
      </w:pPr>
    </w:lvl>
    <w:lvl w:ilvl="2" w:tplc="24D4284E">
      <w:start w:val="1"/>
      <w:numFmt w:val="bullet"/>
      <w:lvlText w:val="■"/>
      <w:lvlJc w:val="left"/>
      <w:pPr>
        <w:ind w:left="2160" w:hanging="360"/>
      </w:pPr>
    </w:lvl>
    <w:lvl w:ilvl="3" w:tplc="8D44F126">
      <w:start w:val="1"/>
      <w:numFmt w:val="bullet"/>
      <w:lvlText w:val="●"/>
      <w:lvlJc w:val="left"/>
      <w:pPr>
        <w:ind w:left="2880" w:hanging="360"/>
      </w:pPr>
    </w:lvl>
    <w:lvl w:ilvl="4" w:tplc="DECCEE20">
      <w:start w:val="1"/>
      <w:numFmt w:val="bullet"/>
      <w:lvlText w:val="○"/>
      <w:lvlJc w:val="left"/>
      <w:pPr>
        <w:ind w:left="3600" w:hanging="360"/>
      </w:pPr>
    </w:lvl>
    <w:lvl w:ilvl="5" w:tplc="FBB2A54A">
      <w:start w:val="1"/>
      <w:numFmt w:val="bullet"/>
      <w:lvlText w:val="■"/>
      <w:lvlJc w:val="left"/>
      <w:pPr>
        <w:ind w:left="4320" w:hanging="360"/>
      </w:pPr>
    </w:lvl>
    <w:lvl w:ilvl="6" w:tplc="A04C2790">
      <w:start w:val="1"/>
      <w:numFmt w:val="bullet"/>
      <w:lvlText w:val="●"/>
      <w:lvlJc w:val="left"/>
      <w:pPr>
        <w:ind w:left="5040" w:hanging="360"/>
      </w:pPr>
    </w:lvl>
    <w:lvl w:ilvl="7" w:tplc="2C6443FC">
      <w:start w:val="1"/>
      <w:numFmt w:val="bullet"/>
      <w:lvlText w:val="●"/>
      <w:lvlJc w:val="left"/>
      <w:pPr>
        <w:ind w:left="5760" w:hanging="360"/>
      </w:pPr>
    </w:lvl>
    <w:lvl w:ilvl="8" w:tplc="7AC2C26C">
      <w:start w:val="1"/>
      <w:numFmt w:val="bullet"/>
      <w:lvlText w:val="●"/>
      <w:lvlJc w:val="left"/>
      <w:pPr>
        <w:ind w:left="6480" w:hanging="360"/>
      </w:pPr>
    </w:lvl>
  </w:abstractNum>
  <w:num w:numId="1" w16cid:durableId="142704218">
    <w:abstractNumId w:val="2"/>
    <w:lvlOverride w:ilvl="0">
      <w:startOverride w:val="1"/>
    </w:lvlOverride>
  </w:num>
  <w:num w:numId="2" w16cid:durableId="2051103928">
    <w:abstractNumId w:val="0"/>
    <w:lvlOverride w:ilvl="0">
      <w:startOverride w:val="1"/>
    </w:lvlOverride>
  </w:num>
  <w:num w:numId="3" w16cid:durableId="482646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F95"/>
    <w:rsid w:val="0012025B"/>
    <w:rsid w:val="00172F98"/>
    <w:rsid w:val="0032619D"/>
    <w:rsid w:val="00382E89"/>
    <w:rsid w:val="003B658B"/>
    <w:rsid w:val="0044333B"/>
    <w:rsid w:val="004F7673"/>
    <w:rsid w:val="00606DFF"/>
    <w:rsid w:val="006213DD"/>
    <w:rsid w:val="00654F95"/>
    <w:rsid w:val="00665790"/>
    <w:rsid w:val="00666296"/>
    <w:rsid w:val="00682129"/>
    <w:rsid w:val="006D7742"/>
    <w:rsid w:val="008C0A68"/>
    <w:rsid w:val="00916089"/>
    <w:rsid w:val="00922F20"/>
    <w:rsid w:val="00A932D1"/>
    <w:rsid w:val="00B04992"/>
    <w:rsid w:val="00B47219"/>
    <w:rsid w:val="00B71398"/>
    <w:rsid w:val="00B779DB"/>
    <w:rsid w:val="00BE5135"/>
    <w:rsid w:val="00D43431"/>
    <w:rsid w:val="00D457B6"/>
    <w:rsid w:val="00D6195E"/>
    <w:rsid w:val="00DB30A8"/>
    <w:rsid w:val="00E84D0D"/>
    <w:rsid w:val="00EB072C"/>
    <w:rsid w:val="00F04FEF"/>
    <w:rsid w:val="00F6521F"/>
    <w:rsid w:val="00FB7DA9"/>
    <w:rsid w:val="00FC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7BAB9"/>
  <w15:docId w15:val="{6624EA7B-0088-4BED-AD6A-FE908F8F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Kopfzeile">
    <w:name w:val="header"/>
    <w:basedOn w:val="Standard"/>
    <w:link w:val="KopfzeileZchn"/>
    <w:uiPriority w:val="99"/>
    <w:unhideWhenUsed/>
    <w:rsid w:val="00EB072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B072C"/>
  </w:style>
  <w:style w:type="paragraph" w:styleId="Fuzeile">
    <w:name w:val="footer"/>
    <w:basedOn w:val="Standard"/>
    <w:link w:val="FuzeileZchn"/>
    <w:uiPriority w:val="99"/>
    <w:unhideWhenUsed/>
    <w:rsid w:val="00EB072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B0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61D96-5520-4B7F-BEA2-840EB8FF6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1819</Words>
  <Characters>11461</Characters>
  <Application>Microsoft Office Word</Application>
  <DocSecurity>0</DocSecurity>
  <Lines>95</Lines>
  <Paragraphs>26</Paragraphs>
  <ScaleCrop>false</ScaleCrop>
  <Company/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Leila Dr. Momen</cp:lastModifiedBy>
  <cp:revision>25</cp:revision>
  <dcterms:created xsi:type="dcterms:W3CDTF">2026-03-11T16:01:00Z</dcterms:created>
  <dcterms:modified xsi:type="dcterms:W3CDTF">2026-03-12T19:32:00Z</dcterms:modified>
</cp:coreProperties>
</file>