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568" w:rsidRPr="0096540A" w:rsidRDefault="00234568" w:rsidP="00234568">
      <w:pPr>
        <w:jc w:val="center"/>
        <w:outlineLvl w:val="0"/>
        <w:rPr>
          <w:rFonts w:ascii="Arial" w:hAnsi="Arial" w:cs="Arial"/>
          <w:b/>
          <w:sz w:val="21"/>
          <w:szCs w:val="21"/>
        </w:rPr>
      </w:pPr>
      <w:r w:rsidRPr="0096540A">
        <w:rPr>
          <w:rFonts w:ascii="Arial" w:hAnsi="Arial" w:cs="Arial"/>
          <w:b/>
          <w:sz w:val="21"/>
          <w:szCs w:val="21"/>
        </w:rPr>
        <w:t>ATLAS PARTNER UNIVERSAL ACTION TAG CERTIFICATION</w:t>
      </w:r>
    </w:p>
    <w:p w:rsidR="00234568" w:rsidRPr="0096540A" w:rsidRDefault="00234568" w:rsidP="00234568">
      <w:pPr>
        <w:rPr>
          <w:rFonts w:ascii="Arial" w:hAnsi="Arial" w:cs="Arial"/>
          <w:sz w:val="21"/>
          <w:szCs w:val="21"/>
        </w:rPr>
      </w:pPr>
    </w:p>
    <w:p w:rsidR="00234568" w:rsidRPr="0096540A" w:rsidRDefault="00234568" w:rsidP="00234568">
      <w:pPr>
        <w:jc w:val="both"/>
        <w:rPr>
          <w:rFonts w:ascii="Arial" w:hAnsi="Arial" w:cs="Arial"/>
          <w:sz w:val="21"/>
          <w:szCs w:val="21"/>
        </w:rPr>
      </w:pPr>
      <w:r w:rsidRPr="0096540A">
        <w:rPr>
          <w:rFonts w:ascii="Arial" w:hAnsi="Arial" w:cs="Arial"/>
          <w:sz w:val="21"/>
          <w:szCs w:val="21"/>
        </w:rPr>
        <w:t>This Atlas Partner Universal Action Tag Certification ("</w:t>
      </w:r>
      <w:proofErr w:type="spellStart"/>
      <w:r w:rsidRPr="0096540A">
        <w:rPr>
          <w:rFonts w:ascii="Arial" w:hAnsi="Arial" w:cs="Arial"/>
          <w:b/>
          <w:sz w:val="21"/>
          <w:szCs w:val="21"/>
        </w:rPr>
        <w:t>Cerification</w:t>
      </w:r>
      <w:proofErr w:type="spellEnd"/>
      <w:r w:rsidRPr="0096540A">
        <w:rPr>
          <w:rFonts w:ascii="Arial" w:hAnsi="Arial" w:cs="Arial"/>
          <w:sz w:val="21"/>
          <w:szCs w:val="21"/>
        </w:rPr>
        <w:t>") is effective as of [DATE</w:t>
      </w:r>
      <w:r w:rsidR="00891F99">
        <w:rPr>
          <w:rFonts w:ascii="Arial" w:hAnsi="Arial" w:cs="Arial"/>
          <w:sz w:val="21"/>
          <w:szCs w:val="21"/>
        </w:rPr>
        <w:t>}</w:t>
      </w:r>
      <w:r w:rsidRPr="0096540A">
        <w:rPr>
          <w:rFonts w:ascii="Arial" w:hAnsi="Arial" w:cs="Arial"/>
          <w:sz w:val="21"/>
          <w:szCs w:val="21"/>
        </w:rPr>
        <w:t xml:space="preserve"> (“</w:t>
      </w:r>
      <w:r w:rsidRPr="0096540A">
        <w:rPr>
          <w:rFonts w:ascii="Arial" w:hAnsi="Arial" w:cs="Arial"/>
          <w:b/>
          <w:sz w:val="21"/>
          <w:szCs w:val="21"/>
        </w:rPr>
        <w:t>Effective Date</w:t>
      </w:r>
      <w:r w:rsidRPr="0096540A">
        <w:rPr>
          <w:rFonts w:ascii="Arial" w:hAnsi="Arial" w:cs="Arial"/>
          <w:sz w:val="21"/>
          <w:szCs w:val="21"/>
        </w:rPr>
        <w:t xml:space="preserve">”) and made by and between </w:t>
      </w:r>
      <w:r w:rsidRPr="0096540A">
        <w:rPr>
          <w:rFonts w:ascii="Arial" w:hAnsi="Arial" w:cs="Arial"/>
          <w:b/>
          <w:color w:val="FF0000"/>
          <w:sz w:val="21"/>
          <w:szCs w:val="21"/>
        </w:rPr>
        <w:t>[COMPANY NAME]</w:t>
      </w:r>
      <w:r w:rsidRPr="0096540A">
        <w:rPr>
          <w:rFonts w:ascii="Arial" w:hAnsi="Arial" w:cs="Arial"/>
          <w:sz w:val="21"/>
          <w:szCs w:val="21"/>
        </w:rPr>
        <w:t xml:space="preserve"> ("</w:t>
      </w:r>
      <w:r w:rsidRPr="0096540A">
        <w:rPr>
          <w:rFonts w:ascii="Arial" w:hAnsi="Arial" w:cs="Arial"/>
          <w:b/>
          <w:sz w:val="21"/>
          <w:szCs w:val="21"/>
        </w:rPr>
        <w:t>Company</w:t>
      </w:r>
      <w:r w:rsidRPr="0096540A">
        <w:rPr>
          <w:rFonts w:ascii="Arial" w:hAnsi="Arial" w:cs="Arial"/>
          <w:sz w:val="21"/>
          <w:szCs w:val="21"/>
        </w:rPr>
        <w:t xml:space="preserve">"), a </w:t>
      </w:r>
      <w:r w:rsidRPr="0096540A">
        <w:rPr>
          <w:rFonts w:ascii="Arial" w:hAnsi="Arial" w:cs="Arial"/>
          <w:b/>
          <w:color w:val="FF0000"/>
          <w:sz w:val="21"/>
          <w:szCs w:val="21"/>
        </w:rPr>
        <w:t>[PLACE OF INCORPORATION AND TYPE OF ENTITY],</w:t>
      </w:r>
      <w:r w:rsidRPr="0096540A">
        <w:rPr>
          <w:rFonts w:ascii="Arial" w:hAnsi="Arial" w:cs="Arial"/>
          <w:b/>
          <w:sz w:val="21"/>
          <w:szCs w:val="21"/>
        </w:rPr>
        <w:t xml:space="preserve"> </w:t>
      </w:r>
      <w:r w:rsidRPr="0096540A">
        <w:rPr>
          <w:rFonts w:ascii="Arial" w:hAnsi="Arial" w:cs="Arial"/>
          <w:sz w:val="21"/>
          <w:szCs w:val="21"/>
        </w:rPr>
        <w:t>and Microsoft Online, Inc., a Nevada corporation (“</w:t>
      </w:r>
      <w:r w:rsidR="009702F0">
        <w:rPr>
          <w:rFonts w:ascii="Arial" w:hAnsi="Arial" w:cs="Arial"/>
          <w:b/>
          <w:sz w:val="21"/>
          <w:szCs w:val="21"/>
        </w:rPr>
        <w:t>Microsoft</w:t>
      </w:r>
      <w:r w:rsidRPr="0096540A">
        <w:rPr>
          <w:rFonts w:ascii="Arial" w:hAnsi="Arial" w:cs="Arial"/>
          <w:sz w:val="21"/>
          <w:szCs w:val="21"/>
        </w:rPr>
        <w:t xml:space="preserve">”).  </w:t>
      </w:r>
    </w:p>
    <w:p w:rsidR="00234568" w:rsidRPr="0096540A" w:rsidRDefault="00234568" w:rsidP="00234568">
      <w:pPr>
        <w:spacing w:line="276" w:lineRule="auto"/>
        <w:rPr>
          <w:rFonts w:ascii="Arial" w:hAnsi="Arial" w:cs="Arial"/>
          <w:b/>
          <w:sz w:val="21"/>
          <w:szCs w:val="21"/>
        </w:rPr>
      </w:pPr>
    </w:p>
    <w:p w:rsidR="00234568" w:rsidRPr="0096540A" w:rsidRDefault="00234568" w:rsidP="00234568">
      <w:pPr>
        <w:pStyle w:val="BodyText"/>
        <w:rPr>
          <w:rFonts w:ascii="Arial" w:hAnsi="Arial" w:cs="Arial"/>
          <w:b/>
          <w:sz w:val="21"/>
          <w:szCs w:val="21"/>
        </w:rPr>
      </w:pPr>
      <w:r w:rsidRPr="0096540A">
        <w:rPr>
          <w:rFonts w:ascii="Arial" w:hAnsi="Arial" w:cs="Arial"/>
          <w:b/>
          <w:sz w:val="21"/>
          <w:szCs w:val="21"/>
        </w:rPr>
        <w:t>Address Information:</w:t>
      </w:r>
    </w:p>
    <w:p w:rsidR="00234568" w:rsidRDefault="00234568" w:rsidP="00234568">
      <w:pPr>
        <w:spacing w:line="276" w:lineRule="auto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790"/>
        <w:gridCol w:w="4786"/>
      </w:tblGrid>
      <w:tr w:rsidR="00234568" w:rsidTr="00F440EA"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234568" w:rsidRDefault="0005037B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Microsoft Online Inc.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234568" w:rsidRDefault="00234568" w:rsidP="00F440EA">
            <w:pPr>
              <w:rPr>
                <w:rFonts w:asciiTheme="minorHAnsi" w:hAnsiTheme="minorHAnsi"/>
                <w:b/>
                <w:bCs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COMPANY</w:t>
            </w:r>
          </w:p>
        </w:tc>
      </w:tr>
      <w:tr w:rsidR="00234568" w:rsidTr="00F440EA"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68" w:rsidRDefault="00234568" w:rsidP="00F440EA">
            <w:pPr>
              <w:rPr>
                <w:rFonts w:asciiTheme="minorHAnsi" w:eastAsia="PMingLiU" w:hAnsiTheme="minorHAnsi"/>
                <w:sz w:val="21"/>
                <w:szCs w:val="21"/>
              </w:rPr>
            </w:pP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Attention:_________________________________</w:t>
            </w: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Address: __________________________________</w:t>
            </w: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_________________________________________</w:t>
            </w: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Phone:____________________________________</w:t>
            </w: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Fax: _____________________________________</w:t>
            </w: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Email: ____________________________________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68" w:rsidRDefault="00234568" w:rsidP="00F440EA">
            <w:pPr>
              <w:rPr>
                <w:rFonts w:asciiTheme="minorHAnsi" w:eastAsia="PMingLiU" w:hAnsiTheme="minorHAnsi"/>
                <w:sz w:val="21"/>
                <w:szCs w:val="21"/>
              </w:rPr>
            </w:pP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Attention:_________________________________</w:t>
            </w: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Address: __________________________________</w:t>
            </w: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_________________________________________</w:t>
            </w: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Phone:___________________________________</w:t>
            </w: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Fax: _____________________________________</w:t>
            </w: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Email: ____________________________________</w:t>
            </w: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</w:p>
        </w:tc>
      </w:tr>
    </w:tbl>
    <w:p w:rsidR="00234568" w:rsidRDefault="00234568" w:rsidP="00234568">
      <w:pPr>
        <w:spacing w:line="276" w:lineRule="auto"/>
        <w:rPr>
          <w:rFonts w:asciiTheme="minorHAnsi" w:hAnsiTheme="minorHAnsi"/>
          <w:sz w:val="21"/>
          <w:szCs w:val="21"/>
        </w:rPr>
      </w:pPr>
    </w:p>
    <w:p w:rsidR="00D60E6B" w:rsidRPr="0096540A" w:rsidRDefault="00D60E6B" w:rsidP="00D60E6B">
      <w:pPr>
        <w:spacing w:before="120"/>
        <w:rPr>
          <w:rFonts w:ascii="Arial" w:hAnsi="Arial" w:cs="Arial"/>
          <w:sz w:val="22"/>
          <w:szCs w:val="22"/>
        </w:rPr>
      </w:pPr>
      <w:r w:rsidRPr="0096540A">
        <w:rPr>
          <w:rFonts w:ascii="Arial" w:hAnsi="Arial" w:cs="Arial"/>
          <w:sz w:val="22"/>
          <w:szCs w:val="22"/>
        </w:rPr>
        <w:t>The Company agrees and certifies the following is true and accurate by the signatures of its authorized representative below.</w:t>
      </w:r>
    </w:p>
    <w:p w:rsidR="00234568" w:rsidRPr="0096540A" w:rsidRDefault="00234568" w:rsidP="00234568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:rsidR="00234568" w:rsidRPr="0096540A" w:rsidRDefault="00D60E6B" w:rsidP="00234568">
      <w:pPr>
        <w:spacing w:line="276" w:lineRule="auto"/>
        <w:rPr>
          <w:rFonts w:ascii="Arial" w:hAnsi="Arial" w:cs="Arial"/>
          <w:sz w:val="22"/>
          <w:szCs w:val="22"/>
        </w:rPr>
      </w:pPr>
      <w:r w:rsidRPr="0096540A">
        <w:rPr>
          <w:rFonts w:ascii="Arial" w:hAnsi="Arial" w:cs="Arial"/>
          <w:b/>
          <w:sz w:val="22"/>
          <w:szCs w:val="22"/>
        </w:rPr>
        <w:t>Agreed and certified</w:t>
      </w:r>
      <w:r w:rsidR="00234568" w:rsidRPr="0096540A">
        <w:rPr>
          <w:rFonts w:ascii="Arial" w:hAnsi="Arial" w:cs="Arial"/>
          <w:b/>
          <w:sz w:val="22"/>
          <w:szCs w:val="22"/>
        </w:rPr>
        <w:t>:</w:t>
      </w:r>
      <w:r w:rsidR="00234568" w:rsidRPr="0096540A">
        <w:rPr>
          <w:rFonts w:ascii="Arial" w:hAnsi="Arial" w:cs="Arial"/>
          <w:sz w:val="22"/>
          <w:szCs w:val="22"/>
        </w:rPr>
        <w:t xml:space="preserve"> </w:t>
      </w:r>
    </w:p>
    <w:p w:rsidR="00234568" w:rsidRDefault="00234568" w:rsidP="00234568">
      <w:pPr>
        <w:spacing w:line="276" w:lineRule="auto"/>
        <w:rPr>
          <w:rFonts w:asciiTheme="minorHAnsi" w:hAnsiTheme="minorHAnsi"/>
          <w:sz w:val="21"/>
          <w:szCs w:val="21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788"/>
      </w:tblGrid>
      <w:tr w:rsidR="00234568" w:rsidTr="00234568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Company</w:t>
            </w:r>
          </w:p>
        </w:tc>
      </w:tr>
      <w:tr w:rsidR="00234568" w:rsidTr="00234568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4568" w:rsidRDefault="00234568" w:rsidP="00F440EA">
            <w:pPr>
              <w:rPr>
                <w:rFonts w:asciiTheme="minorHAnsi" w:eastAsia="PMingLiU" w:hAnsiTheme="minorHAnsi"/>
                <w:sz w:val="21"/>
                <w:szCs w:val="21"/>
              </w:rPr>
            </w:pP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Signature: ________________________________</w:t>
            </w: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Name: ___________________________________</w:t>
            </w: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Title: ____________________________________</w:t>
            </w: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Date: ____________________________________</w:t>
            </w:r>
          </w:p>
          <w:p w:rsidR="00234568" w:rsidRDefault="00234568" w:rsidP="00F440EA">
            <w:pPr>
              <w:rPr>
                <w:rFonts w:asciiTheme="minorHAnsi" w:hAnsiTheme="minorHAnsi"/>
                <w:sz w:val="21"/>
                <w:szCs w:val="21"/>
              </w:rPr>
            </w:pPr>
          </w:p>
        </w:tc>
      </w:tr>
    </w:tbl>
    <w:p w:rsidR="00234568" w:rsidRDefault="00234568" w:rsidP="00234568">
      <w:pPr>
        <w:pStyle w:val="BodyText"/>
        <w:rPr>
          <w:rFonts w:asciiTheme="minorHAnsi" w:hAnsiTheme="minorHAnsi"/>
          <w:sz w:val="21"/>
          <w:szCs w:val="21"/>
        </w:rPr>
      </w:pPr>
    </w:p>
    <w:p w:rsidR="00234568" w:rsidRPr="0046586F" w:rsidRDefault="00234568" w:rsidP="00234568">
      <w:pPr>
        <w:rPr>
          <w:rFonts w:asciiTheme="minorHAnsi" w:hAnsiTheme="minorHAnsi"/>
          <w:bCs/>
          <w:sz w:val="21"/>
          <w:szCs w:val="21"/>
        </w:rPr>
      </w:pPr>
    </w:p>
    <w:p w:rsidR="001C3C4B" w:rsidRDefault="001C3C4B">
      <w:pPr>
        <w:spacing w:after="200" w:line="276" w:lineRule="auto"/>
      </w:pPr>
      <w:r>
        <w:br w:type="page"/>
      </w:r>
    </w:p>
    <w:p w:rsidR="00902E36" w:rsidRDefault="0066661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As of the Effective Date, </w:t>
      </w:r>
      <w:r w:rsidR="001C3C4B">
        <w:rPr>
          <w:rFonts w:ascii="Arial" w:hAnsi="Arial" w:cs="Arial"/>
          <w:sz w:val="22"/>
          <w:szCs w:val="22"/>
        </w:rPr>
        <w:t>Company certifies to the following</w:t>
      </w:r>
      <w:r w:rsidR="00A128EA">
        <w:rPr>
          <w:rFonts w:ascii="Arial" w:hAnsi="Arial" w:cs="Arial"/>
          <w:sz w:val="22"/>
          <w:szCs w:val="22"/>
        </w:rPr>
        <w:t>:</w:t>
      </w:r>
    </w:p>
    <w:p w:rsidR="001C3C4B" w:rsidRDefault="001C3C4B">
      <w:pPr>
        <w:rPr>
          <w:rFonts w:ascii="Arial" w:hAnsi="Arial" w:cs="Arial"/>
          <w:sz w:val="22"/>
          <w:szCs w:val="22"/>
        </w:rPr>
      </w:pPr>
    </w:p>
    <w:p w:rsidR="00267D9A" w:rsidRDefault="00CA2999" w:rsidP="00E0271A">
      <w:pPr>
        <w:pStyle w:val="ListParagraph"/>
        <w:numPr>
          <w:ilvl w:val="0"/>
          <w:numId w:val="1"/>
        </w:numPr>
        <w:ind w:left="720" w:hanging="63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Company is a participating member of the Atlas Universal Action Tag (“UAT”) tagging program for Networks and/or Tagging partners and has signed a Network Partner Tagging Agreement or Tagging Network Agreement </w:t>
      </w:r>
      <w:r w:rsidR="00267D9A">
        <w:rPr>
          <w:rFonts w:ascii="Arial" w:hAnsi="Arial" w:cs="Arial"/>
          <w:sz w:val="22"/>
          <w:szCs w:val="22"/>
        </w:rPr>
        <w:t>with Microsoft.</w:t>
      </w:r>
    </w:p>
    <w:p w:rsidR="00267D9A" w:rsidRDefault="00267D9A" w:rsidP="00267D9A">
      <w:pPr>
        <w:pStyle w:val="ListParagraph"/>
        <w:ind w:left="900"/>
        <w:rPr>
          <w:rFonts w:ascii="Arial" w:hAnsi="Arial" w:cs="Arial"/>
          <w:sz w:val="22"/>
          <w:szCs w:val="22"/>
        </w:rPr>
      </w:pPr>
    </w:p>
    <w:p w:rsidR="00666615" w:rsidRPr="00267D9A" w:rsidRDefault="002A18D8" w:rsidP="002A18D8">
      <w:pPr>
        <w:pStyle w:val="ListParagraph"/>
        <w:numPr>
          <w:ilvl w:val="0"/>
          <w:numId w:val="1"/>
        </w:numPr>
        <w:tabs>
          <w:tab w:val="left" w:pos="630"/>
        </w:tabs>
        <w:ind w:left="720" w:hanging="63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267D9A">
        <w:rPr>
          <w:rFonts w:ascii="Arial" w:hAnsi="Arial" w:cs="Arial"/>
          <w:sz w:val="22"/>
          <w:szCs w:val="22"/>
        </w:rPr>
        <w:t>Company is in compliance with th</w:t>
      </w:r>
      <w:r w:rsidR="00A128EA">
        <w:rPr>
          <w:rFonts w:ascii="Arial" w:hAnsi="Arial" w:cs="Arial"/>
          <w:sz w:val="22"/>
          <w:szCs w:val="22"/>
        </w:rPr>
        <w:t>e Atlas Acceptable Use Policy available at</w:t>
      </w:r>
      <w:r w:rsidR="0099460A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="0099460A" w:rsidRPr="00304AD3">
          <w:rPr>
            <w:rStyle w:val="Hyperlink"/>
            <w:rFonts w:ascii="Arial" w:hAnsi="Arial" w:cs="Arial"/>
            <w:sz w:val="22"/>
            <w:szCs w:val="22"/>
          </w:rPr>
          <w:t>www.atlassolutions.com/use.aspx</w:t>
        </w:r>
      </w:hyperlink>
      <w:r w:rsidR="0099460A">
        <w:rPr>
          <w:rFonts w:ascii="Arial" w:hAnsi="Arial" w:cs="Arial"/>
          <w:sz w:val="22"/>
          <w:szCs w:val="22"/>
        </w:rPr>
        <w:t>,</w:t>
      </w:r>
      <w:r w:rsidR="00A128EA">
        <w:rPr>
          <w:rFonts w:ascii="Arial" w:hAnsi="Arial" w:cs="Arial"/>
          <w:sz w:val="22"/>
          <w:szCs w:val="22"/>
        </w:rPr>
        <w:t xml:space="preserve"> </w:t>
      </w:r>
      <w:r w:rsidR="00C36211" w:rsidRPr="00666615">
        <w:rPr>
          <w:rFonts w:ascii="Arial" w:hAnsi="Arial" w:cs="Arial"/>
          <w:sz w:val="22"/>
          <w:szCs w:val="22"/>
        </w:rPr>
        <w:t>including without limitation</w:t>
      </w:r>
      <w:r w:rsidR="00C36211">
        <w:rPr>
          <w:rFonts w:ascii="Arial" w:hAnsi="Arial" w:cs="Arial"/>
          <w:sz w:val="22"/>
          <w:szCs w:val="22"/>
        </w:rPr>
        <w:t>,</w:t>
      </w:r>
      <w:r w:rsidR="00C36211" w:rsidRPr="00666615">
        <w:rPr>
          <w:rFonts w:ascii="Arial" w:hAnsi="Arial" w:cs="Arial"/>
          <w:sz w:val="22"/>
          <w:szCs w:val="22"/>
        </w:rPr>
        <w:t xml:space="preserve"> </w:t>
      </w:r>
      <w:r w:rsidR="00C36211">
        <w:rPr>
          <w:rFonts w:ascii="Arial" w:hAnsi="Arial" w:cs="Arial"/>
          <w:sz w:val="22"/>
          <w:szCs w:val="22"/>
        </w:rPr>
        <w:t xml:space="preserve">requirements </w:t>
      </w:r>
      <w:r w:rsidR="006D17C0">
        <w:rPr>
          <w:rFonts w:ascii="Arial" w:hAnsi="Arial" w:cs="Arial"/>
          <w:sz w:val="22"/>
          <w:szCs w:val="22"/>
        </w:rPr>
        <w:t xml:space="preserve">for parties engaged in the collection and/or use of </w:t>
      </w:r>
      <w:r w:rsidR="00164046">
        <w:rPr>
          <w:rFonts w:ascii="Arial" w:hAnsi="Arial" w:cs="Arial"/>
          <w:sz w:val="22"/>
          <w:szCs w:val="22"/>
        </w:rPr>
        <w:t xml:space="preserve">Atlas Action Tag related </w:t>
      </w:r>
      <w:r w:rsidR="006D17C0">
        <w:rPr>
          <w:rFonts w:ascii="Arial" w:hAnsi="Arial" w:cs="Arial"/>
          <w:sz w:val="22"/>
          <w:szCs w:val="22"/>
        </w:rPr>
        <w:t xml:space="preserve">data for online behavioral advertising purposes </w:t>
      </w:r>
      <w:r w:rsidR="00C36211">
        <w:rPr>
          <w:rFonts w:ascii="Arial" w:hAnsi="Arial" w:cs="Arial"/>
          <w:sz w:val="22"/>
          <w:szCs w:val="22"/>
        </w:rPr>
        <w:t xml:space="preserve">to be </w:t>
      </w:r>
      <w:r w:rsidR="00C36211" w:rsidRPr="00666615">
        <w:rPr>
          <w:rFonts w:ascii="Arial" w:hAnsi="Arial" w:cs="Arial"/>
          <w:sz w:val="22"/>
          <w:szCs w:val="22"/>
        </w:rPr>
        <w:t>list</w:t>
      </w:r>
      <w:r w:rsidR="00C36211">
        <w:rPr>
          <w:rFonts w:ascii="Arial" w:hAnsi="Arial" w:cs="Arial"/>
          <w:sz w:val="22"/>
          <w:szCs w:val="22"/>
        </w:rPr>
        <w:t>ed</w:t>
      </w:r>
      <w:r w:rsidR="00C36211" w:rsidRPr="00666615">
        <w:rPr>
          <w:rFonts w:ascii="Arial" w:hAnsi="Arial" w:cs="Arial"/>
          <w:sz w:val="22"/>
          <w:szCs w:val="22"/>
        </w:rPr>
        <w:t xml:space="preserve"> on Industry Opt-Out Page</w:t>
      </w:r>
      <w:r w:rsidR="00DF6D88">
        <w:rPr>
          <w:rFonts w:ascii="Arial" w:hAnsi="Arial" w:cs="Arial"/>
          <w:sz w:val="22"/>
          <w:szCs w:val="22"/>
        </w:rPr>
        <w:t xml:space="preserve">(s) such as </w:t>
      </w:r>
      <w:r w:rsidR="00DF6D88" w:rsidRPr="00DF6D88">
        <w:rPr>
          <w:rFonts w:ascii="Arial" w:hAnsi="Arial" w:cs="Arial"/>
          <w:sz w:val="22"/>
          <w:szCs w:val="22"/>
        </w:rPr>
        <w:t xml:space="preserve">the Network Advertising Initiative at </w:t>
      </w:r>
      <w:hyperlink r:id="rId8" w:history="1">
        <w:r w:rsidR="006600C1" w:rsidRPr="008E4EBE">
          <w:rPr>
            <w:rStyle w:val="Hyperlink"/>
            <w:rFonts w:ascii="Arial" w:hAnsi="Arial" w:cs="Arial"/>
            <w:sz w:val="22"/>
            <w:szCs w:val="22"/>
          </w:rPr>
          <w:t>www.networkadvertising.org</w:t>
        </w:r>
      </w:hyperlink>
      <w:r w:rsidR="00DF6D88" w:rsidRPr="00DF6D88">
        <w:rPr>
          <w:rFonts w:ascii="Arial" w:hAnsi="Arial" w:cs="Arial"/>
          <w:sz w:val="22"/>
          <w:szCs w:val="22"/>
        </w:rPr>
        <w:t>, or the Self- Regulatory Pr</w:t>
      </w:r>
      <w:r w:rsidR="006600C1">
        <w:rPr>
          <w:rFonts w:ascii="Arial" w:hAnsi="Arial" w:cs="Arial"/>
          <w:sz w:val="22"/>
          <w:szCs w:val="22"/>
        </w:rPr>
        <w:t xml:space="preserve">ogram for </w:t>
      </w:r>
      <w:r w:rsidR="00DF6D88" w:rsidRPr="00DF6D88">
        <w:rPr>
          <w:rFonts w:ascii="Arial" w:hAnsi="Arial" w:cs="Arial"/>
          <w:sz w:val="22"/>
          <w:szCs w:val="22"/>
        </w:rPr>
        <w:t xml:space="preserve">Behavioral </w:t>
      </w:r>
      <w:r w:rsidR="006600C1">
        <w:rPr>
          <w:rFonts w:ascii="Arial" w:hAnsi="Arial" w:cs="Arial"/>
          <w:sz w:val="22"/>
          <w:szCs w:val="22"/>
        </w:rPr>
        <w:t>Advertising Consumer Choice</w:t>
      </w:r>
      <w:r w:rsidR="00DF6D88" w:rsidRPr="00DF6D88">
        <w:rPr>
          <w:rFonts w:ascii="Arial" w:hAnsi="Arial" w:cs="Arial"/>
          <w:sz w:val="22"/>
          <w:szCs w:val="22"/>
        </w:rPr>
        <w:t xml:space="preserve"> opt out page located at </w:t>
      </w:r>
      <w:hyperlink r:id="rId9" w:history="1">
        <w:r w:rsidR="00C24DA9" w:rsidRPr="008E4EBE">
          <w:rPr>
            <w:rStyle w:val="Hyperlink"/>
            <w:rFonts w:ascii="Arial" w:hAnsi="Arial" w:cs="Arial"/>
            <w:sz w:val="22"/>
            <w:szCs w:val="22"/>
          </w:rPr>
          <w:t>www.AboutAds.info</w:t>
        </w:r>
      </w:hyperlink>
      <w:r w:rsidR="00C24DA9">
        <w:rPr>
          <w:rFonts w:ascii="Arial" w:hAnsi="Arial" w:cs="Arial"/>
          <w:sz w:val="22"/>
          <w:szCs w:val="22"/>
        </w:rPr>
        <w:t xml:space="preserve"> </w:t>
      </w:r>
      <w:r w:rsidR="006600C1">
        <w:rPr>
          <w:rFonts w:ascii="Arial" w:hAnsi="Arial" w:cs="Arial"/>
          <w:sz w:val="22"/>
          <w:szCs w:val="22"/>
        </w:rPr>
        <w:t xml:space="preserve"> (</w:t>
      </w:r>
      <w:r w:rsidR="00DF6D88" w:rsidRPr="00DF6D88">
        <w:rPr>
          <w:rFonts w:ascii="Arial" w:hAnsi="Arial" w:cs="Arial"/>
          <w:sz w:val="22"/>
          <w:szCs w:val="22"/>
        </w:rPr>
        <w:t>or any successor page approved by Microsoft</w:t>
      </w:r>
      <w:r w:rsidR="006600C1">
        <w:rPr>
          <w:rFonts w:ascii="Arial" w:hAnsi="Arial" w:cs="Arial"/>
          <w:sz w:val="22"/>
          <w:szCs w:val="22"/>
        </w:rPr>
        <w:t>)</w:t>
      </w:r>
      <w:r w:rsidR="00C36211" w:rsidRPr="00DD50C4">
        <w:rPr>
          <w:rFonts w:ascii="Arial" w:hAnsi="Arial" w:cs="Arial"/>
          <w:sz w:val="22"/>
          <w:szCs w:val="22"/>
        </w:rPr>
        <w:t xml:space="preserve">.  </w:t>
      </w:r>
    </w:p>
    <w:p w:rsidR="00666615" w:rsidRPr="00666615" w:rsidRDefault="00666615" w:rsidP="00666615">
      <w:pPr>
        <w:pStyle w:val="ListParagraph"/>
        <w:rPr>
          <w:rFonts w:ascii="Arial" w:hAnsi="Arial" w:cs="Arial"/>
          <w:sz w:val="22"/>
          <w:szCs w:val="22"/>
        </w:rPr>
      </w:pPr>
    </w:p>
    <w:p w:rsidR="00A128EA" w:rsidRPr="00A128EA" w:rsidRDefault="00CA2999" w:rsidP="00E0271A">
      <w:pPr>
        <w:pStyle w:val="ListParagraph"/>
        <w:numPr>
          <w:ilvl w:val="0"/>
          <w:numId w:val="1"/>
        </w:numPr>
        <w:ind w:left="720" w:hanging="630"/>
        <w:rPr>
          <w:rFonts w:ascii="Arial" w:hAnsi="Arial" w:cs="Arial"/>
          <w:b/>
          <w:color w:val="FF0000"/>
          <w:sz w:val="22"/>
          <w:szCs w:val="22"/>
        </w:rPr>
      </w:pPr>
      <w:r w:rsidRPr="00A128EA">
        <w:rPr>
          <w:rFonts w:ascii="Arial" w:hAnsi="Arial" w:cs="Arial"/>
          <w:sz w:val="22"/>
          <w:szCs w:val="22"/>
        </w:rPr>
        <w:t xml:space="preserve">In using the Atlas Universal Action Tag technology, </w:t>
      </w:r>
      <w:r w:rsidR="001C3C4B" w:rsidRPr="00A128EA">
        <w:rPr>
          <w:rFonts w:ascii="Arial" w:hAnsi="Arial" w:cs="Arial"/>
          <w:sz w:val="22"/>
          <w:szCs w:val="22"/>
        </w:rPr>
        <w:t>Company c</w:t>
      </w:r>
      <w:r w:rsidR="00A128EA">
        <w:rPr>
          <w:rFonts w:ascii="Arial" w:hAnsi="Arial" w:cs="Arial"/>
          <w:sz w:val="22"/>
          <w:szCs w:val="22"/>
        </w:rPr>
        <w:t xml:space="preserve">ertifies that </w:t>
      </w:r>
      <w:r w:rsidR="00A128EA" w:rsidRPr="00A128EA">
        <w:rPr>
          <w:rFonts w:ascii="Arial" w:hAnsi="Arial" w:cs="Arial"/>
          <w:b/>
          <w:color w:val="FF0000"/>
          <w:sz w:val="22"/>
          <w:szCs w:val="22"/>
        </w:rPr>
        <w:t>[check the following that applies</w:t>
      </w:r>
      <w:r w:rsidR="00E0271A">
        <w:rPr>
          <w:rFonts w:ascii="Arial" w:hAnsi="Arial" w:cs="Arial"/>
          <w:b/>
          <w:color w:val="FF0000"/>
          <w:sz w:val="22"/>
          <w:szCs w:val="22"/>
        </w:rPr>
        <w:t>]</w:t>
      </w:r>
    </w:p>
    <w:p w:rsidR="00A128EA" w:rsidRPr="00A128EA" w:rsidRDefault="00A128EA" w:rsidP="00A128EA">
      <w:pPr>
        <w:pStyle w:val="ListParagraph"/>
        <w:rPr>
          <w:rFonts w:ascii="Arial" w:hAnsi="Arial" w:cs="Arial"/>
          <w:sz w:val="22"/>
          <w:szCs w:val="22"/>
        </w:rPr>
      </w:pPr>
    </w:p>
    <w:p w:rsidR="001C3C4B" w:rsidRDefault="0005037B" w:rsidP="00E0271A">
      <w:pPr>
        <w:pStyle w:val="ListParagraph"/>
        <w:ind w:left="1440" w:hanging="360"/>
        <w:rPr>
          <w:rFonts w:ascii="Arial" w:hAnsi="Arial" w:cs="Arial"/>
          <w:sz w:val="22"/>
          <w:szCs w:val="22"/>
        </w:rPr>
      </w:pPr>
      <w:r w:rsidRPr="00E0271A">
        <w:rPr>
          <w:rFonts w:ascii="Arial" w:hAnsi="Arial" w:cs="Arial"/>
          <w:sz w:val="32"/>
          <w:szCs w:val="32"/>
        </w:rPr>
        <w:t>□</w:t>
      </w:r>
      <w:r>
        <w:rPr>
          <w:rFonts w:ascii="Arial" w:hAnsi="Arial" w:cs="Arial"/>
          <w:sz w:val="32"/>
          <w:szCs w:val="32"/>
        </w:rPr>
        <w:tab/>
      </w:r>
      <w:proofErr w:type="gramStart"/>
      <w:r w:rsidR="00CA2999" w:rsidRPr="00A128EA">
        <w:rPr>
          <w:rFonts w:ascii="Arial" w:hAnsi="Arial" w:cs="Arial"/>
          <w:sz w:val="22"/>
          <w:szCs w:val="22"/>
        </w:rPr>
        <w:t>it</w:t>
      </w:r>
      <w:proofErr w:type="gramEnd"/>
      <w:r w:rsidR="00CA2999" w:rsidRPr="00A128EA">
        <w:rPr>
          <w:rFonts w:ascii="Arial" w:hAnsi="Arial" w:cs="Arial"/>
          <w:sz w:val="22"/>
          <w:szCs w:val="22"/>
        </w:rPr>
        <w:t xml:space="preserve"> </w:t>
      </w:r>
      <w:r w:rsidR="00A128EA" w:rsidRPr="00E0271A">
        <w:rPr>
          <w:rFonts w:ascii="Arial" w:hAnsi="Arial" w:cs="Arial"/>
          <w:b/>
          <w:i/>
          <w:sz w:val="22"/>
          <w:szCs w:val="22"/>
        </w:rPr>
        <w:t xml:space="preserve">does </w:t>
      </w:r>
      <w:r w:rsidR="00CA2999" w:rsidRPr="00E0271A">
        <w:rPr>
          <w:rFonts w:ascii="Arial" w:hAnsi="Arial" w:cs="Arial"/>
          <w:b/>
          <w:i/>
          <w:sz w:val="22"/>
          <w:szCs w:val="22"/>
        </w:rPr>
        <w:t>NOT append third party action tags</w:t>
      </w:r>
      <w:r w:rsidR="00CA2999" w:rsidRPr="00A128EA">
        <w:rPr>
          <w:rFonts w:ascii="Arial" w:hAnsi="Arial" w:cs="Arial"/>
          <w:sz w:val="22"/>
          <w:szCs w:val="22"/>
        </w:rPr>
        <w:t xml:space="preserve"> (also known as pixels or beacons) </w:t>
      </w:r>
      <w:r w:rsidR="00E0271A" w:rsidRPr="00E0271A">
        <w:rPr>
          <w:rFonts w:ascii="Arial" w:hAnsi="Arial" w:cs="Arial"/>
          <w:sz w:val="22"/>
          <w:szCs w:val="22"/>
        </w:rPr>
        <w:t xml:space="preserve"> to Atlas Action Tags or otherwise allow third parties to collect or share data collected by Atlas Action Tags</w:t>
      </w:r>
      <w:r w:rsidR="00E0271A">
        <w:rPr>
          <w:rFonts w:ascii="Arial" w:hAnsi="Arial" w:cs="Arial"/>
          <w:sz w:val="22"/>
          <w:szCs w:val="22"/>
        </w:rPr>
        <w:t>.</w:t>
      </w:r>
    </w:p>
    <w:p w:rsidR="00A128EA" w:rsidRDefault="00A128EA" w:rsidP="00A128EA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:rsidR="00A128EA" w:rsidRPr="00DD50C4" w:rsidRDefault="00A128EA" w:rsidP="00A128EA">
      <w:pPr>
        <w:pStyle w:val="ListParagraph"/>
        <w:ind w:left="1080"/>
        <w:rPr>
          <w:rFonts w:ascii="Arial" w:hAnsi="Arial" w:cs="Arial"/>
          <w:b/>
          <w:sz w:val="22"/>
          <w:szCs w:val="22"/>
        </w:rPr>
      </w:pPr>
      <w:r w:rsidRPr="00DD50C4">
        <w:rPr>
          <w:rFonts w:ascii="Arial" w:hAnsi="Arial" w:cs="Arial"/>
          <w:b/>
          <w:sz w:val="22"/>
          <w:szCs w:val="22"/>
        </w:rPr>
        <w:t>OR</w:t>
      </w:r>
    </w:p>
    <w:p w:rsidR="00A128EA" w:rsidRDefault="00A128EA" w:rsidP="00A128EA">
      <w:pPr>
        <w:rPr>
          <w:rFonts w:ascii="Arial" w:hAnsi="Arial" w:cs="Arial"/>
          <w:sz w:val="22"/>
          <w:szCs w:val="22"/>
        </w:rPr>
      </w:pPr>
    </w:p>
    <w:p w:rsidR="00A128EA" w:rsidRDefault="0005037B" w:rsidP="00E0271A">
      <w:pPr>
        <w:ind w:left="1440" w:hanging="360"/>
        <w:rPr>
          <w:rFonts w:ascii="Arial" w:hAnsi="Arial" w:cs="Arial"/>
          <w:sz w:val="22"/>
          <w:szCs w:val="22"/>
        </w:rPr>
      </w:pPr>
      <w:r w:rsidRPr="000E4F2D">
        <w:rPr>
          <w:rFonts w:ascii="Arial" w:hAnsi="Arial" w:cs="Arial"/>
          <w:sz w:val="32"/>
          <w:szCs w:val="32"/>
        </w:rPr>
        <w:t>□</w:t>
      </w:r>
      <w:r>
        <w:rPr>
          <w:rFonts w:ascii="Arial" w:hAnsi="Arial" w:cs="Arial"/>
          <w:sz w:val="32"/>
          <w:szCs w:val="32"/>
        </w:rPr>
        <w:tab/>
      </w:r>
      <w:proofErr w:type="gramStart"/>
      <w:r w:rsidR="00A128EA" w:rsidRPr="0005037B">
        <w:rPr>
          <w:rFonts w:ascii="Arial" w:hAnsi="Arial" w:cs="Arial"/>
          <w:sz w:val="22"/>
          <w:szCs w:val="22"/>
        </w:rPr>
        <w:t>it</w:t>
      </w:r>
      <w:proofErr w:type="gramEnd"/>
      <w:r w:rsidR="00A128EA" w:rsidRPr="0005037B">
        <w:rPr>
          <w:rFonts w:ascii="Arial" w:hAnsi="Arial" w:cs="Arial"/>
          <w:sz w:val="22"/>
          <w:szCs w:val="22"/>
        </w:rPr>
        <w:t xml:space="preserve"> </w:t>
      </w:r>
      <w:r w:rsidR="00A128EA" w:rsidRPr="00E0271A">
        <w:rPr>
          <w:rFonts w:ascii="Arial" w:hAnsi="Arial" w:cs="Arial"/>
          <w:b/>
          <w:i/>
          <w:sz w:val="22"/>
          <w:szCs w:val="22"/>
        </w:rPr>
        <w:t>DOES append third party action tag</w:t>
      </w:r>
      <w:r w:rsidR="00E0271A" w:rsidRPr="00E0271A">
        <w:rPr>
          <w:rFonts w:ascii="Arial" w:hAnsi="Arial" w:cs="Arial"/>
          <w:b/>
          <w:i/>
          <w:sz w:val="22"/>
          <w:szCs w:val="22"/>
        </w:rPr>
        <w:t>s</w:t>
      </w:r>
      <w:r w:rsidR="00E0271A">
        <w:rPr>
          <w:rFonts w:ascii="Arial" w:hAnsi="Arial" w:cs="Arial"/>
          <w:sz w:val="22"/>
          <w:szCs w:val="22"/>
        </w:rPr>
        <w:t xml:space="preserve"> </w:t>
      </w:r>
      <w:r w:rsidR="00566C93">
        <w:rPr>
          <w:rFonts w:ascii="Arial" w:hAnsi="Arial" w:cs="Arial"/>
          <w:sz w:val="22"/>
          <w:szCs w:val="22"/>
        </w:rPr>
        <w:t xml:space="preserve">to Atlas Action Tags or </w:t>
      </w:r>
      <w:r w:rsidR="00E0271A">
        <w:rPr>
          <w:rFonts w:ascii="Arial" w:hAnsi="Arial" w:cs="Arial"/>
          <w:sz w:val="22"/>
          <w:szCs w:val="22"/>
        </w:rPr>
        <w:t xml:space="preserve">use other methods to allow third </w:t>
      </w:r>
      <w:proofErr w:type="spellStart"/>
      <w:r w:rsidR="00E0271A">
        <w:rPr>
          <w:rFonts w:ascii="Arial" w:hAnsi="Arial" w:cs="Arial"/>
          <w:sz w:val="22"/>
          <w:szCs w:val="22"/>
        </w:rPr>
        <w:t>part</w:t>
      </w:r>
      <w:proofErr w:type="spellEnd"/>
      <w:r w:rsidR="00E0271A">
        <w:rPr>
          <w:rFonts w:ascii="Arial" w:hAnsi="Arial" w:cs="Arial"/>
          <w:sz w:val="22"/>
          <w:szCs w:val="22"/>
        </w:rPr>
        <w:t>(</w:t>
      </w:r>
      <w:proofErr w:type="spellStart"/>
      <w:r w:rsidR="00E0271A">
        <w:rPr>
          <w:rFonts w:ascii="Arial" w:hAnsi="Arial" w:cs="Arial"/>
          <w:sz w:val="22"/>
          <w:szCs w:val="22"/>
        </w:rPr>
        <w:t>ies</w:t>
      </w:r>
      <w:proofErr w:type="spellEnd"/>
      <w:r w:rsidR="00E0271A">
        <w:rPr>
          <w:rFonts w:ascii="Arial" w:hAnsi="Arial" w:cs="Arial"/>
          <w:sz w:val="22"/>
          <w:szCs w:val="22"/>
        </w:rPr>
        <w:t>) to collect or share data collected by Atlas Action Tags</w:t>
      </w:r>
      <w:r w:rsidR="002C7073" w:rsidRPr="0005037B">
        <w:rPr>
          <w:rFonts w:ascii="Arial" w:hAnsi="Arial" w:cs="Arial"/>
          <w:sz w:val="22"/>
          <w:szCs w:val="22"/>
        </w:rPr>
        <w:t xml:space="preserve">.  </w:t>
      </w:r>
      <w:r w:rsidR="00172077" w:rsidRPr="0005037B">
        <w:rPr>
          <w:rFonts w:ascii="Arial" w:hAnsi="Arial" w:cs="Arial"/>
          <w:sz w:val="22"/>
          <w:szCs w:val="22"/>
        </w:rPr>
        <w:t>Company certifies</w:t>
      </w:r>
      <w:r w:rsidR="00E0271A">
        <w:rPr>
          <w:rFonts w:ascii="Arial" w:hAnsi="Arial" w:cs="Arial"/>
          <w:sz w:val="22"/>
          <w:szCs w:val="22"/>
        </w:rPr>
        <w:t xml:space="preserve"> that i</w:t>
      </w:r>
      <w:r w:rsidR="00D16070">
        <w:rPr>
          <w:rFonts w:ascii="Arial" w:hAnsi="Arial" w:cs="Arial"/>
          <w:sz w:val="22"/>
          <w:szCs w:val="22"/>
        </w:rPr>
        <w:t>t</w:t>
      </w:r>
      <w:r w:rsidR="00E0271A">
        <w:rPr>
          <w:rFonts w:ascii="Arial" w:hAnsi="Arial" w:cs="Arial"/>
          <w:sz w:val="22"/>
          <w:szCs w:val="22"/>
        </w:rPr>
        <w:t xml:space="preserve"> has made reasonable efforts to</w:t>
      </w:r>
      <w:r w:rsidR="00A128EA" w:rsidRPr="0005037B">
        <w:rPr>
          <w:rFonts w:ascii="Arial" w:hAnsi="Arial" w:cs="Arial"/>
          <w:sz w:val="22"/>
          <w:szCs w:val="22"/>
        </w:rPr>
        <w:t>:</w:t>
      </w:r>
    </w:p>
    <w:p w:rsidR="000C7505" w:rsidRPr="0005037B" w:rsidRDefault="000C7505" w:rsidP="00E0271A">
      <w:pPr>
        <w:ind w:left="1440" w:hanging="360"/>
        <w:rPr>
          <w:rFonts w:ascii="Arial" w:hAnsi="Arial" w:cs="Arial"/>
          <w:sz w:val="22"/>
          <w:szCs w:val="22"/>
        </w:rPr>
      </w:pPr>
    </w:p>
    <w:p w:rsidR="002C7073" w:rsidRDefault="00E0271A" w:rsidP="000C7505">
      <w:pPr>
        <w:pStyle w:val="ListParagraph"/>
        <w:ind w:left="216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A.</w:t>
      </w:r>
      <w:r>
        <w:rPr>
          <w:rFonts w:ascii="Arial" w:hAnsi="Arial" w:cs="Arial"/>
          <w:sz w:val="22"/>
          <w:szCs w:val="22"/>
        </w:rPr>
        <w:tab/>
        <w:t xml:space="preserve">Give </w:t>
      </w:r>
      <w:r w:rsidR="00666615">
        <w:rPr>
          <w:rFonts w:ascii="Arial" w:hAnsi="Arial" w:cs="Arial"/>
          <w:sz w:val="22"/>
          <w:szCs w:val="22"/>
        </w:rPr>
        <w:t xml:space="preserve">prior written notice to </w:t>
      </w:r>
      <w:r>
        <w:rPr>
          <w:rFonts w:ascii="Arial" w:hAnsi="Arial" w:cs="Arial"/>
          <w:sz w:val="22"/>
          <w:szCs w:val="22"/>
        </w:rPr>
        <w:t xml:space="preserve">the </w:t>
      </w:r>
      <w:r w:rsidR="00794863">
        <w:rPr>
          <w:rFonts w:ascii="Arial" w:hAnsi="Arial" w:cs="Arial"/>
          <w:sz w:val="22"/>
          <w:szCs w:val="22"/>
        </w:rPr>
        <w:t xml:space="preserve">advertising </w:t>
      </w:r>
      <w:r>
        <w:rPr>
          <w:rFonts w:ascii="Arial" w:hAnsi="Arial" w:cs="Arial"/>
          <w:sz w:val="22"/>
          <w:szCs w:val="22"/>
        </w:rPr>
        <w:t>customers</w:t>
      </w:r>
      <w:r w:rsidR="00666615">
        <w:rPr>
          <w:rFonts w:ascii="Arial" w:hAnsi="Arial" w:cs="Arial"/>
          <w:sz w:val="22"/>
          <w:szCs w:val="22"/>
        </w:rPr>
        <w:t xml:space="preserve"> who have selected Company to receive Atlas Action Tag data via the Atlas Media Console that Company</w:t>
      </w:r>
      <w:r w:rsidR="00DD50C4" w:rsidRPr="00DD50C4">
        <w:rPr>
          <w:rFonts w:ascii="Arial" w:hAnsi="Arial" w:cs="Arial"/>
          <w:sz w:val="22"/>
          <w:szCs w:val="22"/>
        </w:rPr>
        <w:t xml:space="preserve"> sequential</w:t>
      </w:r>
      <w:r w:rsidR="00666615">
        <w:rPr>
          <w:rFonts w:ascii="Arial" w:hAnsi="Arial" w:cs="Arial"/>
          <w:sz w:val="22"/>
          <w:szCs w:val="22"/>
        </w:rPr>
        <w:t>ly appends</w:t>
      </w:r>
      <w:r>
        <w:rPr>
          <w:rFonts w:ascii="Arial" w:hAnsi="Arial" w:cs="Arial"/>
          <w:sz w:val="22"/>
          <w:szCs w:val="22"/>
        </w:rPr>
        <w:t xml:space="preserve"> </w:t>
      </w:r>
      <w:r w:rsidR="00666615">
        <w:rPr>
          <w:rFonts w:ascii="Arial" w:hAnsi="Arial" w:cs="Arial"/>
          <w:sz w:val="22"/>
          <w:szCs w:val="22"/>
        </w:rPr>
        <w:t>third party tags to its own so that the third party may also receive Atlas Action Ta</w:t>
      </w:r>
      <w:bookmarkStart w:id="0" w:name="_GoBack"/>
      <w:bookmarkEnd w:id="0"/>
      <w:r w:rsidR="00666615">
        <w:rPr>
          <w:rFonts w:ascii="Arial" w:hAnsi="Arial" w:cs="Arial"/>
          <w:sz w:val="22"/>
          <w:szCs w:val="22"/>
        </w:rPr>
        <w:t>g data</w:t>
      </w:r>
      <w:r w:rsidR="00D16070">
        <w:rPr>
          <w:rFonts w:ascii="Arial" w:hAnsi="Arial" w:cs="Arial"/>
          <w:sz w:val="22"/>
          <w:szCs w:val="22"/>
        </w:rPr>
        <w:t xml:space="preserve"> and has provided </w:t>
      </w:r>
      <w:r w:rsidR="00794863">
        <w:rPr>
          <w:rFonts w:ascii="Arial" w:hAnsi="Arial" w:cs="Arial"/>
          <w:sz w:val="22"/>
          <w:szCs w:val="22"/>
        </w:rPr>
        <w:t xml:space="preserve">advertising </w:t>
      </w:r>
      <w:r w:rsidR="00C24DA9">
        <w:rPr>
          <w:rFonts w:ascii="Arial" w:hAnsi="Arial" w:cs="Arial"/>
          <w:sz w:val="22"/>
          <w:szCs w:val="22"/>
        </w:rPr>
        <w:t xml:space="preserve">customers </w:t>
      </w:r>
      <w:r w:rsidR="00D16070">
        <w:rPr>
          <w:rFonts w:ascii="Arial" w:hAnsi="Arial" w:cs="Arial"/>
          <w:sz w:val="22"/>
          <w:szCs w:val="22"/>
        </w:rPr>
        <w:t>the names of those third parties</w:t>
      </w:r>
      <w:r w:rsidR="00666615">
        <w:rPr>
          <w:rFonts w:ascii="Arial" w:hAnsi="Arial" w:cs="Arial"/>
          <w:sz w:val="22"/>
          <w:szCs w:val="22"/>
        </w:rPr>
        <w:t>.</w:t>
      </w:r>
      <w:r w:rsidR="00DD50C4" w:rsidRPr="00DD50C4">
        <w:rPr>
          <w:rFonts w:ascii="Arial" w:hAnsi="Arial" w:cs="Arial"/>
          <w:sz w:val="22"/>
          <w:szCs w:val="22"/>
        </w:rPr>
        <w:t xml:space="preserve">  </w:t>
      </w:r>
    </w:p>
    <w:p w:rsidR="00E0271A" w:rsidRDefault="00E0271A" w:rsidP="00E0271A">
      <w:pPr>
        <w:pStyle w:val="ListParagraph"/>
        <w:ind w:left="1800"/>
        <w:rPr>
          <w:rFonts w:ascii="Arial" w:hAnsi="Arial" w:cs="Arial"/>
          <w:sz w:val="22"/>
          <w:szCs w:val="22"/>
        </w:rPr>
      </w:pPr>
    </w:p>
    <w:p w:rsidR="00E0271A" w:rsidRDefault="00E0271A" w:rsidP="00E0271A">
      <w:pPr>
        <w:pStyle w:val="ListParagraph"/>
        <w:ind w:left="18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AND</w:t>
      </w:r>
    </w:p>
    <w:p w:rsidR="00E0271A" w:rsidRPr="00172077" w:rsidRDefault="00E0271A" w:rsidP="00E0271A">
      <w:pPr>
        <w:pStyle w:val="ListParagraph"/>
        <w:ind w:left="1800"/>
        <w:rPr>
          <w:rFonts w:ascii="Arial" w:hAnsi="Arial" w:cs="Arial"/>
          <w:sz w:val="22"/>
          <w:szCs w:val="22"/>
        </w:rPr>
      </w:pPr>
    </w:p>
    <w:p w:rsidR="00DD50C4" w:rsidRDefault="00E0271A" w:rsidP="000C7505">
      <w:pPr>
        <w:pStyle w:val="ListParagraph"/>
        <w:ind w:left="216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B.</w:t>
      </w:r>
      <w:r>
        <w:rPr>
          <w:rFonts w:ascii="Arial" w:hAnsi="Arial" w:cs="Arial"/>
          <w:sz w:val="22"/>
          <w:szCs w:val="22"/>
        </w:rPr>
        <w:tab/>
      </w:r>
      <w:r w:rsidR="00D16070">
        <w:rPr>
          <w:rFonts w:ascii="Arial" w:hAnsi="Arial" w:cs="Arial"/>
          <w:sz w:val="22"/>
          <w:szCs w:val="22"/>
        </w:rPr>
        <w:t>It has confirmed</w:t>
      </w:r>
      <w:r w:rsidR="00666615" w:rsidRPr="00666615">
        <w:rPr>
          <w:rFonts w:ascii="Arial" w:hAnsi="Arial" w:cs="Arial"/>
          <w:sz w:val="22"/>
          <w:szCs w:val="22"/>
        </w:rPr>
        <w:t xml:space="preserve"> that </w:t>
      </w:r>
      <w:r w:rsidR="00D16070">
        <w:rPr>
          <w:rFonts w:ascii="Arial" w:hAnsi="Arial" w:cs="Arial"/>
          <w:sz w:val="22"/>
          <w:szCs w:val="22"/>
        </w:rPr>
        <w:t>these third parties</w:t>
      </w:r>
      <w:r w:rsidR="00172077">
        <w:rPr>
          <w:rFonts w:ascii="Arial" w:hAnsi="Arial" w:cs="Arial"/>
          <w:sz w:val="22"/>
          <w:szCs w:val="22"/>
        </w:rPr>
        <w:t xml:space="preserve"> </w:t>
      </w:r>
      <w:r w:rsidR="00666615" w:rsidRPr="00666615">
        <w:rPr>
          <w:rFonts w:ascii="Arial" w:hAnsi="Arial" w:cs="Arial"/>
          <w:sz w:val="22"/>
          <w:szCs w:val="22"/>
        </w:rPr>
        <w:t>whose tags are appended to its</w:t>
      </w:r>
      <w:r w:rsidR="00666615">
        <w:rPr>
          <w:rFonts w:ascii="Arial" w:hAnsi="Arial" w:cs="Arial"/>
          <w:sz w:val="22"/>
          <w:szCs w:val="22"/>
        </w:rPr>
        <w:t xml:space="preserve"> tag </w:t>
      </w:r>
      <w:r w:rsidR="00666615" w:rsidRPr="00666615">
        <w:rPr>
          <w:rFonts w:ascii="Arial" w:hAnsi="Arial" w:cs="Arial"/>
          <w:sz w:val="22"/>
          <w:szCs w:val="22"/>
        </w:rPr>
        <w:t xml:space="preserve">comply </w:t>
      </w:r>
      <w:r w:rsidR="00666615">
        <w:rPr>
          <w:rFonts w:ascii="Arial" w:hAnsi="Arial" w:cs="Arial"/>
          <w:sz w:val="22"/>
          <w:szCs w:val="22"/>
        </w:rPr>
        <w:t>with the Atlas Acceptable Use Policy,</w:t>
      </w:r>
      <w:r w:rsidR="00666615" w:rsidRPr="00666615">
        <w:rPr>
          <w:rFonts w:ascii="Arial" w:hAnsi="Arial" w:cs="Arial"/>
          <w:sz w:val="22"/>
          <w:szCs w:val="22"/>
        </w:rPr>
        <w:t xml:space="preserve"> including without limitation listing on Industry Opt-Out Page requirement</w:t>
      </w:r>
      <w:r w:rsidR="00164046">
        <w:rPr>
          <w:rFonts w:ascii="Arial" w:hAnsi="Arial" w:cs="Arial"/>
          <w:sz w:val="22"/>
          <w:szCs w:val="22"/>
        </w:rPr>
        <w:t>s and is required to comply with any applicable terms and conditions at least as restrictive as those contained in Company’s UAT Agreement with Microsoft.</w:t>
      </w:r>
      <w:r w:rsidR="00DD50C4" w:rsidRPr="00DD50C4">
        <w:rPr>
          <w:rFonts w:ascii="Arial" w:hAnsi="Arial" w:cs="Arial"/>
          <w:sz w:val="22"/>
          <w:szCs w:val="22"/>
        </w:rPr>
        <w:t xml:space="preserve"> </w:t>
      </w:r>
    </w:p>
    <w:p w:rsidR="00A128EA" w:rsidRDefault="00C36211" w:rsidP="00C36211">
      <w:pPr>
        <w:pStyle w:val="ListParagraph"/>
        <w:tabs>
          <w:tab w:val="left" w:pos="4965"/>
          <w:tab w:val="left" w:pos="6405"/>
        </w:tabs>
        <w:ind w:left="18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:rsidR="00A128EA" w:rsidRDefault="00A128EA" w:rsidP="00666615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:rsidR="001C3C4B" w:rsidRPr="001B0674" w:rsidRDefault="001B0674" w:rsidP="001B0674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Company represents and warrants that it will make reasonable efforts to continue to </w:t>
      </w:r>
      <w:r w:rsidR="00D16070">
        <w:rPr>
          <w:rFonts w:ascii="Arial" w:hAnsi="Arial" w:cs="Arial"/>
          <w:sz w:val="22"/>
          <w:szCs w:val="22"/>
        </w:rPr>
        <w:t xml:space="preserve">ensure that it is in </w:t>
      </w:r>
      <w:r>
        <w:rPr>
          <w:rFonts w:ascii="Arial" w:hAnsi="Arial" w:cs="Arial"/>
          <w:sz w:val="22"/>
          <w:szCs w:val="22"/>
        </w:rPr>
        <w:t>comp</w:t>
      </w:r>
      <w:r w:rsidR="00D16070">
        <w:rPr>
          <w:rFonts w:ascii="Arial" w:hAnsi="Arial" w:cs="Arial"/>
          <w:sz w:val="22"/>
          <w:szCs w:val="22"/>
        </w:rPr>
        <w:t>liance</w:t>
      </w:r>
      <w:r>
        <w:rPr>
          <w:rFonts w:ascii="Arial" w:hAnsi="Arial" w:cs="Arial"/>
          <w:sz w:val="22"/>
          <w:szCs w:val="22"/>
        </w:rPr>
        <w:t xml:space="preserve"> with the terms of the </w:t>
      </w:r>
      <w:r w:rsidR="00D16070">
        <w:rPr>
          <w:rFonts w:ascii="Arial" w:hAnsi="Arial" w:cs="Arial"/>
          <w:sz w:val="22"/>
          <w:szCs w:val="22"/>
        </w:rPr>
        <w:t xml:space="preserve">Atlas </w:t>
      </w:r>
      <w:r>
        <w:rPr>
          <w:rFonts w:ascii="Arial" w:hAnsi="Arial" w:cs="Arial"/>
          <w:sz w:val="22"/>
          <w:szCs w:val="22"/>
        </w:rPr>
        <w:t>Acceptable Use polic</w:t>
      </w:r>
      <w:r w:rsidR="00D16070"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z w:val="22"/>
          <w:szCs w:val="22"/>
        </w:rPr>
        <w:t>.</w:t>
      </w:r>
    </w:p>
    <w:sectPr w:rsidR="001C3C4B" w:rsidRPr="001B0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AE6B19"/>
    <w:multiLevelType w:val="hybridMultilevel"/>
    <w:tmpl w:val="A9A21A52"/>
    <w:lvl w:ilvl="0" w:tplc="0784B4CA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BA06CA"/>
    <w:multiLevelType w:val="hybridMultilevel"/>
    <w:tmpl w:val="51C8BA64"/>
    <w:lvl w:ilvl="0" w:tplc="91F01A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FCB"/>
    <w:rsid w:val="0005037B"/>
    <w:rsid w:val="00057CA5"/>
    <w:rsid w:val="00093FCB"/>
    <w:rsid w:val="000C7505"/>
    <w:rsid w:val="0014095D"/>
    <w:rsid w:val="00164046"/>
    <w:rsid w:val="00172077"/>
    <w:rsid w:val="001B0674"/>
    <w:rsid w:val="001C3C4B"/>
    <w:rsid w:val="00234568"/>
    <w:rsid w:val="00267D9A"/>
    <w:rsid w:val="002825B9"/>
    <w:rsid w:val="002A18D8"/>
    <w:rsid w:val="002C7073"/>
    <w:rsid w:val="002F7446"/>
    <w:rsid w:val="00302C63"/>
    <w:rsid w:val="00304AD3"/>
    <w:rsid w:val="00467663"/>
    <w:rsid w:val="00566C93"/>
    <w:rsid w:val="00633D00"/>
    <w:rsid w:val="006600C1"/>
    <w:rsid w:val="00666615"/>
    <w:rsid w:val="00666FC1"/>
    <w:rsid w:val="006B20FE"/>
    <w:rsid w:val="006D17C0"/>
    <w:rsid w:val="006D77B7"/>
    <w:rsid w:val="00736E49"/>
    <w:rsid w:val="00794863"/>
    <w:rsid w:val="00891F99"/>
    <w:rsid w:val="0096540A"/>
    <w:rsid w:val="009702F0"/>
    <w:rsid w:val="0099460A"/>
    <w:rsid w:val="00A128EA"/>
    <w:rsid w:val="00AB49EC"/>
    <w:rsid w:val="00BC6B08"/>
    <w:rsid w:val="00C24DA9"/>
    <w:rsid w:val="00C36211"/>
    <w:rsid w:val="00CA2999"/>
    <w:rsid w:val="00D16070"/>
    <w:rsid w:val="00D60E6B"/>
    <w:rsid w:val="00DD50C4"/>
    <w:rsid w:val="00DF6D88"/>
    <w:rsid w:val="00DF7513"/>
    <w:rsid w:val="00E0271A"/>
    <w:rsid w:val="00FF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568"/>
    <w:pPr>
      <w:spacing w:after="0" w:line="240" w:lineRule="auto"/>
    </w:pPr>
    <w:rPr>
      <w:rFonts w:ascii="Book Antiqua" w:eastAsia="Times New Roman" w:hAnsi="Book Antiqu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34568"/>
    <w:rPr>
      <w:rFonts w:ascii="Times New Roman" w:hAnsi="Times New Roman"/>
      <w:bCs/>
      <w:szCs w:val="24"/>
    </w:rPr>
  </w:style>
  <w:style w:type="character" w:customStyle="1" w:styleId="BodyTextChar">
    <w:name w:val="Body Text Char"/>
    <w:basedOn w:val="DefaultParagraphFont"/>
    <w:link w:val="BodyText"/>
    <w:rsid w:val="00234568"/>
    <w:rPr>
      <w:rFonts w:ascii="Times New Roman" w:eastAsia="Times New Roman" w:hAnsi="Times New Roman" w:cs="Times New Roman"/>
      <w:bCs/>
      <w:sz w:val="20"/>
      <w:szCs w:val="24"/>
    </w:rPr>
  </w:style>
  <w:style w:type="paragraph" w:styleId="ListParagraph">
    <w:name w:val="List Paragraph"/>
    <w:basedOn w:val="Normal"/>
    <w:uiPriority w:val="34"/>
    <w:qFormat/>
    <w:rsid w:val="001C3C4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C3C4B"/>
    <w:pPr>
      <w:spacing w:before="100" w:beforeAutospacing="1" w:after="240" w:line="240" w:lineRule="atLeast"/>
    </w:pPr>
    <w:rPr>
      <w:rFonts w:ascii="Times New Roman" w:hAnsi="Times New Roman"/>
      <w:color w:val="7E8079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3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37B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503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037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037B"/>
    <w:rPr>
      <w:rFonts w:ascii="Book Antiqua" w:eastAsia="Times New Roman" w:hAnsi="Book Antiqu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03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037B"/>
    <w:rPr>
      <w:rFonts w:ascii="Book Antiqua" w:eastAsia="Times New Roman" w:hAnsi="Book Antiqua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600C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00C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568"/>
    <w:pPr>
      <w:spacing w:after="0" w:line="240" w:lineRule="auto"/>
    </w:pPr>
    <w:rPr>
      <w:rFonts w:ascii="Book Antiqua" w:eastAsia="Times New Roman" w:hAnsi="Book Antiqu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34568"/>
    <w:rPr>
      <w:rFonts w:ascii="Times New Roman" w:hAnsi="Times New Roman"/>
      <w:bCs/>
      <w:szCs w:val="24"/>
    </w:rPr>
  </w:style>
  <w:style w:type="character" w:customStyle="1" w:styleId="BodyTextChar">
    <w:name w:val="Body Text Char"/>
    <w:basedOn w:val="DefaultParagraphFont"/>
    <w:link w:val="BodyText"/>
    <w:rsid w:val="00234568"/>
    <w:rPr>
      <w:rFonts w:ascii="Times New Roman" w:eastAsia="Times New Roman" w:hAnsi="Times New Roman" w:cs="Times New Roman"/>
      <w:bCs/>
      <w:sz w:val="20"/>
      <w:szCs w:val="24"/>
    </w:rPr>
  </w:style>
  <w:style w:type="paragraph" w:styleId="ListParagraph">
    <w:name w:val="List Paragraph"/>
    <w:basedOn w:val="Normal"/>
    <w:uiPriority w:val="34"/>
    <w:qFormat/>
    <w:rsid w:val="001C3C4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C3C4B"/>
    <w:pPr>
      <w:spacing w:before="100" w:beforeAutospacing="1" w:after="240" w:line="240" w:lineRule="atLeast"/>
    </w:pPr>
    <w:rPr>
      <w:rFonts w:ascii="Times New Roman" w:hAnsi="Times New Roman"/>
      <w:color w:val="7E8079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3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37B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503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037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037B"/>
    <w:rPr>
      <w:rFonts w:ascii="Book Antiqua" w:eastAsia="Times New Roman" w:hAnsi="Book Antiqu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03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037B"/>
    <w:rPr>
      <w:rFonts w:ascii="Book Antiqua" w:eastAsia="Times New Roman" w:hAnsi="Book Antiqua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600C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00C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4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8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etworkadvertising.org" TargetMode="External"/><Relationship Id="rId3" Type="http://schemas.openxmlformats.org/officeDocument/2006/relationships/styles" Target="styles.xml"/><Relationship Id="rId7" Type="http://schemas.openxmlformats.org/officeDocument/2006/relationships/hyperlink" Target="www.atlassolutions.com/use.asp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AboutAds.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25B71E-3D81-4637-97BD-537F66ADF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neetas</dc:creator>
  <cp:lastModifiedBy>Sabrina Alimi</cp:lastModifiedBy>
  <cp:revision>5</cp:revision>
  <dcterms:created xsi:type="dcterms:W3CDTF">2011-01-12T16:52:00Z</dcterms:created>
  <dcterms:modified xsi:type="dcterms:W3CDTF">2011-01-14T22:39:00Z</dcterms:modified>
</cp:coreProperties>
</file>