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8"/>
        <w:gridCol w:w="1350"/>
        <w:gridCol w:w="1278"/>
      </w:tblGrid>
      <w:tr w:rsidR="00A15323" w14:paraId="259F4927" w14:textId="77777777" w:rsidTr="006D3059">
        <w:tc>
          <w:tcPr>
            <w:tcW w:w="6948" w:type="dxa"/>
            <w:tcBorders>
              <w:left w:val="single" w:sz="48" w:space="0" w:color="C00000"/>
            </w:tcBorders>
            <w:shd w:val="clear" w:color="auto" w:fill="auto"/>
          </w:tcPr>
          <w:p w14:paraId="37E92390" w14:textId="497ABB70" w:rsidR="0034725A" w:rsidRDefault="0034725A" w:rsidP="00A15323">
            <w:pPr>
              <w:rPr>
                <w:b/>
                <w:sz w:val="20"/>
                <w:szCs w:val="20"/>
              </w:rPr>
            </w:pPr>
            <w:bookmarkStart w:id="0" w:name="_GoBack"/>
            <w:bookmarkEnd w:id="0"/>
            <w:r>
              <w:rPr>
                <w:b/>
                <w:sz w:val="20"/>
                <w:szCs w:val="20"/>
              </w:rPr>
              <w:t xml:space="preserve">UW-Madison </w:t>
            </w:r>
            <w:r w:rsidR="00A15323">
              <w:rPr>
                <w:b/>
                <w:sz w:val="20"/>
                <w:szCs w:val="20"/>
              </w:rPr>
              <w:t xml:space="preserve">Campuswide </w:t>
            </w:r>
            <w:r w:rsidR="007540DF">
              <w:rPr>
                <w:b/>
                <w:sz w:val="20"/>
                <w:szCs w:val="20"/>
              </w:rPr>
              <w:t>Administrative</w:t>
            </w:r>
            <w:r w:rsidR="00EE4DC0">
              <w:rPr>
                <w:b/>
                <w:sz w:val="20"/>
                <w:szCs w:val="20"/>
              </w:rPr>
              <w:t xml:space="preserve"> </w:t>
            </w:r>
            <w:r w:rsidR="00A15323" w:rsidRPr="00A15323">
              <w:rPr>
                <w:b/>
                <w:sz w:val="20"/>
                <w:szCs w:val="20"/>
              </w:rPr>
              <w:t>Policy</w:t>
            </w:r>
            <w:r w:rsidR="00284E86">
              <w:rPr>
                <w:b/>
                <w:sz w:val="20"/>
                <w:szCs w:val="20"/>
              </w:rPr>
              <w:t xml:space="preserve"> </w:t>
            </w:r>
          </w:p>
          <w:p w14:paraId="060610A0" w14:textId="77777777" w:rsidR="00A15323" w:rsidRPr="00A15323" w:rsidRDefault="0034725A" w:rsidP="00A1532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Policy # X.X</w:t>
            </w:r>
          </w:p>
          <w:p w14:paraId="31B87E47" w14:textId="77777777" w:rsidR="00A15323" w:rsidRPr="00A15323" w:rsidRDefault="0034725A" w:rsidP="0034725A">
            <w:pPr>
              <w:rPr>
                <w:rFonts w:ascii="Book Antiqua" w:hAnsi="Book Antiqua"/>
                <w:b/>
                <w:sz w:val="20"/>
                <w:szCs w:val="20"/>
              </w:rPr>
            </w:pPr>
            <w:r>
              <w:rPr>
                <w:rFonts w:ascii="Book Antiqua" w:hAnsi="Book Antiqua"/>
                <w:b/>
                <w:sz w:val="24"/>
                <w:szCs w:val="20"/>
              </w:rPr>
              <w:t>Policy Title</w:t>
            </w:r>
          </w:p>
        </w:tc>
        <w:tc>
          <w:tcPr>
            <w:tcW w:w="1350" w:type="dxa"/>
            <w:shd w:val="clear" w:color="auto" w:fill="auto"/>
          </w:tcPr>
          <w:p w14:paraId="0DD12D75" w14:textId="77777777" w:rsidR="00A15323" w:rsidRPr="00A15323" w:rsidRDefault="00A15323" w:rsidP="006D3059">
            <w:pPr>
              <w:jc w:val="right"/>
              <w:rPr>
                <w:sz w:val="16"/>
                <w:szCs w:val="16"/>
              </w:rPr>
            </w:pPr>
            <w:r w:rsidRPr="00A15323">
              <w:rPr>
                <w:sz w:val="16"/>
                <w:szCs w:val="16"/>
              </w:rPr>
              <w:t>Effective</w:t>
            </w:r>
            <w:r w:rsidR="00EE4DC0">
              <w:rPr>
                <w:sz w:val="16"/>
                <w:szCs w:val="16"/>
              </w:rPr>
              <w:t xml:space="preserve"> Date</w:t>
            </w:r>
            <w:r>
              <w:rPr>
                <w:sz w:val="16"/>
                <w:szCs w:val="16"/>
              </w:rPr>
              <w:t xml:space="preserve">:  </w:t>
            </w:r>
          </w:p>
          <w:p w14:paraId="2CC995CE" w14:textId="77777777" w:rsidR="00A15323" w:rsidRPr="00A15323" w:rsidRDefault="00A15323" w:rsidP="006D3059">
            <w:pPr>
              <w:jc w:val="right"/>
              <w:rPr>
                <w:sz w:val="16"/>
                <w:szCs w:val="16"/>
              </w:rPr>
            </w:pPr>
            <w:r w:rsidRPr="00A15323">
              <w:rPr>
                <w:sz w:val="16"/>
                <w:szCs w:val="16"/>
              </w:rPr>
              <w:t>Last Updated</w:t>
            </w:r>
            <w:r>
              <w:rPr>
                <w:sz w:val="16"/>
                <w:szCs w:val="16"/>
              </w:rPr>
              <w:t xml:space="preserve">:  </w:t>
            </w:r>
          </w:p>
          <w:p w14:paraId="4C84D16F" w14:textId="77777777" w:rsidR="00A15323" w:rsidRPr="00A15323" w:rsidRDefault="00A15323" w:rsidP="006D3059">
            <w:pPr>
              <w:jc w:val="right"/>
              <w:rPr>
                <w:sz w:val="16"/>
                <w:szCs w:val="16"/>
              </w:rPr>
            </w:pPr>
            <w:r w:rsidRPr="00A15323">
              <w:rPr>
                <w:sz w:val="16"/>
                <w:szCs w:val="16"/>
              </w:rPr>
              <w:t>Last Reviewed</w:t>
            </w:r>
            <w:r>
              <w:rPr>
                <w:sz w:val="16"/>
                <w:szCs w:val="16"/>
              </w:rPr>
              <w:t xml:space="preserve">:  </w:t>
            </w:r>
          </w:p>
          <w:p w14:paraId="1E6361BF" w14:textId="77777777" w:rsidR="00A15323" w:rsidRPr="00A15323" w:rsidRDefault="00A15323" w:rsidP="006D3059">
            <w:pPr>
              <w:jc w:val="right"/>
              <w:rPr>
                <w:sz w:val="16"/>
                <w:szCs w:val="16"/>
              </w:rPr>
            </w:pPr>
            <w:r w:rsidRPr="00A15323">
              <w:rPr>
                <w:sz w:val="16"/>
                <w:szCs w:val="16"/>
              </w:rPr>
              <w:t>Next Review</w:t>
            </w:r>
            <w:r>
              <w:rPr>
                <w:sz w:val="16"/>
                <w:szCs w:val="16"/>
              </w:rPr>
              <w:t xml:space="preserve">:  </w:t>
            </w:r>
          </w:p>
        </w:tc>
        <w:tc>
          <w:tcPr>
            <w:tcW w:w="1278" w:type="dxa"/>
            <w:shd w:val="clear" w:color="auto" w:fill="auto"/>
          </w:tcPr>
          <w:p w14:paraId="65A9AEBB" w14:textId="77777777" w:rsidR="00A15323" w:rsidRDefault="00A15323" w:rsidP="006D3059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July 1, 2012</w:t>
            </w:r>
          </w:p>
          <w:p w14:paraId="39A12DAD" w14:textId="77777777" w:rsidR="00A15323" w:rsidRDefault="00A15323" w:rsidP="006D3059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July 1, 2012</w:t>
            </w:r>
          </w:p>
          <w:p w14:paraId="77621558" w14:textId="77777777" w:rsidR="00A15323" w:rsidRDefault="00A15323" w:rsidP="006D3059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July 1, 2012</w:t>
            </w:r>
          </w:p>
          <w:p w14:paraId="08D9C676" w14:textId="77777777" w:rsidR="00A15323" w:rsidRPr="00A15323" w:rsidRDefault="00A15323" w:rsidP="006D3059">
            <w:pPr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July 1, 2012</w:t>
            </w:r>
          </w:p>
        </w:tc>
      </w:tr>
    </w:tbl>
    <w:p w14:paraId="6AC61E0E" w14:textId="77777777" w:rsidR="00FE3427" w:rsidRPr="00FE3427" w:rsidRDefault="00FE3427" w:rsidP="00FE3427">
      <w:pPr>
        <w:spacing w:after="0"/>
        <w:rPr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FE3427" w:rsidRPr="00FE3427" w14:paraId="6B6A6AFD" w14:textId="77777777" w:rsidTr="0034725A">
        <w:tc>
          <w:tcPr>
            <w:tcW w:w="2358" w:type="dxa"/>
            <w:shd w:val="clear" w:color="auto" w:fill="F2F2F2" w:themeFill="background1" w:themeFillShade="F2"/>
          </w:tcPr>
          <w:p w14:paraId="4D7BE477" w14:textId="77777777" w:rsidR="00FE3427" w:rsidRPr="00C31E27" w:rsidRDefault="00EE4DC0" w:rsidP="00FE3427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Functional </w:t>
            </w:r>
            <w:r w:rsidR="00FE3427" w:rsidRPr="00C31E27">
              <w:rPr>
                <w:b/>
                <w:sz w:val="20"/>
                <w:szCs w:val="20"/>
              </w:rPr>
              <w:t xml:space="preserve"> Owner</w:t>
            </w:r>
          </w:p>
        </w:tc>
        <w:tc>
          <w:tcPr>
            <w:tcW w:w="7218" w:type="dxa"/>
          </w:tcPr>
          <w:p w14:paraId="24F879EE" w14:textId="77777777" w:rsidR="00FE3427" w:rsidRPr="00FE3427" w:rsidRDefault="0034725A" w:rsidP="00FE34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Title, Name</w:t>
            </w:r>
          </w:p>
        </w:tc>
      </w:tr>
      <w:tr w:rsidR="00FE3427" w:rsidRPr="00FE3427" w14:paraId="3E8FCB52" w14:textId="77777777" w:rsidTr="0034725A">
        <w:tc>
          <w:tcPr>
            <w:tcW w:w="2358" w:type="dxa"/>
            <w:shd w:val="clear" w:color="auto" w:fill="F2F2F2" w:themeFill="background1" w:themeFillShade="F2"/>
          </w:tcPr>
          <w:p w14:paraId="6C974958" w14:textId="77777777" w:rsidR="00FE3427" w:rsidRPr="00C31E27" w:rsidRDefault="00FE3427" w:rsidP="00FE3427">
            <w:pPr>
              <w:rPr>
                <w:b/>
                <w:sz w:val="20"/>
                <w:szCs w:val="20"/>
              </w:rPr>
            </w:pPr>
            <w:r w:rsidRPr="00C31E27">
              <w:rPr>
                <w:b/>
                <w:sz w:val="20"/>
                <w:szCs w:val="20"/>
              </w:rPr>
              <w:t>Executive Sponsor</w:t>
            </w:r>
          </w:p>
        </w:tc>
        <w:tc>
          <w:tcPr>
            <w:tcW w:w="7218" w:type="dxa"/>
          </w:tcPr>
          <w:p w14:paraId="02E5A24B" w14:textId="77777777" w:rsidR="00FE3427" w:rsidRPr="00FE3427" w:rsidRDefault="0034725A" w:rsidP="00FE34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Title, Name</w:t>
            </w:r>
          </w:p>
        </w:tc>
      </w:tr>
      <w:tr w:rsidR="00FE3427" w:rsidRPr="00FE3427" w14:paraId="45ACB322" w14:textId="77777777" w:rsidTr="0034725A">
        <w:tc>
          <w:tcPr>
            <w:tcW w:w="2358" w:type="dxa"/>
            <w:shd w:val="clear" w:color="auto" w:fill="F2F2F2" w:themeFill="background1" w:themeFillShade="F2"/>
          </w:tcPr>
          <w:p w14:paraId="2D77EBD9" w14:textId="77777777" w:rsidR="00FE3427" w:rsidRPr="00C31E27" w:rsidRDefault="00FE3427" w:rsidP="00FE3427">
            <w:pPr>
              <w:rPr>
                <w:b/>
                <w:sz w:val="20"/>
                <w:szCs w:val="20"/>
              </w:rPr>
            </w:pPr>
            <w:r w:rsidRPr="00C31E27">
              <w:rPr>
                <w:b/>
                <w:sz w:val="20"/>
                <w:szCs w:val="20"/>
              </w:rPr>
              <w:t>Policy Contact</w:t>
            </w:r>
          </w:p>
        </w:tc>
        <w:tc>
          <w:tcPr>
            <w:tcW w:w="7218" w:type="dxa"/>
          </w:tcPr>
          <w:p w14:paraId="6C9FB341" w14:textId="77777777" w:rsidR="00FE3427" w:rsidRPr="00FE3427" w:rsidRDefault="0034725A" w:rsidP="00FE34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Title, Name, e-mail address</w:t>
            </w:r>
          </w:p>
        </w:tc>
      </w:tr>
    </w:tbl>
    <w:p w14:paraId="5BD1A3A5" w14:textId="77777777" w:rsidR="000572D9" w:rsidRPr="00FE3427" w:rsidRDefault="000572D9" w:rsidP="000572D9">
      <w:pPr>
        <w:spacing w:after="0"/>
        <w:rPr>
          <w:b/>
          <w:sz w:val="20"/>
          <w:szCs w:val="20"/>
        </w:rPr>
      </w:pPr>
    </w:p>
    <w:p w14:paraId="147FD5B9" w14:textId="5FCB827A" w:rsidR="000572D9" w:rsidRDefault="000572D9" w:rsidP="006174A0">
      <w:pPr>
        <w:pBdr>
          <w:top w:val="single" w:sz="4" w:space="1" w:color="auto"/>
        </w:pBdr>
        <w:spacing w:after="0"/>
        <w:rPr>
          <w:rFonts w:ascii="Book Antiqua" w:hAnsi="Book Antiqua"/>
          <w:b/>
          <w:color w:val="C00000"/>
          <w:sz w:val="20"/>
          <w:szCs w:val="20"/>
        </w:rPr>
      </w:pPr>
      <w:r w:rsidRPr="00FE3427">
        <w:rPr>
          <w:rFonts w:ascii="Book Antiqua" w:hAnsi="Book Antiqua"/>
          <w:b/>
          <w:color w:val="C00000"/>
          <w:sz w:val="20"/>
          <w:szCs w:val="20"/>
        </w:rPr>
        <w:t xml:space="preserve">Policy </w:t>
      </w:r>
      <w:r w:rsidR="00E84A42">
        <w:rPr>
          <w:rFonts w:ascii="Book Antiqua" w:hAnsi="Book Antiqua"/>
          <w:b/>
          <w:color w:val="C00000"/>
          <w:sz w:val="20"/>
          <w:szCs w:val="20"/>
        </w:rPr>
        <w:t>S</w:t>
      </w:r>
      <w:r w:rsidR="00BC72F5">
        <w:rPr>
          <w:rFonts w:ascii="Book Antiqua" w:hAnsi="Book Antiqua"/>
          <w:b/>
          <w:color w:val="C00000"/>
          <w:sz w:val="20"/>
          <w:szCs w:val="20"/>
        </w:rPr>
        <w:t>ummary</w:t>
      </w:r>
    </w:p>
    <w:p w14:paraId="0736D973" w14:textId="77777777" w:rsidR="000572D9" w:rsidRPr="006174A0" w:rsidRDefault="006174A0" w:rsidP="006174A0">
      <w:pPr>
        <w:pStyle w:val="Defaul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Succinct statement of what the policy requires or prohibits.</w:t>
      </w:r>
    </w:p>
    <w:p w14:paraId="5E40CFF1" w14:textId="77777777" w:rsidR="00FE3427" w:rsidRDefault="00FE3427" w:rsidP="00FE3427">
      <w:pPr>
        <w:spacing w:after="0"/>
        <w:rPr>
          <w:b/>
          <w:sz w:val="20"/>
          <w:szCs w:val="20"/>
        </w:rPr>
      </w:pPr>
    </w:p>
    <w:p w14:paraId="77762F1B" w14:textId="77777777" w:rsidR="000572D9" w:rsidRPr="00FE3427" w:rsidRDefault="000572D9" w:rsidP="006174A0">
      <w:pPr>
        <w:pBdr>
          <w:top w:val="single" w:sz="4" w:space="1" w:color="auto"/>
        </w:pBdr>
        <w:spacing w:after="0"/>
        <w:rPr>
          <w:rFonts w:ascii="Book Antiqua" w:hAnsi="Book Antiqua"/>
          <w:b/>
          <w:color w:val="C00000"/>
          <w:sz w:val="20"/>
          <w:szCs w:val="20"/>
        </w:rPr>
      </w:pPr>
      <w:r w:rsidRPr="00FE3427">
        <w:rPr>
          <w:rFonts w:ascii="Book Antiqua" w:hAnsi="Book Antiqua"/>
          <w:b/>
          <w:color w:val="C00000"/>
          <w:sz w:val="20"/>
          <w:szCs w:val="20"/>
        </w:rPr>
        <w:t>Who This Policy Applies To</w:t>
      </w:r>
    </w:p>
    <w:p w14:paraId="0BFA27DB" w14:textId="77777777" w:rsidR="006174A0" w:rsidRPr="006174A0" w:rsidRDefault="006174A0" w:rsidP="006174A0">
      <w:pPr>
        <w:pStyle w:val="Defaul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List of the primary audience/s for the policy.</w:t>
      </w:r>
    </w:p>
    <w:p w14:paraId="16D7B894" w14:textId="77777777" w:rsidR="000572D9" w:rsidRPr="00FE3427" w:rsidRDefault="000572D9" w:rsidP="006174A0">
      <w:pPr>
        <w:spacing w:after="0"/>
        <w:rPr>
          <w:rFonts w:cstheme="minorHAnsi"/>
          <w:sz w:val="20"/>
          <w:szCs w:val="20"/>
        </w:rPr>
      </w:pPr>
    </w:p>
    <w:p w14:paraId="6CD0CC32" w14:textId="77777777" w:rsidR="000572D9" w:rsidRDefault="000572D9" w:rsidP="006174A0">
      <w:pPr>
        <w:pBdr>
          <w:top w:val="single" w:sz="4" w:space="1" w:color="auto"/>
        </w:pBdr>
        <w:spacing w:after="0"/>
        <w:rPr>
          <w:rFonts w:ascii="Book Antiqua" w:hAnsi="Book Antiqua"/>
          <w:b/>
          <w:color w:val="C00000"/>
          <w:sz w:val="20"/>
          <w:szCs w:val="20"/>
        </w:rPr>
      </w:pPr>
      <w:r w:rsidRPr="00FE3427">
        <w:rPr>
          <w:rFonts w:ascii="Book Antiqua" w:hAnsi="Book Antiqua"/>
          <w:b/>
          <w:color w:val="C00000"/>
          <w:sz w:val="20"/>
          <w:szCs w:val="20"/>
        </w:rPr>
        <w:t>Rationale</w:t>
      </w:r>
    </w:p>
    <w:p w14:paraId="2136907A" w14:textId="30CF400A" w:rsidR="006174A0" w:rsidRDefault="006174A0" w:rsidP="006174A0">
      <w:pPr>
        <w:pStyle w:val="Defaul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 xml:space="preserve">Description of </w:t>
      </w:r>
      <w:r w:rsidR="00210174">
        <w:rPr>
          <w:rFonts w:asciiTheme="minorHAnsi" w:hAnsiTheme="minorHAnsi"/>
          <w:sz w:val="20"/>
          <w:szCs w:val="20"/>
        </w:rPr>
        <w:t>the risks or business needs addressed by the policy in one or more of the following categories:</w:t>
      </w:r>
    </w:p>
    <w:p w14:paraId="45516AF7" w14:textId="77777777" w:rsidR="006174A0" w:rsidRDefault="006174A0" w:rsidP="006174A0">
      <w:pPr>
        <w:pStyle w:val="Default"/>
        <w:numPr>
          <w:ilvl w:val="0"/>
          <w:numId w:val="7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Health and Safety</w:t>
      </w:r>
    </w:p>
    <w:p w14:paraId="5F816CFB" w14:textId="093970C6" w:rsidR="006174A0" w:rsidRDefault="00EC5B06" w:rsidP="006174A0">
      <w:pPr>
        <w:pStyle w:val="Default"/>
        <w:numPr>
          <w:ilvl w:val="0"/>
          <w:numId w:val="7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Compliance</w:t>
      </w:r>
    </w:p>
    <w:p w14:paraId="033EBE91" w14:textId="1FBFE873" w:rsidR="006174A0" w:rsidRDefault="00EC5B06" w:rsidP="006174A0">
      <w:pPr>
        <w:pStyle w:val="Default"/>
        <w:numPr>
          <w:ilvl w:val="0"/>
          <w:numId w:val="7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Financial</w:t>
      </w:r>
    </w:p>
    <w:p w14:paraId="19216AF0" w14:textId="703E29F5" w:rsidR="006174A0" w:rsidRDefault="00EC5B06" w:rsidP="006174A0">
      <w:pPr>
        <w:pStyle w:val="Default"/>
        <w:numPr>
          <w:ilvl w:val="0"/>
          <w:numId w:val="7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Operational</w:t>
      </w:r>
    </w:p>
    <w:p w14:paraId="32103DC0" w14:textId="20243512" w:rsidR="006174A0" w:rsidRPr="006174A0" w:rsidRDefault="00EC5B06" w:rsidP="006174A0">
      <w:pPr>
        <w:pStyle w:val="Default"/>
        <w:numPr>
          <w:ilvl w:val="0"/>
          <w:numId w:val="7"/>
        </w:numPr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Reputational</w:t>
      </w:r>
    </w:p>
    <w:p w14:paraId="341DC0F3" w14:textId="77777777" w:rsidR="000572D9" w:rsidRPr="00FE3427" w:rsidRDefault="000572D9" w:rsidP="00FE3427">
      <w:pPr>
        <w:spacing w:after="0"/>
        <w:rPr>
          <w:b/>
          <w:sz w:val="20"/>
          <w:szCs w:val="20"/>
        </w:rPr>
      </w:pPr>
    </w:p>
    <w:p w14:paraId="747FE7B7" w14:textId="10805FAC" w:rsidR="00EE4DC0" w:rsidRDefault="00EE4DC0" w:rsidP="00EE4DC0">
      <w:pPr>
        <w:pBdr>
          <w:top w:val="single" w:sz="4" w:space="1" w:color="auto"/>
        </w:pBdr>
        <w:spacing w:after="0"/>
        <w:rPr>
          <w:rFonts w:ascii="Book Antiqua" w:hAnsi="Book Antiqua"/>
          <w:b/>
          <w:color w:val="C00000"/>
          <w:sz w:val="20"/>
          <w:szCs w:val="20"/>
        </w:rPr>
      </w:pPr>
      <w:r w:rsidRPr="00FE3427">
        <w:rPr>
          <w:rFonts w:ascii="Book Antiqua" w:hAnsi="Book Antiqua"/>
          <w:b/>
          <w:color w:val="C00000"/>
          <w:sz w:val="20"/>
          <w:szCs w:val="20"/>
        </w:rPr>
        <w:t xml:space="preserve">Policy </w:t>
      </w:r>
      <w:r w:rsidR="00210174">
        <w:rPr>
          <w:rFonts w:ascii="Book Antiqua" w:hAnsi="Book Antiqua"/>
          <w:b/>
          <w:color w:val="C00000"/>
          <w:sz w:val="20"/>
          <w:szCs w:val="20"/>
        </w:rPr>
        <w:t>Detail</w:t>
      </w:r>
    </w:p>
    <w:p w14:paraId="69E95595" w14:textId="77777777" w:rsidR="001A348D" w:rsidRPr="006174A0" w:rsidRDefault="006174A0" w:rsidP="006174A0">
      <w:pPr>
        <w:pStyle w:val="Default"/>
        <w:rPr>
          <w:rFonts w:asciiTheme="minorHAnsi" w:hAnsiTheme="minorHAnsi"/>
          <w:sz w:val="20"/>
          <w:szCs w:val="20"/>
        </w:rPr>
      </w:pPr>
      <w:r w:rsidRPr="006174A0">
        <w:rPr>
          <w:rFonts w:asciiTheme="minorHAnsi" w:hAnsiTheme="minorHAnsi"/>
          <w:sz w:val="20"/>
          <w:szCs w:val="20"/>
        </w:rPr>
        <w:t>More detailed description of the policy and its parameters.</w:t>
      </w:r>
    </w:p>
    <w:p w14:paraId="378529F1" w14:textId="77777777" w:rsidR="001A348D" w:rsidRPr="00FE3427" w:rsidRDefault="001A348D" w:rsidP="001A348D">
      <w:pPr>
        <w:spacing w:after="0"/>
        <w:rPr>
          <w:rFonts w:ascii="Book Antiqua" w:hAnsi="Book Antiqua"/>
          <w:b/>
          <w:sz w:val="20"/>
          <w:szCs w:val="20"/>
        </w:rPr>
      </w:pPr>
    </w:p>
    <w:p w14:paraId="0AA6E336" w14:textId="77777777" w:rsidR="001A348D" w:rsidRDefault="001A348D" w:rsidP="001A348D">
      <w:pPr>
        <w:pBdr>
          <w:top w:val="single" w:sz="4" w:space="1" w:color="auto"/>
        </w:pBdr>
        <w:spacing w:after="0"/>
        <w:rPr>
          <w:rFonts w:ascii="Book Antiqua" w:hAnsi="Book Antiqua"/>
          <w:b/>
          <w:color w:val="C00000"/>
          <w:sz w:val="20"/>
          <w:szCs w:val="20"/>
        </w:rPr>
      </w:pPr>
      <w:r>
        <w:rPr>
          <w:rFonts w:ascii="Book Antiqua" w:hAnsi="Book Antiqua"/>
          <w:b/>
          <w:color w:val="C00000"/>
          <w:sz w:val="20"/>
          <w:szCs w:val="20"/>
        </w:rPr>
        <w:t>Consequences for Non-Compliance</w:t>
      </w:r>
    </w:p>
    <w:p w14:paraId="3F674E3B" w14:textId="04758997" w:rsidR="001A348D" w:rsidRPr="00E84A42" w:rsidRDefault="00E84A42" w:rsidP="00E84A42">
      <w:pPr>
        <w:pStyle w:val="Defaul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Explanation of the potential consequences for non-compliance</w:t>
      </w:r>
      <w:r w:rsidRPr="006174A0">
        <w:rPr>
          <w:rFonts w:asciiTheme="minorHAnsi" w:hAnsiTheme="minorHAnsi"/>
          <w:sz w:val="20"/>
          <w:szCs w:val="20"/>
        </w:rPr>
        <w:t>.</w:t>
      </w:r>
      <w:r w:rsidR="00B56C47">
        <w:rPr>
          <w:rFonts w:asciiTheme="minorHAnsi" w:hAnsiTheme="minorHAnsi"/>
          <w:sz w:val="20"/>
          <w:szCs w:val="20"/>
        </w:rPr>
        <w:t xml:space="preserve"> Compliance</w:t>
      </w:r>
      <w:r w:rsidR="007540DF">
        <w:rPr>
          <w:rFonts w:asciiTheme="minorHAnsi" w:hAnsiTheme="minorHAnsi"/>
          <w:sz w:val="20"/>
          <w:szCs w:val="20"/>
        </w:rPr>
        <w:t xml:space="preserve"> language</w:t>
      </w:r>
      <w:r w:rsidR="00B56C47">
        <w:rPr>
          <w:rFonts w:asciiTheme="minorHAnsi" w:hAnsiTheme="minorHAnsi"/>
          <w:sz w:val="20"/>
          <w:szCs w:val="20"/>
        </w:rPr>
        <w:t xml:space="preserve"> will vary depending on the policy.</w:t>
      </w:r>
    </w:p>
    <w:p w14:paraId="79310F70" w14:textId="77777777" w:rsidR="001A348D" w:rsidRPr="0095683A" w:rsidRDefault="001A348D" w:rsidP="00E84A42">
      <w:pPr>
        <w:spacing w:after="0"/>
        <w:rPr>
          <w:rFonts w:cstheme="minorHAnsi"/>
          <w:sz w:val="20"/>
          <w:szCs w:val="20"/>
        </w:rPr>
      </w:pPr>
    </w:p>
    <w:p w14:paraId="6A2A2C01" w14:textId="77777777" w:rsidR="00FE3427" w:rsidRPr="00FE3427" w:rsidRDefault="00FE3427" w:rsidP="00E84A42">
      <w:pPr>
        <w:pBdr>
          <w:top w:val="single" w:sz="2" w:space="1" w:color="auto"/>
        </w:pBdr>
        <w:spacing w:after="0"/>
        <w:rPr>
          <w:rFonts w:ascii="Book Antiqua" w:hAnsi="Book Antiqua"/>
          <w:b/>
          <w:color w:val="C00000"/>
          <w:sz w:val="20"/>
          <w:szCs w:val="20"/>
        </w:rPr>
      </w:pPr>
      <w:r w:rsidRPr="00FE3427">
        <w:rPr>
          <w:rFonts w:ascii="Book Antiqua" w:hAnsi="Book Antiqua"/>
          <w:b/>
          <w:color w:val="C00000"/>
          <w:sz w:val="20"/>
          <w:szCs w:val="20"/>
        </w:rPr>
        <w:t xml:space="preserve">Supporting Tools </w:t>
      </w:r>
    </w:p>
    <w:p w14:paraId="6EE706FD" w14:textId="77777777" w:rsidR="00FE3427" w:rsidRPr="00E84A42" w:rsidRDefault="00E84A42" w:rsidP="00E84A42">
      <w:pPr>
        <w:pStyle w:val="Defaul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Links to supporting tools, forms, systems, guidelines</w:t>
      </w:r>
      <w:r w:rsidRPr="006174A0">
        <w:rPr>
          <w:rFonts w:asciiTheme="minorHAnsi" w:hAnsiTheme="minorHAnsi"/>
          <w:sz w:val="20"/>
          <w:szCs w:val="20"/>
        </w:rPr>
        <w:t>.</w:t>
      </w:r>
    </w:p>
    <w:p w14:paraId="300415F1" w14:textId="77777777" w:rsidR="0095683A" w:rsidRPr="00FE3427" w:rsidRDefault="0095683A" w:rsidP="00E84A42">
      <w:pPr>
        <w:spacing w:after="0"/>
        <w:rPr>
          <w:rFonts w:ascii="Book Antiqua" w:hAnsi="Book Antiqua"/>
          <w:b/>
          <w:sz w:val="20"/>
          <w:szCs w:val="20"/>
        </w:rPr>
      </w:pPr>
    </w:p>
    <w:p w14:paraId="27CA85F6" w14:textId="77777777" w:rsidR="00FE3427" w:rsidRPr="00FE3427" w:rsidRDefault="00FE3427" w:rsidP="00E84A42">
      <w:pPr>
        <w:pBdr>
          <w:top w:val="single" w:sz="2" w:space="1" w:color="auto"/>
        </w:pBdr>
        <w:spacing w:after="0"/>
        <w:rPr>
          <w:rFonts w:ascii="Book Antiqua" w:hAnsi="Book Antiqua"/>
          <w:b/>
          <w:color w:val="C00000"/>
          <w:sz w:val="20"/>
          <w:szCs w:val="20"/>
        </w:rPr>
      </w:pPr>
      <w:r w:rsidRPr="00FE3427">
        <w:rPr>
          <w:rFonts w:ascii="Book Antiqua" w:hAnsi="Book Antiqua"/>
          <w:b/>
          <w:color w:val="C00000"/>
          <w:sz w:val="20"/>
          <w:szCs w:val="20"/>
        </w:rPr>
        <w:t>Definitions</w:t>
      </w:r>
    </w:p>
    <w:p w14:paraId="1F81E5D1" w14:textId="7DC6EFFD" w:rsidR="00E84A42" w:rsidRPr="00E84A42" w:rsidRDefault="00BC72F5" w:rsidP="00E84A42">
      <w:pPr>
        <w:pStyle w:val="Defaul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Explanation of key terms or concepts. Definiti</w:t>
      </w:r>
      <w:r w:rsidR="00B56C47">
        <w:rPr>
          <w:rFonts w:asciiTheme="minorHAnsi" w:hAnsiTheme="minorHAnsi"/>
          <w:sz w:val="20"/>
          <w:szCs w:val="20"/>
        </w:rPr>
        <w:t>ons</w:t>
      </w:r>
      <w:r>
        <w:rPr>
          <w:rFonts w:asciiTheme="minorHAnsi" w:hAnsiTheme="minorHAnsi"/>
          <w:sz w:val="20"/>
          <w:szCs w:val="20"/>
        </w:rPr>
        <w:t xml:space="preserve"> should be consistent across policies</w:t>
      </w:r>
      <w:r w:rsidR="00E84A42" w:rsidRPr="006174A0">
        <w:rPr>
          <w:rFonts w:asciiTheme="minorHAnsi" w:hAnsiTheme="minorHAnsi"/>
          <w:sz w:val="20"/>
          <w:szCs w:val="20"/>
        </w:rPr>
        <w:t>.</w:t>
      </w:r>
    </w:p>
    <w:p w14:paraId="555A4649" w14:textId="77777777" w:rsidR="00E84A42" w:rsidRDefault="00E84A42" w:rsidP="00E84A42">
      <w:pPr>
        <w:spacing w:after="0"/>
        <w:rPr>
          <w:rFonts w:eastAsia="Times New Roman" w:cs="Times New Roman"/>
          <w:b/>
          <w:sz w:val="24"/>
          <w:szCs w:val="24"/>
        </w:rPr>
      </w:pPr>
    </w:p>
    <w:p w14:paraId="034743AD" w14:textId="77777777" w:rsidR="00E84A42" w:rsidRDefault="00B827A3" w:rsidP="00E84A42">
      <w:pPr>
        <w:pBdr>
          <w:top w:val="single" w:sz="2" w:space="1" w:color="auto"/>
        </w:pBdr>
        <w:spacing w:after="0"/>
        <w:rPr>
          <w:rFonts w:ascii="Book Antiqua" w:hAnsi="Book Antiqua"/>
          <w:b/>
          <w:color w:val="C00000"/>
          <w:sz w:val="20"/>
          <w:szCs w:val="20"/>
        </w:rPr>
      </w:pPr>
      <w:r>
        <w:rPr>
          <w:rFonts w:ascii="Book Antiqua" w:hAnsi="Book Antiqua"/>
          <w:b/>
          <w:color w:val="C00000"/>
          <w:sz w:val="20"/>
          <w:szCs w:val="20"/>
        </w:rPr>
        <w:t>Responsibilities</w:t>
      </w:r>
    </w:p>
    <w:p w14:paraId="5FFBFF90" w14:textId="77777777" w:rsidR="00E84A42" w:rsidRPr="00E84A42" w:rsidRDefault="00E84A42" w:rsidP="00E84A42">
      <w:pPr>
        <w:pStyle w:val="Defaul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List of individuals/offices/committees with responsibility in maintaining and supporting the policy and a brief description of their roles.</w:t>
      </w:r>
    </w:p>
    <w:p w14:paraId="61882E99" w14:textId="77777777" w:rsidR="00F11D4B" w:rsidRPr="00FE3427" w:rsidRDefault="00F11D4B" w:rsidP="00E84A42">
      <w:pPr>
        <w:spacing w:after="0" w:line="240" w:lineRule="auto"/>
        <w:ind w:left="720"/>
        <w:rPr>
          <w:rFonts w:ascii="Book Antiqua" w:hAnsi="Book Antiqua"/>
          <w:b/>
          <w:sz w:val="20"/>
          <w:szCs w:val="20"/>
        </w:rPr>
      </w:pPr>
    </w:p>
    <w:p w14:paraId="40709B05" w14:textId="3B9F5372" w:rsidR="004F5767" w:rsidRDefault="00B54D39" w:rsidP="00E84A42">
      <w:pPr>
        <w:pBdr>
          <w:top w:val="single" w:sz="2" w:space="1" w:color="auto"/>
        </w:pBdr>
        <w:spacing w:after="0"/>
        <w:rPr>
          <w:rFonts w:ascii="Book Antiqua" w:hAnsi="Book Antiqua"/>
          <w:b/>
          <w:color w:val="C00000"/>
          <w:sz w:val="20"/>
          <w:szCs w:val="20"/>
        </w:rPr>
      </w:pPr>
      <w:hyperlink r:id="rId9" w:history="1">
        <w:r w:rsidR="004F5767" w:rsidRPr="00CD78CC">
          <w:rPr>
            <w:rFonts w:ascii="Book Antiqua" w:hAnsi="Book Antiqua"/>
            <w:b/>
            <w:color w:val="C00000"/>
            <w:sz w:val="20"/>
            <w:szCs w:val="20"/>
          </w:rPr>
          <w:t>Link to Current Policy</w:t>
        </w:r>
      </w:hyperlink>
    </w:p>
    <w:p w14:paraId="3AF7D6D3" w14:textId="77777777" w:rsidR="00420B0A" w:rsidRDefault="00E84A42" w:rsidP="00E84A42">
      <w:pPr>
        <w:pStyle w:val="Defaul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U</w:t>
      </w:r>
      <w:r w:rsidR="00680AB9">
        <w:rPr>
          <w:rFonts w:asciiTheme="minorHAnsi" w:hAnsiTheme="minorHAnsi"/>
          <w:sz w:val="20"/>
          <w:szCs w:val="20"/>
        </w:rPr>
        <w:t>RL of policy so that someone using print copy can refer to online copy</w:t>
      </w:r>
      <w:r w:rsidRPr="006174A0">
        <w:rPr>
          <w:rFonts w:asciiTheme="minorHAnsi" w:hAnsiTheme="minorHAnsi"/>
          <w:sz w:val="20"/>
          <w:szCs w:val="20"/>
        </w:rPr>
        <w:t>.</w:t>
      </w:r>
    </w:p>
    <w:p w14:paraId="723BD6C9" w14:textId="77777777" w:rsidR="00B56C47" w:rsidRDefault="00B56C47" w:rsidP="00E84A42">
      <w:pPr>
        <w:pStyle w:val="Default"/>
        <w:rPr>
          <w:rFonts w:asciiTheme="minorHAnsi" w:hAnsiTheme="minorHAnsi"/>
          <w:sz w:val="20"/>
          <w:szCs w:val="20"/>
        </w:rPr>
      </w:pPr>
    </w:p>
    <w:p w14:paraId="5B38B3DE" w14:textId="6A51180D" w:rsidR="00B56C47" w:rsidRDefault="00B54D39" w:rsidP="00B56C47">
      <w:pPr>
        <w:pBdr>
          <w:top w:val="single" w:sz="2" w:space="1" w:color="auto"/>
        </w:pBdr>
        <w:spacing w:after="0"/>
        <w:rPr>
          <w:rFonts w:ascii="Book Antiqua" w:hAnsi="Book Antiqua"/>
          <w:b/>
          <w:color w:val="C00000"/>
          <w:sz w:val="20"/>
          <w:szCs w:val="20"/>
        </w:rPr>
      </w:pPr>
      <w:hyperlink r:id="rId10" w:history="1">
        <w:r w:rsidR="00B56C47" w:rsidRPr="00CD78CC">
          <w:rPr>
            <w:rFonts w:ascii="Book Antiqua" w:hAnsi="Book Antiqua"/>
            <w:b/>
            <w:color w:val="C00000"/>
            <w:sz w:val="20"/>
            <w:szCs w:val="20"/>
          </w:rPr>
          <w:t xml:space="preserve">Link to </w:t>
        </w:r>
        <w:r w:rsidR="00B56C47">
          <w:rPr>
            <w:rFonts w:ascii="Book Antiqua" w:hAnsi="Book Antiqua"/>
            <w:b/>
            <w:color w:val="C00000"/>
            <w:sz w:val="20"/>
            <w:szCs w:val="20"/>
          </w:rPr>
          <w:t>Related Policies</w:t>
        </w:r>
      </w:hyperlink>
    </w:p>
    <w:p w14:paraId="7CABBF06" w14:textId="5D0573F7" w:rsidR="00B56C47" w:rsidRPr="00E84A42" w:rsidRDefault="00B56C47" w:rsidP="00E84A42">
      <w:pPr>
        <w:pStyle w:val="Defaul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URL of policy so that someone using print copy can refer to online copy</w:t>
      </w:r>
      <w:r w:rsidRPr="006174A0">
        <w:rPr>
          <w:rFonts w:asciiTheme="minorHAnsi" w:hAnsiTheme="minorHAnsi"/>
          <w:sz w:val="20"/>
          <w:szCs w:val="20"/>
        </w:rPr>
        <w:t>.</w:t>
      </w:r>
    </w:p>
    <w:p w14:paraId="50F9257B" w14:textId="77777777" w:rsidR="00420B0A" w:rsidRPr="00FE3427" w:rsidRDefault="00420B0A" w:rsidP="00E84A42">
      <w:pPr>
        <w:spacing w:after="0" w:line="240" w:lineRule="auto"/>
        <w:ind w:left="720"/>
        <w:rPr>
          <w:rFonts w:ascii="Book Antiqua" w:hAnsi="Book Antiqua"/>
          <w:b/>
          <w:sz w:val="20"/>
          <w:szCs w:val="20"/>
        </w:rPr>
      </w:pPr>
    </w:p>
    <w:p w14:paraId="011FCECE" w14:textId="77777777" w:rsidR="00FE3427" w:rsidRPr="00413E0A" w:rsidRDefault="00420B0A" w:rsidP="00E84A42">
      <w:pPr>
        <w:pBdr>
          <w:top w:val="single" w:sz="2" w:space="1" w:color="auto"/>
        </w:pBdr>
        <w:spacing w:after="0"/>
        <w:rPr>
          <w:rFonts w:ascii="Book Antiqua" w:hAnsi="Book Antiqua"/>
          <w:b/>
          <w:color w:val="C00000"/>
          <w:sz w:val="20"/>
          <w:szCs w:val="20"/>
        </w:rPr>
      </w:pPr>
      <w:r w:rsidRPr="00413E0A">
        <w:rPr>
          <w:rFonts w:ascii="Book Antiqua" w:hAnsi="Book Antiqua"/>
          <w:b/>
          <w:color w:val="C00000"/>
          <w:sz w:val="20"/>
          <w:szCs w:val="20"/>
        </w:rPr>
        <w:t>Link to Policy History</w:t>
      </w:r>
    </w:p>
    <w:p w14:paraId="3C4D76A0" w14:textId="77777777" w:rsidR="00680AB9" w:rsidRPr="00E84A42" w:rsidRDefault="0034725A" w:rsidP="00680AB9">
      <w:pPr>
        <w:pStyle w:val="Default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>Link to policy creation and revision history</w:t>
      </w:r>
      <w:r w:rsidR="00680AB9" w:rsidRPr="006174A0">
        <w:rPr>
          <w:rFonts w:asciiTheme="minorHAnsi" w:hAnsiTheme="minorHAnsi"/>
          <w:sz w:val="20"/>
          <w:szCs w:val="20"/>
        </w:rPr>
        <w:t>.</w:t>
      </w:r>
    </w:p>
    <w:p w14:paraId="02CC9E0A" w14:textId="77777777" w:rsidR="00420B0A" w:rsidRDefault="00420B0A" w:rsidP="00FE3427">
      <w:pPr>
        <w:spacing w:after="0"/>
        <w:rPr>
          <w:rFonts w:ascii="Book Antiqua" w:hAnsi="Book Antiqua"/>
          <w:b/>
          <w:sz w:val="20"/>
          <w:szCs w:val="20"/>
        </w:rPr>
      </w:pPr>
    </w:p>
    <w:p w14:paraId="2EC6681C" w14:textId="77777777" w:rsidR="00FE3427" w:rsidRPr="005F0A03" w:rsidRDefault="00125C88" w:rsidP="00CD78CC">
      <w:pPr>
        <w:pStyle w:val="Default"/>
        <w:rPr>
          <w:rFonts w:asciiTheme="minorHAnsi" w:hAnsiTheme="minorHAnsi"/>
          <w:sz w:val="16"/>
          <w:szCs w:val="20"/>
        </w:rPr>
      </w:pPr>
      <w:r w:rsidRPr="005F0A03">
        <w:rPr>
          <w:rFonts w:asciiTheme="minorHAnsi" w:hAnsiTheme="minorHAnsi"/>
          <w:sz w:val="16"/>
          <w:szCs w:val="20"/>
        </w:rPr>
        <w:t>© 2012 University of Wisconsin Board of Regents</w:t>
      </w:r>
    </w:p>
    <w:sectPr w:rsidR="00FE3427" w:rsidRPr="005F0A03" w:rsidSect="00B56C47">
      <w:headerReference w:type="default" r:id="rId11"/>
      <w:footerReference w:type="default" r:id="rId12"/>
      <w:pgSz w:w="12240" w:h="15840"/>
      <w:pgMar w:top="1440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8498AB" w14:textId="77777777" w:rsidR="00723330" w:rsidRDefault="00723330" w:rsidP="001A348D">
      <w:pPr>
        <w:spacing w:after="0" w:line="240" w:lineRule="auto"/>
      </w:pPr>
      <w:r>
        <w:separator/>
      </w:r>
    </w:p>
  </w:endnote>
  <w:endnote w:type="continuationSeparator" w:id="0">
    <w:p w14:paraId="21413E5E" w14:textId="77777777" w:rsidR="00723330" w:rsidRDefault="00723330" w:rsidP="001A3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0241C0" w14:textId="77777777" w:rsidR="00723330" w:rsidRPr="009329D1" w:rsidRDefault="00723330" w:rsidP="0034725A">
    <w:pPr>
      <w:pStyle w:val="Footer"/>
      <w:pBdr>
        <w:top w:val="single" w:sz="4" w:space="1" w:color="A6A6A6"/>
      </w:pBdr>
      <w:rPr>
        <w:sz w:val="16"/>
        <w:szCs w:val="16"/>
      </w:rPr>
    </w:pPr>
    <w:r w:rsidRPr="009329D1">
      <w:rPr>
        <w:b/>
        <w:sz w:val="16"/>
        <w:szCs w:val="16"/>
        <w:shd w:val="clear" w:color="auto" w:fill="C00000"/>
      </w:rPr>
      <w:fldChar w:fldCharType="begin"/>
    </w:r>
    <w:r w:rsidRPr="009329D1">
      <w:rPr>
        <w:b/>
        <w:sz w:val="16"/>
        <w:szCs w:val="16"/>
        <w:shd w:val="clear" w:color="auto" w:fill="C00000"/>
      </w:rPr>
      <w:instrText xml:space="preserve"> PAGE  \* Arabic  \* MERGEFORMAT </w:instrText>
    </w:r>
    <w:r w:rsidRPr="009329D1">
      <w:rPr>
        <w:b/>
        <w:sz w:val="16"/>
        <w:szCs w:val="16"/>
        <w:shd w:val="clear" w:color="auto" w:fill="C00000"/>
      </w:rPr>
      <w:fldChar w:fldCharType="separate"/>
    </w:r>
    <w:r w:rsidR="00B54D39">
      <w:rPr>
        <w:b/>
        <w:noProof/>
        <w:sz w:val="16"/>
        <w:szCs w:val="16"/>
        <w:shd w:val="clear" w:color="auto" w:fill="C00000"/>
      </w:rPr>
      <w:t>1</w:t>
    </w:r>
    <w:r w:rsidRPr="009329D1">
      <w:rPr>
        <w:b/>
        <w:sz w:val="16"/>
        <w:szCs w:val="16"/>
        <w:shd w:val="clear" w:color="auto" w:fill="C00000"/>
      </w:rPr>
      <w:fldChar w:fldCharType="end"/>
    </w:r>
    <w:r w:rsidRPr="009329D1">
      <w:rPr>
        <w:sz w:val="16"/>
        <w:szCs w:val="16"/>
      </w:rPr>
      <w:t xml:space="preserve"> | </w:t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  \* MERGEFORMAT </w:instrText>
    </w:r>
    <w:r>
      <w:rPr>
        <w:sz w:val="16"/>
        <w:szCs w:val="16"/>
      </w:rPr>
      <w:fldChar w:fldCharType="separate"/>
    </w:r>
    <w:r w:rsidR="001462F1">
      <w:rPr>
        <w:noProof/>
        <w:sz w:val="16"/>
        <w:szCs w:val="16"/>
      </w:rPr>
      <w:t>policy_administrative_policy_template_20120831.docx</w:t>
    </w:r>
    <w:r>
      <w:rPr>
        <w:sz w:val="16"/>
        <w:szCs w:val="16"/>
      </w:rPr>
      <w:fldChar w:fldCharType="end"/>
    </w:r>
    <w:r w:rsidRPr="009329D1">
      <w:rPr>
        <w:sz w:val="16"/>
        <w:szCs w:val="16"/>
      </w:rPr>
      <w:t xml:space="preserve"> </w:t>
    </w:r>
  </w:p>
  <w:p w14:paraId="7DA16DE3" w14:textId="77777777" w:rsidR="00723330" w:rsidRDefault="0072333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94B7B1" w14:textId="77777777" w:rsidR="00723330" w:rsidRDefault="00723330" w:rsidP="001A348D">
      <w:pPr>
        <w:spacing w:after="0" w:line="240" w:lineRule="auto"/>
      </w:pPr>
      <w:r>
        <w:separator/>
      </w:r>
    </w:p>
  </w:footnote>
  <w:footnote w:type="continuationSeparator" w:id="0">
    <w:p w14:paraId="0079DF90" w14:textId="77777777" w:rsidR="00723330" w:rsidRDefault="00723330" w:rsidP="001A3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A54C70" w14:textId="77777777" w:rsidR="00723330" w:rsidRDefault="00723330" w:rsidP="00723330">
    <w:pPr>
      <w:pStyle w:val="Header"/>
      <w:tabs>
        <w:tab w:val="left" w:pos="6111"/>
      </w:tabs>
      <w:rPr>
        <w:rFonts w:ascii="Arial Black" w:hAnsi="Arial Black"/>
        <w:b/>
        <w:color w:val="808080" w:themeColor="background1" w:themeShade="80"/>
        <w:sz w:val="26"/>
      </w:rPr>
    </w:pPr>
    <w:r>
      <w:rPr>
        <w:rFonts w:ascii="Arial Black" w:hAnsi="Arial Black"/>
        <w:b/>
        <w:color w:val="808080" w:themeColor="background1" w:themeShade="80"/>
        <w:sz w:val="36"/>
      </w:rPr>
      <w:tab/>
    </w:r>
    <w:r>
      <w:rPr>
        <w:rFonts w:ascii="Arial Black" w:hAnsi="Arial Black"/>
        <w:b/>
        <w:color w:val="808080" w:themeColor="background1" w:themeShade="80"/>
        <w:sz w:val="26"/>
      </w:rPr>
      <w:t>Administrative Policy Template</w:t>
    </w:r>
  </w:p>
  <w:p w14:paraId="08B7FA68" w14:textId="194F056E" w:rsidR="00723330" w:rsidRPr="00BD51D7" w:rsidRDefault="00723330" w:rsidP="00723330">
    <w:pPr>
      <w:pStyle w:val="Header"/>
      <w:tabs>
        <w:tab w:val="left" w:pos="6111"/>
      </w:tabs>
      <w:jc w:val="center"/>
      <w:rPr>
        <w:rFonts w:ascii="Arial Black" w:hAnsi="Arial Black"/>
        <w:b/>
        <w:color w:val="808080" w:themeColor="background1" w:themeShade="80"/>
        <w:sz w:val="36"/>
      </w:rPr>
    </w:pPr>
    <w:r>
      <w:rPr>
        <w:rFonts w:ascii="Arial Black" w:hAnsi="Arial Black"/>
        <w:b/>
        <w:color w:val="808080" w:themeColor="background1" w:themeShade="80"/>
        <w:sz w:val="26"/>
      </w:rPr>
      <w:t>D</w:t>
    </w:r>
    <w:r w:rsidRPr="00723330">
      <w:rPr>
        <w:rFonts w:ascii="Arial Black" w:hAnsi="Arial Black"/>
        <w:b/>
        <w:color w:val="808080" w:themeColor="background1" w:themeShade="80"/>
        <w:sz w:val="26"/>
      </w:rPr>
      <w:t>RAFT – For Posting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16D5C"/>
    <w:multiLevelType w:val="hybridMultilevel"/>
    <w:tmpl w:val="68ECA0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3D1412"/>
    <w:multiLevelType w:val="hybridMultilevel"/>
    <w:tmpl w:val="335E00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C83E47"/>
    <w:multiLevelType w:val="multilevel"/>
    <w:tmpl w:val="F6E2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912BCA"/>
    <w:multiLevelType w:val="multilevel"/>
    <w:tmpl w:val="1D5E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224B03"/>
    <w:multiLevelType w:val="multilevel"/>
    <w:tmpl w:val="11FE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CA9597F"/>
    <w:multiLevelType w:val="multilevel"/>
    <w:tmpl w:val="2F88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154130"/>
    <w:multiLevelType w:val="hybridMultilevel"/>
    <w:tmpl w:val="40B82B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427"/>
    <w:rsid w:val="00005A02"/>
    <w:rsid w:val="00042574"/>
    <w:rsid w:val="000572D9"/>
    <w:rsid w:val="000973D4"/>
    <w:rsid w:val="000C312E"/>
    <w:rsid w:val="000C4123"/>
    <w:rsid w:val="00125C88"/>
    <w:rsid w:val="001462F1"/>
    <w:rsid w:val="00172A24"/>
    <w:rsid w:val="00177F81"/>
    <w:rsid w:val="001A348D"/>
    <w:rsid w:val="001B2D5D"/>
    <w:rsid w:val="001B5C9C"/>
    <w:rsid w:val="00210174"/>
    <w:rsid w:val="00232D74"/>
    <w:rsid w:val="00284E86"/>
    <w:rsid w:val="002D45F1"/>
    <w:rsid w:val="002D54C0"/>
    <w:rsid w:val="002F786F"/>
    <w:rsid w:val="00300F87"/>
    <w:rsid w:val="0034725A"/>
    <w:rsid w:val="00370D09"/>
    <w:rsid w:val="003C73C6"/>
    <w:rsid w:val="00413E0A"/>
    <w:rsid w:val="00420B0A"/>
    <w:rsid w:val="0044631D"/>
    <w:rsid w:val="00447995"/>
    <w:rsid w:val="004B237B"/>
    <w:rsid w:val="004F5767"/>
    <w:rsid w:val="005054F3"/>
    <w:rsid w:val="0051521B"/>
    <w:rsid w:val="00542F72"/>
    <w:rsid w:val="005679A4"/>
    <w:rsid w:val="00595646"/>
    <w:rsid w:val="005D4691"/>
    <w:rsid w:val="005D5E58"/>
    <w:rsid w:val="005E0422"/>
    <w:rsid w:val="005E308E"/>
    <w:rsid w:val="005F0A03"/>
    <w:rsid w:val="005F3799"/>
    <w:rsid w:val="005F5352"/>
    <w:rsid w:val="006174A0"/>
    <w:rsid w:val="00623862"/>
    <w:rsid w:val="006349D6"/>
    <w:rsid w:val="006574B9"/>
    <w:rsid w:val="00680AB9"/>
    <w:rsid w:val="00693D96"/>
    <w:rsid w:val="006D3059"/>
    <w:rsid w:val="00723330"/>
    <w:rsid w:val="00750593"/>
    <w:rsid w:val="007540DF"/>
    <w:rsid w:val="00783FEB"/>
    <w:rsid w:val="00845C1B"/>
    <w:rsid w:val="008A0F9F"/>
    <w:rsid w:val="008C2463"/>
    <w:rsid w:val="00903D38"/>
    <w:rsid w:val="0095683A"/>
    <w:rsid w:val="00980591"/>
    <w:rsid w:val="009F0F68"/>
    <w:rsid w:val="00A15323"/>
    <w:rsid w:val="00A25154"/>
    <w:rsid w:val="00A26F16"/>
    <w:rsid w:val="00AB2107"/>
    <w:rsid w:val="00B137F0"/>
    <w:rsid w:val="00B54D39"/>
    <w:rsid w:val="00B56C47"/>
    <w:rsid w:val="00B64C00"/>
    <w:rsid w:val="00B67466"/>
    <w:rsid w:val="00B827A3"/>
    <w:rsid w:val="00BC72F5"/>
    <w:rsid w:val="00BD51D7"/>
    <w:rsid w:val="00BF11E0"/>
    <w:rsid w:val="00C31E27"/>
    <w:rsid w:val="00C63504"/>
    <w:rsid w:val="00C71FE4"/>
    <w:rsid w:val="00CD78CC"/>
    <w:rsid w:val="00CF53C2"/>
    <w:rsid w:val="00D1626C"/>
    <w:rsid w:val="00D807A5"/>
    <w:rsid w:val="00D92422"/>
    <w:rsid w:val="00DC3D46"/>
    <w:rsid w:val="00DD27B5"/>
    <w:rsid w:val="00E12D32"/>
    <w:rsid w:val="00E36797"/>
    <w:rsid w:val="00E42A47"/>
    <w:rsid w:val="00E84A42"/>
    <w:rsid w:val="00E87614"/>
    <w:rsid w:val="00EC5B06"/>
    <w:rsid w:val="00EE4DC0"/>
    <w:rsid w:val="00EE7ED3"/>
    <w:rsid w:val="00F11D4B"/>
    <w:rsid w:val="00F20312"/>
    <w:rsid w:val="00F3355C"/>
    <w:rsid w:val="00F74D36"/>
    <w:rsid w:val="00FE0E30"/>
    <w:rsid w:val="00FE3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11B3D1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79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34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7995"/>
    <w:pPr>
      <w:ind w:left="720"/>
      <w:contextualSpacing/>
    </w:pPr>
  </w:style>
  <w:style w:type="paragraph" w:customStyle="1" w:styleId="Default">
    <w:name w:val="Default"/>
    <w:rsid w:val="005054F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97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679A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679A4"/>
    <w:rPr>
      <w:b/>
      <w:bCs/>
    </w:rPr>
  </w:style>
  <w:style w:type="character" w:styleId="Hyperlink">
    <w:name w:val="Hyperlink"/>
    <w:basedOn w:val="DefaultParagraphFont"/>
    <w:uiPriority w:val="99"/>
    <w:unhideWhenUsed/>
    <w:rsid w:val="008C246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2515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A3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48D"/>
  </w:style>
  <w:style w:type="paragraph" w:styleId="Footer">
    <w:name w:val="footer"/>
    <w:basedOn w:val="Normal"/>
    <w:link w:val="FooterChar"/>
    <w:uiPriority w:val="99"/>
    <w:unhideWhenUsed/>
    <w:rsid w:val="001A3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48D"/>
  </w:style>
  <w:style w:type="paragraph" w:styleId="BalloonText">
    <w:name w:val="Balloon Text"/>
    <w:basedOn w:val="Normal"/>
    <w:link w:val="BalloonTextChar"/>
    <w:uiPriority w:val="99"/>
    <w:semiHidden/>
    <w:unhideWhenUsed/>
    <w:rsid w:val="001A34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48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C5B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5B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5B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5B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5B06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679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34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47995"/>
    <w:pPr>
      <w:ind w:left="720"/>
      <w:contextualSpacing/>
    </w:pPr>
  </w:style>
  <w:style w:type="paragraph" w:customStyle="1" w:styleId="Default">
    <w:name w:val="Default"/>
    <w:rsid w:val="005054F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97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679A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679A4"/>
    <w:rPr>
      <w:b/>
      <w:bCs/>
    </w:rPr>
  </w:style>
  <w:style w:type="character" w:styleId="Hyperlink">
    <w:name w:val="Hyperlink"/>
    <w:basedOn w:val="DefaultParagraphFont"/>
    <w:uiPriority w:val="99"/>
    <w:unhideWhenUsed/>
    <w:rsid w:val="008C246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2515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A3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48D"/>
  </w:style>
  <w:style w:type="paragraph" w:styleId="Footer">
    <w:name w:val="footer"/>
    <w:basedOn w:val="Normal"/>
    <w:link w:val="FooterChar"/>
    <w:uiPriority w:val="99"/>
    <w:unhideWhenUsed/>
    <w:rsid w:val="001A34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48D"/>
  </w:style>
  <w:style w:type="paragraph" w:styleId="BalloonText">
    <w:name w:val="Balloon Text"/>
    <w:basedOn w:val="Normal"/>
    <w:link w:val="BalloonTextChar"/>
    <w:uiPriority w:val="99"/>
    <w:semiHidden/>
    <w:unhideWhenUsed/>
    <w:rsid w:val="001A34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348D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C5B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5B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5B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5B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5B0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3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://www.wisconsin.edu/bor/policies/rpd/rpd3-2.htm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://www.wisconsin.edu/bor/policies/rpd/rpd3-2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60C3A1-BE17-4D3C-B2C3-8F80D50DC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Huron Consulting Group</Company>
  <LinksUpToDate>false</LinksUpToDate>
  <CharactersWithSpaces>1643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Kurt Dorschel</dc:creator>
  <cp:lastModifiedBy>Burchfield, Barbara</cp:lastModifiedBy>
  <cp:revision>2</cp:revision>
  <cp:lastPrinted>2012-08-31T16:42:00Z</cp:lastPrinted>
  <dcterms:created xsi:type="dcterms:W3CDTF">2012-10-30T20:07:00Z</dcterms:created>
  <dcterms:modified xsi:type="dcterms:W3CDTF">2012-10-30T20:07:00Z</dcterms:modified>
</cp:coreProperties>
</file>