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000" w:firstRow="0" w:lastRow="0" w:firstColumn="0" w:lastColumn="0" w:noHBand="0" w:noVBand="0"/>
      </w:tblPr>
      <w:tblGrid>
        <w:gridCol w:w="2304"/>
        <w:gridCol w:w="6725"/>
      </w:tblGrid>
      <w:tr w:rsidR="0058630F" w14:paraId="20426547" w14:textId="77777777" w:rsidTr="0058630F">
        <w:tc>
          <w:tcPr>
            <w:tcW w:w="2304" w:type="dxa"/>
            <w:shd w:val="clear" w:color="auto" w:fill="FFF3DC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0453385" w14:textId="2E3411C9" w:rsidR="0058630F" w:rsidRPr="0058630F" w:rsidRDefault="0058630F" w:rsidP="0058630F">
            <w:pPr>
              <w:spacing w:after="40"/>
              <w:rPr>
                <w:rFonts w:cs="Calibri"/>
                <w:b/>
                <w:color w:val="D97706"/>
                <w:sz w:val="20"/>
              </w:rPr>
            </w:pPr>
            <w:r w:rsidRPr="0058630F">
              <w:rPr>
                <w:rFonts w:cs="Calibri"/>
                <w:b/>
                <w:color w:val="D97706"/>
                <w:sz w:val="20"/>
              </w:rPr>
              <w:t>Feel</w:t>
            </w:r>
          </w:p>
        </w:tc>
        <w:tc>
          <w:tcPr>
            <w:tcW w:w="6725" w:type="dxa"/>
            <w:shd w:val="clear" w:color="auto" w:fill="FFF3DC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9D6608A" w14:textId="1E9B2051" w:rsidR="0058630F" w:rsidRPr="0058630F" w:rsidRDefault="0058630F" w:rsidP="0058630F">
            <w:pPr>
              <w:spacing w:after="40"/>
              <w:rPr>
                <w:rFonts w:cs="Calibri"/>
                <w:sz w:val="20"/>
              </w:rPr>
            </w:pPr>
            <w:r w:rsidRPr="0058630F">
              <w:rPr>
                <w:rFonts w:cs="Calibri"/>
                <w:sz w:val="20"/>
              </w:rPr>
              <w:t>Clean, memorable, inviting action</w:t>
            </w:r>
          </w:p>
        </w:tc>
      </w:tr>
    </w:tbl>
    <w:p w14:paraId="405A669F" w14:textId="77777777" w:rsidR="0058630F" w:rsidRDefault="0058630F" w:rsidP="0058630F">
      <w:pPr>
        <w:spacing w:after="40"/>
      </w:pPr>
    </w:p>
    <w:p w14:paraId="136216B4" w14:textId="77777777" w:rsidR="0058630F" w:rsidRDefault="0058630F" w:rsidP="0058630F">
      <w:pPr>
        <w:spacing w:after="40"/>
      </w:pPr>
    </w:p>
    <w:p w14:paraId="683B7A00" w14:textId="4CC43A99" w:rsidR="0058630F" w:rsidRDefault="0058630F" w:rsidP="0058630F">
      <w:pPr>
        <w:spacing w:before="80" w:after="80"/>
        <w:rPr>
          <w:i/>
          <w:sz w:val="20"/>
        </w:rPr>
      </w:pPr>
      <w:r w:rsidRPr="0058630F">
        <w:rPr>
          <w:i/>
          <w:sz w:val="20"/>
        </w:rPr>
        <w:t>Canva tip: Keep this slide clean. Logo, website URL, tagline. No clutter. The teal bottom bar gives a professional finish. Hold this frame for the full 2 seconds.</w:t>
      </w:r>
    </w:p>
    <w:p w14:paraId="34D13025" w14:textId="5830C6BE" w:rsidR="0058630F" w:rsidRDefault="0058630F" w:rsidP="0058630F">
      <w:pPr>
        <w:pStyle w:val="Heading1"/>
      </w:pPr>
      <w:r>
        <w:t>Full Narration Script</w:t>
      </w:r>
    </w:p>
    <w:p w14:paraId="18FDEB9E" w14:textId="6044DEAB" w:rsidR="0058630F" w:rsidRDefault="0058630F" w:rsidP="0058630F">
      <w:pPr>
        <w:spacing w:after="200"/>
      </w:pPr>
      <w:r>
        <w:t>Use this script as voiceover narration, or display each line as on-screen text. At a calm, clear pace this reads in approximately 14—15 seconds.</w:t>
      </w:r>
    </w:p>
    <w:p w14:paraId="40A394D0" w14:textId="77777777" w:rsidR="0058630F" w:rsidRDefault="0058630F" w:rsidP="0058630F">
      <w:pPr>
        <w:pBdr>
          <w:top w:val="single" w:sz="6" w:space="1" w:color="0D6E6E"/>
          <w:left w:val="single" w:sz="6" w:space="4" w:color="0D6E6E"/>
          <w:bottom w:val="single" w:sz="6" w:space="1" w:color="0D6E6E"/>
          <w:right w:val="single" w:sz="6" w:space="4" w:color="0D6E6E"/>
        </w:pBdr>
        <w:spacing w:before="80" w:after="80"/>
      </w:pPr>
    </w:p>
    <w:p w14:paraId="71E1D93A" w14:textId="005781EE" w:rsidR="0058630F" w:rsidRDefault="0058630F" w:rsidP="0058630F">
      <w:pPr>
        <w:spacing w:before="40" w:after="40"/>
        <w:ind w:left="288" w:right="288"/>
      </w:pPr>
      <w:r w:rsidRPr="0058630F">
        <w:t>UK charities spend days writing grant applications</w:t>
      </w:r>
    </w:p>
    <w:p w14:paraId="48F78A0C" w14:textId="77777777" w:rsidR="0058630F" w:rsidRDefault="0058630F" w:rsidP="0058630F">
      <w:pPr>
        <w:spacing w:before="40" w:after="40"/>
        <w:ind w:left="288" w:right="288"/>
      </w:pPr>
    </w:p>
    <w:p w14:paraId="1F9283D2" w14:textId="52D7C59C" w:rsidR="0058630F" w:rsidRDefault="0058630F" w:rsidP="0058630F">
      <w:pPr>
        <w:spacing w:before="40" w:after="40"/>
        <w:ind w:left="288" w:right="288"/>
      </w:pPr>
      <w:r w:rsidRPr="0058630F">
        <w:t xml:space="preserve"> from scratch, every time.</w:t>
      </w:r>
    </w:p>
    <w:p w14:paraId="2EB6E49C" w14:textId="396D1122" w:rsidR="0058630F" w:rsidRDefault="0058630F" w:rsidP="0058630F">
      <w:pPr>
        <w:spacing w:before="40" w:after="40"/>
        <w:ind w:left="288" w:right="288"/>
      </w:pPr>
      <w:r w:rsidRPr="0058630F">
        <w:t xml:space="preserve"> </w:t>
      </w:r>
    </w:p>
    <w:p w14:paraId="668922E7" w14:textId="360CD342" w:rsidR="0058630F" w:rsidRDefault="0058630F" w:rsidP="0058630F">
      <w:pPr>
        <w:spacing w:before="40" w:after="40"/>
        <w:ind w:left="288" w:right="288"/>
        <w:rPr>
          <w:b/>
          <w:color w:val="D97706"/>
          <w:sz w:val="24"/>
        </w:rPr>
      </w:pPr>
      <w:r w:rsidRPr="0058630F">
        <w:rPr>
          <w:b/>
          <w:color w:val="D97706"/>
          <w:sz w:val="24"/>
        </w:rPr>
        <w:t>Grant Pathway changes that.</w:t>
      </w:r>
    </w:p>
    <w:p w14:paraId="23FFBE02" w14:textId="25292872" w:rsidR="0058630F" w:rsidRDefault="0058630F" w:rsidP="0058630F">
      <w:pPr>
        <w:spacing w:before="40" w:after="40"/>
        <w:ind w:left="288" w:right="288"/>
      </w:pPr>
      <w:r w:rsidRPr="0058630F">
        <w:t xml:space="preserve"> </w:t>
      </w:r>
    </w:p>
    <w:p w14:paraId="4D1DD7BC" w14:textId="0CEA2749" w:rsidR="0058630F" w:rsidRDefault="0058630F" w:rsidP="0058630F">
      <w:pPr>
        <w:spacing w:before="40" w:after="40"/>
        <w:ind w:left="288" w:right="288"/>
      </w:pPr>
      <w:r w:rsidRPr="0058630F">
        <w:t>Free AI-powered drafting. Plain English.</w:t>
      </w:r>
    </w:p>
    <w:p w14:paraId="0ECA5364" w14:textId="02EDE9EA" w:rsidR="0058630F" w:rsidRDefault="0058630F" w:rsidP="0058630F">
      <w:pPr>
        <w:spacing w:before="40" w:after="40"/>
        <w:ind w:left="288" w:right="288"/>
      </w:pPr>
      <w:r w:rsidRPr="0058630F">
        <w:t>Human review built in.</w:t>
      </w:r>
    </w:p>
    <w:p w14:paraId="5BFDC4BC" w14:textId="31715868" w:rsidR="0058630F" w:rsidRDefault="0058630F" w:rsidP="0058630F">
      <w:pPr>
        <w:spacing w:before="40" w:after="40"/>
        <w:ind w:left="288" w:right="288"/>
      </w:pPr>
      <w:r w:rsidRPr="0058630F">
        <w:t xml:space="preserve"> </w:t>
      </w:r>
    </w:p>
    <w:p w14:paraId="55E3252E" w14:textId="06164835" w:rsidR="0058630F" w:rsidRDefault="0058630F" w:rsidP="0058630F">
      <w:pPr>
        <w:spacing w:before="40" w:after="40"/>
        <w:ind w:left="288" w:right="288"/>
      </w:pPr>
      <w:r w:rsidRPr="0058630F">
        <w:t>Your story. Your words. Just faster.</w:t>
      </w:r>
    </w:p>
    <w:p w14:paraId="720C119B" w14:textId="540C6410" w:rsidR="0058630F" w:rsidRDefault="0058630F" w:rsidP="0058630F">
      <w:pPr>
        <w:spacing w:before="40" w:after="40"/>
        <w:ind w:left="288" w:right="288"/>
      </w:pPr>
      <w:r w:rsidRPr="0058630F">
        <w:t xml:space="preserve"> </w:t>
      </w:r>
    </w:p>
    <w:p w14:paraId="751662A0" w14:textId="76D299B8" w:rsidR="0058630F" w:rsidRDefault="0058630F" w:rsidP="0058630F">
      <w:pPr>
        <w:spacing w:before="40" w:after="40"/>
        <w:ind w:left="288" w:right="288"/>
        <w:rPr>
          <w:b/>
          <w:color w:val="0D6E6E"/>
          <w:sz w:val="24"/>
        </w:rPr>
      </w:pPr>
      <w:r w:rsidRPr="0058630F">
        <w:rPr>
          <w:b/>
          <w:color w:val="0D6E6E"/>
          <w:sz w:val="24"/>
        </w:rPr>
        <w:t>Grant Pathway.</w:t>
      </w:r>
    </w:p>
    <w:p w14:paraId="6B29AEE6" w14:textId="3927999A" w:rsidR="0058630F" w:rsidRDefault="0058630F" w:rsidP="0058630F">
      <w:pPr>
        <w:spacing w:before="40" w:after="40"/>
        <w:ind w:left="288" w:right="288"/>
        <w:rPr>
          <w:b/>
          <w:color w:val="0D6E6E"/>
          <w:sz w:val="24"/>
        </w:rPr>
      </w:pPr>
      <w:r w:rsidRPr="0058630F">
        <w:rPr>
          <w:b/>
          <w:color w:val="0D6E6E"/>
          <w:sz w:val="24"/>
        </w:rPr>
        <w:t>Free for UK charities. Always.</w:t>
      </w:r>
    </w:p>
    <w:p w14:paraId="0F0AAF5A" w14:textId="77777777" w:rsidR="0058630F" w:rsidRDefault="0058630F" w:rsidP="0058630F">
      <w:pPr>
        <w:spacing w:before="80" w:after="200"/>
      </w:pPr>
    </w:p>
    <w:p w14:paraId="19788A3B" w14:textId="405BAA83" w:rsidR="0058630F" w:rsidRDefault="0058630F" w:rsidP="0058630F">
      <w:pPr>
        <w:pStyle w:val="Heading1"/>
      </w:pPr>
      <w:r>
        <w:t>Step-by-Step: Building the Video in Canva</w:t>
      </w:r>
    </w:p>
    <w:p w14:paraId="52811850" w14:textId="3D8E9DAA" w:rsidR="0058630F" w:rsidRDefault="0058630F" w:rsidP="0058630F">
      <w:pPr>
        <w:spacing w:after="200"/>
      </w:pPr>
      <w:r>
        <w:t>Follow these steps in order. The whole video can be built in Canva in under an hour.</w:t>
      </w:r>
    </w:p>
    <w:p w14:paraId="67CBC7B4" w14:textId="0FB9360F" w:rsidR="0058630F" w:rsidRDefault="0058630F" w:rsidP="0058630F">
      <w:pPr>
        <w:spacing w:before="80" w:after="80"/>
        <w:ind w:left="432" w:hanging="432"/>
      </w:pPr>
      <w:r w:rsidRPr="0058630F">
        <w:t>1.   Go to canva.com and sign in (or create a free account).</w:t>
      </w:r>
    </w:p>
    <w:p w14:paraId="09FB616F" w14:textId="0BD58B3C" w:rsidR="0058630F" w:rsidRDefault="0058630F" w:rsidP="0058630F">
      <w:pPr>
        <w:spacing w:before="80" w:after="80"/>
        <w:ind w:left="432" w:hanging="432"/>
      </w:pPr>
      <w:r w:rsidRPr="0058630F">
        <w:t xml:space="preserve">2.   Click Create a design, then choose Video. Select the 1920 x 1080 </w:t>
      </w:r>
      <w:proofErr w:type="spellStart"/>
      <w:r w:rsidRPr="0058630F">
        <w:t>px</w:t>
      </w:r>
      <w:proofErr w:type="spellEnd"/>
      <w:r w:rsidRPr="0058630F">
        <w:t xml:space="preserve"> canvas size.</w:t>
      </w:r>
    </w:p>
    <w:p w14:paraId="541161DF" w14:textId="39E49D20" w:rsidR="0058630F" w:rsidRDefault="0058630F" w:rsidP="0058630F">
      <w:pPr>
        <w:spacing w:before="80" w:after="80"/>
        <w:ind w:left="432" w:hanging="432"/>
      </w:pPr>
      <w:r w:rsidRPr="0058630F">
        <w:t xml:space="preserve">3.   Upload your logo: click Uploads in the left panel, then Upload files, and select </w:t>
      </w:r>
      <w:proofErr w:type="spellStart"/>
      <w:r w:rsidRPr="0058630F">
        <w:t>GrantPathway</w:t>
      </w:r>
      <w:proofErr w:type="spellEnd"/>
      <w:r w:rsidRPr="0058630F">
        <w:t xml:space="preserve"> MAIN Logo.jpg.</w:t>
      </w:r>
    </w:p>
    <w:p w14:paraId="6DE1033D" w14:textId="6C461EAA" w:rsidR="0058630F" w:rsidRDefault="0058630F" w:rsidP="0058630F">
      <w:pPr>
        <w:spacing w:before="80" w:after="80"/>
        <w:ind w:left="432" w:hanging="432"/>
      </w:pPr>
      <w:r w:rsidRPr="0058630F">
        <w:t>4.   Set your brand colours: click the colour swatch on any element, then add custom colours using the hex codes in the Production Brief above.</w:t>
      </w:r>
    </w:p>
    <w:p w14:paraId="52D765D8" w14:textId="2C6AEEA1" w:rsidR="0058630F" w:rsidRDefault="0058630F" w:rsidP="0058630F">
      <w:pPr>
        <w:spacing w:before="80" w:after="80"/>
        <w:ind w:left="432" w:hanging="432"/>
      </w:pPr>
      <w:r w:rsidRPr="0058630F">
        <w:t>5.   Add 6 slides using the + button in the timeline at the bottom of the editor.</w:t>
      </w:r>
    </w:p>
    <w:p w14:paraId="567D6D23" w14:textId="24D0C08B" w:rsidR="0058630F" w:rsidRDefault="0058630F" w:rsidP="0058630F">
      <w:pPr>
        <w:spacing w:before="80" w:after="80"/>
        <w:ind w:left="432" w:hanging="432"/>
      </w:pPr>
      <w:r w:rsidRPr="0058630F">
        <w:t>6.   Set each slide duration by clicking the slide in the timeline and typing the duration (Scene 1: 3s, Scenes 2-3: 3s each, Scene 4: 2s, Scene 5: 2s, Scene 6: 2s).</w:t>
      </w:r>
    </w:p>
    <w:p w14:paraId="36BA8580" w14:textId="2CA04C01" w:rsidR="0058630F" w:rsidRDefault="0058630F" w:rsidP="0058630F">
      <w:pPr>
        <w:spacing w:before="80" w:after="80"/>
        <w:ind w:left="432" w:hanging="432"/>
      </w:pPr>
      <w:r w:rsidRPr="0058630F">
        <w:t>7.   Build each slide following the scene descriptions above. Use the Canva Elements panel to find icons (search keywords are noted in each scene).</w:t>
      </w:r>
    </w:p>
    <w:p w14:paraId="6FA34CA4" w14:textId="66C02E34" w:rsidR="0058630F" w:rsidRDefault="0058630F" w:rsidP="0058630F">
      <w:pPr>
        <w:spacing w:before="80" w:after="80"/>
        <w:ind w:left="432" w:hanging="432"/>
      </w:pPr>
      <w:r w:rsidRPr="0058630F">
        <w:lastRenderedPageBreak/>
        <w:t>8.   Add animations: select each text element, click Animate in the top toolbar, and choose the animation noted for that scene.</w:t>
      </w:r>
    </w:p>
    <w:p w14:paraId="6877C8F1" w14:textId="5664AA2E" w:rsidR="0058630F" w:rsidRDefault="0058630F" w:rsidP="0058630F">
      <w:pPr>
        <w:spacing w:before="80" w:after="80"/>
        <w:ind w:left="432" w:hanging="432"/>
      </w:pPr>
      <w:r w:rsidRPr="0058630F">
        <w:t>9.   Add background music: click the Audio tab in the left panel, search for calm or uplifting, and drag a track onto your timeline. Trim to 15 seconds.</w:t>
      </w:r>
    </w:p>
    <w:p w14:paraId="5BBA16A5" w14:textId="0D0395D4" w:rsidR="0058630F" w:rsidRDefault="0058630F" w:rsidP="0058630F">
      <w:pPr>
        <w:spacing w:before="80" w:after="80"/>
        <w:ind w:left="432" w:hanging="432"/>
      </w:pPr>
      <w:r w:rsidRPr="0058630F">
        <w:t>10.   Preview the full video using the Play button. Check timing, readability, and animation flow.</w:t>
      </w:r>
    </w:p>
    <w:p w14:paraId="1F550101" w14:textId="1B143F75" w:rsidR="0058630F" w:rsidRDefault="0058630F" w:rsidP="0058630F">
      <w:pPr>
        <w:spacing w:before="80" w:after="80"/>
        <w:ind w:left="432" w:hanging="432"/>
      </w:pPr>
      <w:r w:rsidRPr="0058630F">
        <w:t>11.   When satisfied, click Share (top right), then Download, and select MP4 Video. Download the file.</w:t>
      </w:r>
    </w:p>
    <w:p w14:paraId="2C3AE81C" w14:textId="6AE74D1D" w:rsidR="0058630F" w:rsidRDefault="0058630F" w:rsidP="0058630F">
      <w:pPr>
        <w:spacing w:before="80" w:after="80"/>
        <w:ind w:left="432" w:hanging="432"/>
      </w:pPr>
      <w:r w:rsidRPr="0058630F">
        <w:t>12.   Your 15-second explainer video is ready to share on your website, social media, or in presentations.</w:t>
      </w:r>
    </w:p>
    <w:p w14:paraId="2A6AAC71" w14:textId="77777777" w:rsidR="0058630F" w:rsidRDefault="0058630F" w:rsidP="0058630F">
      <w:pPr>
        <w:spacing w:after="200"/>
      </w:pPr>
    </w:p>
    <w:p w14:paraId="3F587DFF" w14:textId="77777777" w:rsidR="00A87087" w:rsidRDefault="00A87087" w:rsidP="0058630F">
      <w:pPr>
        <w:spacing w:after="200"/>
      </w:pPr>
    </w:p>
    <w:p w14:paraId="657007BF" w14:textId="77777777" w:rsidR="00A87087" w:rsidRDefault="00A87087" w:rsidP="0058630F">
      <w:pPr>
        <w:spacing w:after="200"/>
      </w:pPr>
    </w:p>
    <w:p w14:paraId="39D47657" w14:textId="77777777" w:rsidR="00A87087" w:rsidRDefault="00A87087" w:rsidP="0058630F">
      <w:pPr>
        <w:spacing w:after="200"/>
      </w:pPr>
    </w:p>
    <w:p w14:paraId="153AA5B7" w14:textId="77777777" w:rsidR="00A87087" w:rsidRDefault="00A87087" w:rsidP="0058630F">
      <w:pPr>
        <w:spacing w:after="200"/>
      </w:pPr>
    </w:p>
    <w:p w14:paraId="3E9C87FB" w14:textId="77777777" w:rsidR="0058630F" w:rsidRDefault="0058630F" w:rsidP="0058630F">
      <w:pPr>
        <w:pBdr>
          <w:bottom w:val="single" w:sz="4" w:space="1" w:color="0D6E6E"/>
        </w:pBdr>
        <w:spacing w:before="200" w:after="200"/>
      </w:pPr>
    </w:p>
    <w:p w14:paraId="6C084D10" w14:textId="15815F8B" w:rsidR="0058630F" w:rsidRPr="0058630F" w:rsidRDefault="0058630F" w:rsidP="0058630F">
      <w:pPr>
        <w:spacing w:before="80" w:after="80"/>
        <w:jc w:val="center"/>
        <w:rPr>
          <w:i/>
          <w:color w:val="0D6E6E"/>
          <w:sz w:val="20"/>
        </w:rPr>
      </w:pPr>
      <w:r w:rsidRPr="0058630F">
        <w:rPr>
          <w:i/>
          <w:color w:val="0D6E6E"/>
          <w:sz w:val="20"/>
        </w:rPr>
        <w:t>Grant Pathway  |  grantpathway.org.uk  |  Free for UK charities. Always.</w:t>
      </w:r>
    </w:p>
    <w:sectPr w:rsidR="0058630F" w:rsidRPr="0058630F" w:rsidSect="005863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FA78" w14:textId="77777777" w:rsidR="00EE3C93" w:rsidRDefault="00EE3C93" w:rsidP="0058630F">
      <w:pPr>
        <w:spacing w:after="0" w:line="240" w:lineRule="auto"/>
      </w:pPr>
      <w:r>
        <w:separator/>
      </w:r>
    </w:p>
  </w:endnote>
  <w:endnote w:type="continuationSeparator" w:id="0">
    <w:p w14:paraId="59D0263D" w14:textId="77777777" w:rsidR="00EE3C93" w:rsidRDefault="00EE3C93" w:rsidP="00586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BE66" w14:textId="77777777" w:rsidR="0058630F" w:rsidRDefault="00586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7723" w14:textId="70B6E88F" w:rsidR="0058630F" w:rsidRPr="0058630F" w:rsidRDefault="0058630F" w:rsidP="0058630F">
    <w:pPr>
      <w:pStyle w:val="Footer"/>
      <w:pBdr>
        <w:top w:val="single" w:sz="4" w:space="1" w:color="0D6E6E"/>
      </w:pBdr>
      <w:spacing w:before="80"/>
      <w:rPr>
        <w:rFonts w:cs="Calibri"/>
        <w:i/>
        <w:color w:val="0D6E6E"/>
        <w:sz w:val="18"/>
      </w:rPr>
    </w:pPr>
    <w:r w:rsidRPr="0058630F">
      <w:rPr>
        <w:rFonts w:cs="Calibri"/>
        <w:i/>
        <w:color w:val="0D6E6E"/>
        <w:sz w:val="18"/>
      </w:rPr>
      <w:t>Grant Pathway — Canva Video Script — grantpathway.org.uk</w:t>
    </w:r>
    <w:r>
      <w:rPr>
        <w:rFonts w:cs="Calibri"/>
        <w:i/>
        <w:color w:val="0D6E6E"/>
        <w:sz w:val="18"/>
      </w:rPr>
      <w:tab/>
    </w:r>
    <w:r>
      <w:rPr>
        <w:rFonts w:cs="Calibri"/>
        <w:i/>
        <w:color w:val="0D6E6E"/>
        <w:sz w:val="18"/>
      </w:rPr>
      <w:fldChar w:fldCharType="begin"/>
    </w:r>
    <w:r>
      <w:rPr>
        <w:rFonts w:cs="Calibri"/>
        <w:i/>
        <w:color w:val="0D6E6E"/>
        <w:sz w:val="18"/>
      </w:rPr>
      <w:instrText xml:space="preserve"> PAGE  </w:instrText>
    </w:r>
    <w:r>
      <w:rPr>
        <w:rFonts w:cs="Calibri"/>
        <w:i/>
        <w:color w:val="0D6E6E"/>
        <w:sz w:val="18"/>
      </w:rPr>
      <w:fldChar w:fldCharType="separate"/>
    </w:r>
    <w:r w:rsidRPr="0058630F">
      <w:rPr>
        <w:rFonts w:cs="Calibri"/>
        <w:noProof/>
        <w:sz w:val="18"/>
      </w:rPr>
      <w:t>1</w:t>
    </w:r>
    <w:r>
      <w:rPr>
        <w:rFonts w:cs="Calibri"/>
        <w:i/>
        <w:color w:val="0D6E6E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FFE3" w14:textId="77777777" w:rsidR="0058630F" w:rsidRDefault="00586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8859" w14:textId="77777777" w:rsidR="00EE3C93" w:rsidRDefault="00EE3C93" w:rsidP="0058630F">
      <w:pPr>
        <w:spacing w:after="0" w:line="240" w:lineRule="auto"/>
      </w:pPr>
      <w:r>
        <w:separator/>
      </w:r>
    </w:p>
  </w:footnote>
  <w:footnote w:type="continuationSeparator" w:id="0">
    <w:p w14:paraId="519C86A5" w14:textId="77777777" w:rsidR="00EE3C93" w:rsidRDefault="00EE3C93" w:rsidP="00586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4B37" w14:textId="77777777" w:rsidR="0058630F" w:rsidRDefault="00586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84BF" w14:textId="77777777" w:rsidR="0058630F" w:rsidRDefault="005863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412F" w14:textId="77777777" w:rsidR="0058630F" w:rsidRDefault="005863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0F"/>
    <w:rsid w:val="00063FA4"/>
    <w:rsid w:val="0058630F"/>
    <w:rsid w:val="008F489F"/>
    <w:rsid w:val="00A87087"/>
    <w:rsid w:val="00AB4030"/>
    <w:rsid w:val="00E925C7"/>
    <w:rsid w:val="00ED3B7D"/>
    <w:rsid w:val="00E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CEE"/>
  <w15:chartTrackingRefBased/>
  <w15:docId w15:val="{D0554F60-546F-4A14-AB3E-7D6897CB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30F"/>
    <w:pPr>
      <w:keepNext/>
      <w:keepLines/>
      <w:pBdr>
        <w:bottom w:val="single" w:sz="8" w:space="0" w:color="D97706"/>
      </w:pBdr>
      <w:spacing w:before="480" w:after="160"/>
      <w:outlineLvl w:val="0"/>
    </w:pPr>
    <w:rPr>
      <w:rFonts w:eastAsiaTheme="majorEastAsia" w:cs="Calibri"/>
      <w:b/>
      <w:color w:val="0D6E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0F"/>
    <w:pPr>
      <w:keepNext/>
      <w:keepLines/>
      <w:spacing w:before="280" w:after="80"/>
      <w:outlineLvl w:val="1"/>
    </w:pPr>
    <w:rPr>
      <w:rFonts w:eastAsiaTheme="majorEastAsia" w:cs="Calibri"/>
      <w:b/>
      <w:color w:val="0D6E6E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0F"/>
    <w:rPr>
      <w:rFonts w:ascii="Calibri" w:eastAsiaTheme="majorEastAsia" w:hAnsi="Calibri" w:cs="Calibri"/>
      <w:b/>
      <w:color w:val="0D6E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30F"/>
    <w:rPr>
      <w:rFonts w:ascii="Calibri" w:eastAsiaTheme="majorEastAsia" w:hAnsi="Calibri" w:cs="Calibri"/>
      <w:b/>
      <w:color w:val="0D6E6E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0F"/>
    <w:rPr>
      <w:rFonts w:ascii="Calibri" w:hAnsi="Calibri"/>
      <w:color w:val="1E293B"/>
    </w:rPr>
  </w:style>
  <w:style w:type="paragraph" w:styleId="Footer">
    <w:name w:val="footer"/>
    <w:basedOn w:val="Normal"/>
    <w:link w:val="FooterChar"/>
    <w:uiPriority w:val="99"/>
    <w:unhideWhenUsed/>
    <w:rsid w:val="00586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0F"/>
    <w:rPr>
      <w:rFonts w:ascii="Calibri" w:hAnsi="Calibri"/>
      <w:color w:val="1E293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1863</Characters>
  <Application>Microsoft Office Word</Application>
  <DocSecurity>0</DocSecurity>
  <Lines>31</Lines>
  <Paragraphs>13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</dc:creator>
  <cp:keywords/>
  <dc:description/>
  <cp:lastModifiedBy>WJ</cp:lastModifiedBy>
  <cp:revision>2</cp:revision>
  <dcterms:created xsi:type="dcterms:W3CDTF">2026-04-14T15:14:00Z</dcterms:created>
  <dcterms:modified xsi:type="dcterms:W3CDTF">2026-04-15T10:18:00Z</dcterms:modified>
</cp:coreProperties>
</file>