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6095A" w14:textId="4D66891C" w:rsidR="001B7396" w:rsidRDefault="00FA1F67">
      <w:pPr>
        <w:spacing w:before="2400"/>
      </w:pPr>
      <w:r>
        <w:tab/>
      </w:r>
    </w:p>
    <w:p w14:paraId="77A1B53B" w14:textId="77777777" w:rsidR="001B7396" w:rsidRDefault="001B7396">
      <w:pPr>
        <w:pBdr>
          <w:bottom w:val="single" w:sz="24" w:space="1" w:color="0D6E6E"/>
        </w:pBdr>
      </w:pPr>
    </w:p>
    <w:p w14:paraId="11B29C3C" w14:textId="77777777" w:rsidR="001B7396" w:rsidRDefault="00000000">
      <w:pPr>
        <w:spacing w:before="200" w:after="120"/>
        <w:jc w:val="center"/>
      </w:pPr>
      <w:r>
        <w:rPr>
          <w:noProof/>
        </w:rPr>
        <w:drawing>
          <wp:inline distT="0" distB="0" distL="0" distR="0" wp14:anchorId="63F26C8C" wp14:editId="663B1305">
            <wp:extent cx="2743200" cy="981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43200" cy="981075"/>
                    </a:xfrm>
                    <a:prstGeom prst="rect">
                      <a:avLst/>
                    </a:prstGeom>
                  </pic:spPr>
                </pic:pic>
              </a:graphicData>
            </a:graphic>
          </wp:inline>
        </w:drawing>
      </w:r>
    </w:p>
    <w:p w14:paraId="0C2070C2" w14:textId="77777777" w:rsidR="001B7396" w:rsidRDefault="00000000">
      <w:pPr>
        <w:spacing w:before="80" w:after="280"/>
        <w:jc w:val="center"/>
      </w:pPr>
      <w:r>
        <w:rPr>
          <w:color w:val="222222"/>
          <w:sz w:val="52"/>
          <w:szCs w:val="52"/>
        </w:rPr>
        <w:t>User Guide</w:t>
      </w:r>
    </w:p>
    <w:p w14:paraId="5392767A" w14:textId="77777777" w:rsidR="001B7396" w:rsidRDefault="001B7396">
      <w:pPr>
        <w:pBdr>
          <w:bottom w:val="single" w:sz="16" w:space="1" w:color="D47B00"/>
        </w:pBdr>
      </w:pPr>
    </w:p>
    <w:p w14:paraId="34D80268" w14:textId="77777777" w:rsidR="001B7396" w:rsidRDefault="001B7396"/>
    <w:p w14:paraId="5DE132AF" w14:textId="77777777" w:rsidR="001B7396" w:rsidRDefault="00000000">
      <w:pPr>
        <w:spacing w:before="120" w:after="160"/>
        <w:jc w:val="center"/>
      </w:pPr>
      <w:r>
        <w:rPr>
          <w:color w:val="222222"/>
          <w:sz w:val="28"/>
          <w:szCs w:val="28"/>
        </w:rPr>
        <w:t>A step-by-step guide to preparing your grant application</w:t>
      </w:r>
    </w:p>
    <w:p w14:paraId="23625ACA" w14:textId="77777777" w:rsidR="001B7396" w:rsidRDefault="00000000">
      <w:pPr>
        <w:spacing w:before="120" w:after="160"/>
        <w:jc w:val="center"/>
      </w:pPr>
      <w:r>
        <w:rPr>
          <w:color w:val="222222"/>
          <w:sz w:val="28"/>
          <w:szCs w:val="28"/>
        </w:rPr>
        <w:t xml:space="preserve">Service provided </w:t>
      </w:r>
      <w:proofErr w:type="gramStart"/>
      <w:r>
        <w:rPr>
          <w:color w:val="222222"/>
          <w:sz w:val="28"/>
          <w:szCs w:val="28"/>
        </w:rPr>
        <w:t>by :</w:t>
      </w:r>
      <w:proofErr w:type="gramEnd"/>
      <w:r>
        <w:rPr>
          <w:color w:val="222222"/>
          <w:sz w:val="28"/>
          <w:szCs w:val="28"/>
        </w:rPr>
        <w:t xml:space="preserve"> </w:t>
      </w:r>
    </w:p>
    <w:p w14:paraId="0F41AA7D" w14:textId="77777777" w:rsidR="001B7396" w:rsidRDefault="00000000">
      <w:pPr>
        <w:spacing w:before="80" w:after="200"/>
        <w:jc w:val="center"/>
      </w:pPr>
      <w:r>
        <w:rPr>
          <w:noProof/>
        </w:rPr>
        <w:drawing>
          <wp:inline distT="0" distB="0" distL="0" distR="0" wp14:anchorId="035590B2" wp14:editId="049CA308">
            <wp:extent cx="2524125" cy="1409700"/>
            <wp:effectExtent l="0" t="0" r="0" b="0"/>
            <wp:docPr id="76358243" name="Picture 76358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24125" cy="1409700"/>
                    </a:xfrm>
                    <a:prstGeom prst="rect">
                      <a:avLst/>
                    </a:prstGeom>
                  </pic:spPr>
                </pic:pic>
              </a:graphicData>
            </a:graphic>
          </wp:inline>
        </w:drawing>
      </w:r>
    </w:p>
    <w:p w14:paraId="65362C3D" w14:textId="77777777" w:rsidR="001B7396" w:rsidRDefault="00000000">
      <w:pPr>
        <w:spacing w:before="160" w:after="40"/>
        <w:jc w:val="center"/>
      </w:pPr>
      <w:r>
        <w:rPr>
          <w:color w:val="222222"/>
          <w:sz w:val="20"/>
          <w:szCs w:val="20"/>
        </w:rPr>
        <w:t>July 2026</w:t>
      </w:r>
    </w:p>
    <w:p w14:paraId="6A4C0E27" w14:textId="77777777" w:rsidR="001B7396" w:rsidRDefault="00000000">
      <w:pPr>
        <w:spacing w:before="40"/>
        <w:jc w:val="center"/>
      </w:pPr>
      <w:r>
        <w:rPr>
          <w:i/>
          <w:iCs/>
          <w:color w:val="555555"/>
          <w:sz w:val="18"/>
          <w:szCs w:val="18"/>
        </w:rPr>
        <w:t>Version 1.19</w:t>
      </w:r>
    </w:p>
    <w:p w14:paraId="02C7E0E3" w14:textId="77777777" w:rsidR="001B7396" w:rsidRDefault="00000000">
      <w:r>
        <w:br w:type="page"/>
      </w:r>
    </w:p>
    <w:p w14:paraId="490B1B76" w14:textId="77777777" w:rsidR="001B7396" w:rsidRDefault="001B7396">
      <w:pPr>
        <w:sectPr w:rsidR="001B7396">
          <w:pgSz w:w="11906" w:h="16838"/>
          <w:pgMar w:top="1134" w:right="1134" w:bottom="1134" w:left="1134" w:header="708" w:footer="708" w:gutter="0"/>
          <w:cols w:space="720"/>
          <w:docGrid w:linePitch="360"/>
        </w:sectPr>
      </w:pPr>
    </w:p>
    <w:p w14:paraId="4A296425" w14:textId="77777777" w:rsidR="001B7396" w:rsidRDefault="00000000">
      <w:pPr>
        <w:pStyle w:val="Heading1"/>
        <w:pBdr>
          <w:bottom w:val="single" w:sz="6" w:space="4" w:color="0D6E6E"/>
        </w:pBdr>
        <w:spacing w:before="360" w:after="120"/>
      </w:pPr>
      <w:r>
        <w:rPr>
          <w:b/>
          <w:bCs/>
          <w:color w:val="0D6E6E"/>
        </w:rPr>
        <w:lastRenderedPageBreak/>
        <w:t>Contents</w:t>
      </w:r>
    </w:p>
    <w:p w14:paraId="30F3CDF6" w14:textId="77777777" w:rsidR="001B7396" w:rsidRDefault="001B7396">
      <w:pPr>
        <w:spacing w:after="100"/>
      </w:pPr>
      <w:hyperlink w:anchor="s1" w:history="1">
        <w:r>
          <w:rPr>
            <w:rStyle w:val="Hyperlink"/>
          </w:rPr>
          <w:t>1.  Welcome to Grant Pathway</w:t>
        </w:r>
      </w:hyperlink>
      <w:r w:rsidR="00000000">
        <w:ptab w:relativeTo="margin" w:alignment="right" w:leader="dot"/>
      </w:r>
      <w:r w:rsidR="00000000">
        <w:t>3</w:t>
      </w:r>
    </w:p>
    <w:p w14:paraId="14312D23" w14:textId="77777777" w:rsidR="001B7396" w:rsidRDefault="001B7396">
      <w:pPr>
        <w:spacing w:after="100"/>
      </w:pPr>
      <w:hyperlink w:anchor="s2" w:history="1">
        <w:r>
          <w:rPr>
            <w:rStyle w:val="Hyperlink"/>
          </w:rPr>
          <w:t>2.  How Grant Pathway Works</w:t>
        </w:r>
      </w:hyperlink>
      <w:r w:rsidR="00000000">
        <w:ptab w:relativeTo="margin" w:alignment="right" w:leader="dot"/>
      </w:r>
      <w:r w:rsidR="00000000">
        <w:t>3</w:t>
      </w:r>
    </w:p>
    <w:p w14:paraId="3D9D583B" w14:textId="77777777" w:rsidR="001B7396" w:rsidRDefault="001B7396">
      <w:pPr>
        <w:spacing w:after="100"/>
      </w:pPr>
      <w:hyperlink w:anchor="s3" w:history="1">
        <w:r>
          <w:rPr>
            <w:rStyle w:val="Hyperlink"/>
          </w:rPr>
          <w:t>3.  How to Use This Guide</w:t>
        </w:r>
      </w:hyperlink>
      <w:r w:rsidR="00000000">
        <w:ptab w:relativeTo="margin" w:alignment="right" w:leader="dot"/>
      </w:r>
      <w:r w:rsidR="00000000">
        <w:t>3</w:t>
      </w:r>
    </w:p>
    <w:p w14:paraId="584E91F8" w14:textId="77777777" w:rsidR="001B7396" w:rsidRDefault="001B7396">
      <w:pPr>
        <w:spacing w:after="100"/>
      </w:pPr>
      <w:hyperlink w:anchor="s4" w:history="1">
        <w:r>
          <w:rPr>
            <w:rStyle w:val="Hyperlink"/>
          </w:rPr>
          <w:t>4.  Before You Start</w:t>
        </w:r>
      </w:hyperlink>
      <w:r w:rsidR="00000000">
        <w:ptab w:relativeTo="margin" w:alignment="right" w:leader="dot"/>
      </w:r>
      <w:r w:rsidR="00000000">
        <w:t>3</w:t>
      </w:r>
    </w:p>
    <w:p w14:paraId="5942BC52" w14:textId="77777777" w:rsidR="001B7396" w:rsidRDefault="001B7396">
      <w:pPr>
        <w:spacing w:after="100"/>
      </w:pPr>
      <w:hyperlink w:anchor="s5" w:history="1">
        <w:r>
          <w:rPr>
            <w:rStyle w:val="Hyperlink"/>
          </w:rPr>
          <w:t>5.  Creating Your Account</w:t>
        </w:r>
      </w:hyperlink>
      <w:r w:rsidR="00000000">
        <w:ptab w:relativeTo="margin" w:alignment="right" w:leader="dot"/>
      </w:r>
      <w:r w:rsidR="00000000">
        <w:t>4</w:t>
      </w:r>
    </w:p>
    <w:p w14:paraId="703F7ED6" w14:textId="77777777" w:rsidR="001B7396" w:rsidRDefault="001B7396">
      <w:pPr>
        <w:spacing w:after="100"/>
      </w:pPr>
      <w:hyperlink w:anchor="s6" w:history="1">
        <w:r>
          <w:rPr>
            <w:rStyle w:val="Hyperlink"/>
          </w:rPr>
          <w:t>6.  Setting Up Your Charity Profile</w:t>
        </w:r>
      </w:hyperlink>
      <w:r w:rsidR="00000000">
        <w:ptab w:relativeTo="margin" w:alignment="right" w:leader="dot"/>
      </w:r>
      <w:r w:rsidR="00000000">
        <w:t>6</w:t>
      </w:r>
    </w:p>
    <w:p w14:paraId="4EF1CAE8" w14:textId="77777777" w:rsidR="001B7396" w:rsidRDefault="001B7396">
      <w:pPr>
        <w:spacing w:after="100"/>
      </w:pPr>
      <w:hyperlink w:anchor="signingIn" w:history="1">
        <w:r>
          <w:rPr>
            <w:rStyle w:val="Hyperlink"/>
          </w:rPr>
          <w:t>7.  Signing In</w:t>
        </w:r>
      </w:hyperlink>
      <w:r w:rsidR="00000000">
        <w:ptab w:relativeTo="margin" w:alignment="right" w:leader="dot"/>
      </w:r>
      <w:r w:rsidR="00000000">
        <w:t>9</w:t>
      </w:r>
    </w:p>
    <w:p w14:paraId="2D02072A" w14:textId="77777777" w:rsidR="001B7396" w:rsidRDefault="001B7396">
      <w:pPr>
        <w:spacing w:after="100"/>
      </w:pPr>
      <w:hyperlink w:anchor="s9" w:history="1">
        <w:r>
          <w:rPr>
            <w:rStyle w:val="Hyperlink"/>
          </w:rPr>
          <w:t>8.  Your Dashboard</w:t>
        </w:r>
      </w:hyperlink>
      <w:r w:rsidR="00000000">
        <w:ptab w:relativeTo="margin" w:alignment="right" w:leader="dot"/>
      </w:r>
      <w:r w:rsidR="00000000">
        <w:t>9</w:t>
      </w:r>
    </w:p>
    <w:p w14:paraId="41D9AAC7" w14:textId="77777777" w:rsidR="001B7396" w:rsidRDefault="001B7396">
      <w:pPr>
        <w:spacing w:after="100"/>
      </w:pPr>
      <w:hyperlink w:anchor="chooseFunder" w:history="1">
        <w:r>
          <w:rPr>
            <w:rStyle w:val="Hyperlink"/>
          </w:rPr>
          <w:t>9.  Choose Your Funder and Grant</w:t>
        </w:r>
      </w:hyperlink>
      <w:r w:rsidR="00000000">
        <w:ptab w:relativeTo="margin" w:alignment="right" w:leader="dot"/>
      </w:r>
      <w:r w:rsidR="00000000">
        <w:t>10</w:t>
      </w:r>
    </w:p>
    <w:p w14:paraId="567969EF" w14:textId="77777777" w:rsidR="001B7396" w:rsidRDefault="001B7396">
      <w:pPr>
        <w:spacing w:after="100"/>
      </w:pPr>
      <w:hyperlink w:anchor="s11" w:history="1">
        <w:r>
          <w:rPr>
            <w:rStyle w:val="Hyperlink"/>
          </w:rPr>
          <w:t>10.  Upload the Funder's Guidelines</w:t>
        </w:r>
      </w:hyperlink>
      <w:r w:rsidR="00000000">
        <w:ptab w:relativeTo="margin" w:alignment="right" w:leader="dot"/>
      </w:r>
      <w:r w:rsidR="00000000">
        <w:t>10</w:t>
      </w:r>
    </w:p>
    <w:p w14:paraId="0AE1E745" w14:textId="77777777" w:rsidR="001B7396" w:rsidRDefault="001B7396">
      <w:pPr>
        <w:spacing w:after="100"/>
      </w:pPr>
      <w:hyperlink w:anchor="s12" w:history="1">
        <w:r>
          <w:rPr>
            <w:rStyle w:val="Hyperlink"/>
          </w:rPr>
          <w:t>11.  Review the Summary</w:t>
        </w:r>
      </w:hyperlink>
      <w:r w:rsidR="00000000">
        <w:ptab w:relativeTo="margin" w:alignment="right" w:leader="dot"/>
      </w:r>
      <w:r w:rsidR="00000000">
        <w:t>12</w:t>
      </w:r>
    </w:p>
    <w:p w14:paraId="1771F5B2" w14:textId="77777777" w:rsidR="001B7396" w:rsidRDefault="001B7396">
      <w:pPr>
        <w:spacing w:after="100"/>
      </w:pPr>
      <w:hyperlink w:anchor="s13" w:history="1">
        <w:r>
          <w:rPr>
            <w:rStyle w:val="Hyperlink"/>
          </w:rPr>
          <w:t>12.  Before You Begin Writing</w:t>
        </w:r>
      </w:hyperlink>
      <w:r w:rsidR="00000000">
        <w:ptab w:relativeTo="margin" w:alignment="right" w:leader="dot"/>
      </w:r>
      <w:r w:rsidR="00000000">
        <w:t>14</w:t>
      </w:r>
    </w:p>
    <w:p w14:paraId="09EB66EA" w14:textId="77777777" w:rsidR="001B7396" w:rsidRDefault="001B7396">
      <w:pPr>
        <w:spacing w:after="100"/>
      </w:pPr>
      <w:hyperlink w:anchor="s14" w:history="1">
        <w:r>
          <w:rPr>
            <w:rStyle w:val="Hyperlink"/>
          </w:rPr>
          <w:t>13.  Write Your Answers</w:t>
        </w:r>
      </w:hyperlink>
      <w:r w:rsidR="00000000">
        <w:ptab w:relativeTo="margin" w:alignment="right" w:leader="dot"/>
      </w:r>
      <w:r w:rsidR="00000000">
        <w:t>15</w:t>
      </w:r>
    </w:p>
    <w:p w14:paraId="26D7C9CB" w14:textId="77777777" w:rsidR="001B7396" w:rsidRDefault="001B7396">
      <w:pPr>
        <w:spacing w:after="100"/>
      </w:pPr>
      <w:hyperlink w:anchor="s15" w:history="1">
        <w:r>
          <w:rPr>
            <w:rStyle w:val="Hyperlink"/>
          </w:rPr>
          <w:t>14.  Prior Export</w:t>
        </w:r>
      </w:hyperlink>
      <w:r w:rsidR="00000000">
        <w:ptab w:relativeTo="margin" w:alignment="right" w:leader="dot"/>
      </w:r>
      <w:r w:rsidR="00000000">
        <w:t>19</w:t>
      </w:r>
    </w:p>
    <w:p w14:paraId="3F653FB9" w14:textId="77777777" w:rsidR="001B7396" w:rsidRDefault="001B7396">
      <w:pPr>
        <w:spacing w:after="100"/>
      </w:pPr>
      <w:hyperlink w:anchor="s16" w:history="1">
        <w:r>
          <w:rPr>
            <w:rStyle w:val="Hyperlink"/>
          </w:rPr>
          <w:t>15.  Review</w:t>
        </w:r>
      </w:hyperlink>
      <w:r w:rsidR="00000000">
        <w:ptab w:relativeTo="margin" w:alignment="right" w:leader="dot"/>
      </w:r>
      <w:r w:rsidR="00000000">
        <w:t>19</w:t>
      </w:r>
    </w:p>
    <w:p w14:paraId="2A4A60EB" w14:textId="77777777" w:rsidR="001B7396" w:rsidRDefault="001B7396">
      <w:pPr>
        <w:spacing w:after="100"/>
      </w:pPr>
      <w:hyperlink w:anchor="s17" w:history="1">
        <w:r>
          <w:rPr>
            <w:rStyle w:val="Hyperlink"/>
          </w:rPr>
          <w:t>16.  Export</w:t>
        </w:r>
      </w:hyperlink>
      <w:r w:rsidR="00000000">
        <w:ptab w:relativeTo="margin" w:alignment="right" w:leader="dot"/>
      </w:r>
      <w:r w:rsidR="00000000">
        <w:t>20</w:t>
      </w:r>
    </w:p>
    <w:p w14:paraId="0274E081" w14:textId="77777777" w:rsidR="001B7396" w:rsidRDefault="001B7396">
      <w:pPr>
        <w:spacing w:after="100"/>
      </w:pPr>
      <w:hyperlink w:anchor="s7" w:history="1">
        <w:r>
          <w:rPr>
            <w:rStyle w:val="Hyperlink"/>
          </w:rPr>
          <w:t>17.  Managing Your Account</w:t>
        </w:r>
      </w:hyperlink>
      <w:r w:rsidR="00000000">
        <w:ptab w:relativeTo="margin" w:alignment="right" w:leader="dot"/>
      </w:r>
      <w:r w:rsidR="00000000">
        <w:t>20</w:t>
      </w:r>
    </w:p>
    <w:p w14:paraId="58D57321" w14:textId="77777777" w:rsidR="001B7396" w:rsidRDefault="001B7396">
      <w:pPr>
        <w:spacing w:after="100"/>
      </w:pPr>
      <w:hyperlink w:anchor="s18" w:history="1">
        <w:r>
          <w:rPr>
            <w:rStyle w:val="Hyperlink"/>
          </w:rPr>
          <w:t>18.  Application Status — What the Labels Mean</w:t>
        </w:r>
      </w:hyperlink>
      <w:r w:rsidR="00000000">
        <w:ptab w:relativeTo="margin" w:alignment="right" w:leader="dot"/>
      </w:r>
      <w:r w:rsidR="00000000">
        <w:t>23</w:t>
      </w:r>
    </w:p>
    <w:p w14:paraId="0FAE90A9" w14:textId="77777777" w:rsidR="001B7396" w:rsidRDefault="001B7396">
      <w:pPr>
        <w:spacing w:after="100"/>
      </w:pPr>
      <w:hyperlink w:anchor="s19" w:history="1">
        <w:r>
          <w:rPr>
            <w:rStyle w:val="Hyperlink"/>
          </w:rPr>
          <w:t>19.  Need Help?</w:t>
        </w:r>
      </w:hyperlink>
      <w:r w:rsidR="00000000">
        <w:ptab w:relativeTo="margin" w:alignment="right" w:leader="dot"/>
      </w:r>
      <w:r w:rsidR="00000000">
        <w:t>23</w:t>
      </w:r>
    </w:p>
    <w:p w14:paraId="36F05B71" w14:textId="77777777" w:rsidR="001B7396" w:rsidRDefault="00000000">
      <w:r>
        <w:br w:type="page"/>
      </w:r>
    </w:p>
    <w:p w14:paraId="3DF0D2CC" w14:textId="77777777" w:rsidR="001B7396" w:rsidRDefault="00000000">
      <w:pPr>
        <w:pStyle w:val="Heading1"/>
        <w:pBdr>
          <w:bottom w:val="single" w:sz="6" w:space="4" w:color="0D6E6E"/>
        </w:pBdr>
        <w:spacing w:before="360" w:after="120"/>
      </w:pPr>
      <w:bookmarkStart w:id="0" w:name="s1"/>
      <w:r>
        <w:rPr>
          <w:b/>
          <w:bCs/>
          <w:color w:val="0D6E6E"/>
        </w:rPr>
        <w:lastRenderedPageBreak/>
        <w:t>1.  Welcome to Grant Pathway</w:t>
      </w:r>
      <w:bookmarkEnd w:id="0"/>
    </w:p>
    <w:p w14:paraId="5AD3A04B" w14:textId="77777777" w:rsidR="001B7396" w:rsidRDefault="00000000">
      <w:pPr>
        <w:spacing w:after="120"/>
      </w:pPr>
      <w:r>
        <w:t>Grant Pathway helps your charity prepare stronger grant applications. It reads a funder's guidelines, pulls out the key questions they want you to answer, and gives you a structured space to write — and refine — each answer with optional AI support.</w:t>
      </w:r>
    </w:p>
    <w:p w14:paraId="03B94254" w14:textId="77777777" w:rsidR="001B7396" w:rsidRDefault="00000000">
      <w:pPr>
        <w:spacing w:after="120"/>
      </w:pPr>
      <w:r>
        <w:t>Every word in your application is written by you. Grant Pathway helps you stay organised, keep within word limits, and polish your answers before you export them as a ready-to-submit Word document.</w:t>
      </w:r>
    </w:p>
    <w:p w14:paraId="75324543" w14:textId="77777777" w:rsidR="001B7396" w:rsidRDefault="00000000">
      <w:pPr>
        <w:pStyle w:val="Heading1"/>
        <w:pBdr>
          <w:bottom w:val="single" w:sz="6" w:space="4" w:color="0D6E6E"/>
        </w:pBdr>
        <w:spacing w:before="360" w:after="120"/>
      </w:pPr>
      <w:bookmarkStart w:id="1" w:name="s2"/>
      <w:r>
        <w:rPr>
          <w:b/>
          <w:bCs/>
          <w:color w:val="0D6E6E"/>
        </w:rPr>
        <w:t>2.  How Grant Pathway Works</w:t>
      </w:r>
      <w:bookmarkEnd w:id="1"/>
    </w:p>
    <w:p w14:paraId="249816C0" w14:textId="77777777" w:rsidR="001B7396" w:rsidRDefault="00000000">
      <w:pPr>
        <w:spacing w:after="120"/>
      </w:pPr>
      <w:r>
        <w:t>The diagram below shows the four stages of preparing an application with Grant Pathway, from setting up your profile through to exporting your finished document.</w:t>
      </w:r>
    </w:p>
    <w:p w14:paraId="79AD7D84" w14:textId="77777777" w:rsidR="001B7396" w:rsidRDefault="00000000">
      <w:pPr>
        <w:spacing w:after="120"/>
        <w:jc w:val="center"/>
      </w:pPr>
      <w:r>
        <w:rPr>
          <w:noProof/>
        </w:rPr>
        <w:drawing>
          <wp:inline distT="0" distB="0" distL="0" distR="0" wp14:anchorId="08271D63" wp14:editId="5F9F0A46">
            <wp:extent cx="5905500" cy="2505075"/>
            <wp:effectExtent l="0" t="0" r="0" b="0"/>
            <wp:docPr id="674472658" name="Picture 67447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505075"/>
                    </a:xfrm>
                    <a:prstGeom prst="rect">
                      <a:avLst/>
                    </a:prstGeom>
                  </pic:spPr>
                </pic:pic>
              </a:graphicData>
            </a:graphic>
          </wp:inline>
        </w:drawing>
      </w:r>
    </w:p>
    <w:p w14:paraId="0FB532E2" w14:textId="77777777" w:rsidR="001B7396" w:rsidRDefault="00000000">
      <w:pPr>
        <w:pStyle w:val="Heading1"/>
        <w:pBdr>
          <w:bottom w:val="single" w:sz="6" w:space="4" w:color="0D6E6E"/>
        </w:pBdr>
        <w:spacing w:before="360" w:after="120"/>
      </w:pPr>
      <w:bookmarkStart w:id="2" w:name="s3"/>
      <w:r>
        <w:rPr>
          <w:b/>
          <w:bCs/>
          <w:color w:val="0D6E6E"/>
        </w:rPr>
        <w:t>3.  How to Use This Guide</w:t>
      </w:r>
      <w:bookmarkEnd w:id="2"/>
    </w:p>
    <w:p w14:paraId="356DBA61" w14:textId="701A33F4" w:rsidR="001B7396" w:rsidRDefault="00315EAE">
      <w:pPr>
        <w:spacing w:after="120"/>
      </w:pPr>
      <w:r w:rsidRPr="00315EAE">
        <w:t xml:space="preserve">This guide takes you through Grant Pathway in the order you'll </w:t>
      </w:r>
      <w:proofErr w:type="gramStart"/>
      <w:r w:rsidRPr="00315EAE">
        <w:t>actually use</w:t>
      </w:r>
      <w:proofErr w:type="gramEnd"/>
      <w:r w:rsidRPr="00315EAE">
        <w:t xml:space="preserve"> it — from first sign-up right through to exporting your finished application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B7396" w14:paraId="7214823E" w14:textId="77777777">
        <w:tc>
          <w:tcPr>
            <w:tcW w:w="9638" w:type="dxa"/>
            <w:tcBorders>
              <w:top w:val="single" w:sz="4" w:space="0" w:color="0D6E6E"/>
              <w:left w:val="single" w:sz="4" w:space="0" w:color="0D6E6E"/>
              <w:bottom w:val="single" w:sz="4" w:space="0" w:color="0D6E6E"/>
              <w:right w:val="single" w:sz="4" w:space="0" w:color="0D6E6E"/>
            </w:tcBorders>
            <w:shd w:val="clear" w:color="auto" w:fill="EAF4F4"/>
            <w:tcMar>
              <w:top w:w="120" w:type="dxa"/>
              <w:left w:w="200" w:type="dxa"/>
              <w:bottom w:w="120" w:type="dxa"/>
              <w:right w:w="200" w:type="dxa"/>
            </w:tcMar>
          </w:tcPr>
          <w:p w14:paraId="4D93F082" w14:textId="77777777" w:rsidR="001B7396" w:rsidRDefault="00000000">
            <w:pPr>
              <w:spacing w:after="80"/>
            </w:pPr>
            <w:r>
              <w:rPr>
                <w:b/>
                <w:bCs/>
                <w:color w:val="0D6E6E"/>
              </w:rPr>
              <w:t>Already have an account?</w:t>
            </w:r>
          </w:p>
          <w:p w14:paraId="3F7E79D4" w14:textId="77777777" w:rsidR="001B7396" w:rsidRDefault="00000000">
            <w:r>
              <w:t xml:space="preserve">If you have already created your account and set up your charity profile, you can skip straight to </w:t>
            </w:r>
            <w:hyperlink w:anchor="signingIn" w:history="1">
              <w:r w:rsidR="001B7396">
                <w:rPr>
                  <w:rStyle w:val="Hyperlink"/>
                </w:rPr>
                <w:t>Section 7 — Signing In</w:t>
              </w:r>
            </w:hyperlink>
            <w:r>
              <w:t xml:space="preserve"> to start your next application.</w:t>
            </w:r>
          </w:p>
        </w:tc>
      </w:tr>
    </w:tbl>
    <w:p w14:paraId="17D588A0" w14:textId="77777777" w:rsidR="001B7396" w:rsidRDefault="001B7396">
      <w:pPr>
        <w:spacing w:after="120"/>
      </w:pPr>
    </w:p>
    <w:p w14:paraId="75E71E97" w14:textId="190B26F3" w:rsidR="001B7396" w:rsidRDefault="00000000">
      <w:pPr>
        <w:spacing w:after="120"/>
      </w:pPr>
      <w:r>
        <w:t xml:space="preserve">If this is your first time using Grant Pathway, </w:t>
      </w:r>
      <w:r w:rsidR="00315EAE">
        <w:t xml:space="preserve">continue with </w:t>
      </w:r>
      <w:r>
        <w:t>Section 4 to get set up.</w:t>
      </w:r>
    </w:p>
    <w:p w14:paraId="3E8D7719" w14:textId="77777777" w:rsidR="001B7396" w:rsidRDefault="00000000">
      <w:pPr>
        <w:pStyle w:val="Heading1"/>
        <w:pBdr>
          <w:bottom w:val="single" w:sz="6" w:space="4" w:color="0D6E6E"/>
        </w:pBdr>
        <w:spacing w:before="360" w:after="120"/>
      </w:pPr>
      <w:bookmarkStart w:id="3" w:name="s4"/>
      <w:r>
        <w:rPr>
          <w:b/>
          <w:bCs/>
          <w:color w:val="0D6E6E"/>
        </w:rPr>
        <w:t>4.  Before You Start</w:t>
      </w:r>
      <w:bookmarkEnd w:id="3"/>
    </w:p>
    <w:p w14:paraId="541ED7D1" w14:textId="77777777" w:rsidR="001B7396" w:rsidRDefault="00000000">
      <w:pPr>
        <w:spacing w:after="120"/>
      </w:pPr>
      <w:r>
        <w:t>Grant Pathway can help you apply to any funder. Simply upload or paste in that funder's guidelines when you reach Section 10, and Grant Pathway's AI will read them and identify the questions you need to answer.</w:t>
      </w:r>
    </w:p>
    <w:p w14:paraId="3E4A4FAF" w14:textId="20FC9669" w:rsidR="001B7396" w:rsidRDefault="00000000">
      <w:pPr>
        <w:spacing w:after="120"/>
      </w:pPr>
      <w:r>
        <w:t xml:space="preserve">Please have the funder's guidelines document </w:t>
      </w:r>
      <w:r w:rsidR="00D002B2">
        <w:t xml:space="preserve">accessible </w:t>
      </w:r>
      <w:r>
        <w:t>— you will need it at Section 10. It can be a Word or PDF file. If you don't have one, copy the relevant sections from the funder's website and paste them in instead.</w:t>
      </w:r>
    </w:p>
    <w:p w14:paraId="43DFAF7C" w14:textId="77777777" w:rsidR="001B7396" w:rsidRDefault="00000000">
      <w:pPr>
        <w:pStyle w:val="ListParagraph"/>
        <w:numPr>
          <w:ilvl w:val="0"/>
          <w:numId w:val="2"/>
        </w:numPr>
        <w:spacing w:after="80"/>
      </w:pPr>
      <w:r>
        <w:t>Have your charity name and registration number to hand.</w:t>
      </w:r>
    </w:p>
    <w:p w14:paraId="775C09C0" w14:textId="77777777" w:rsidR="001B7396" w:rsidRDefault="00000000">
      <w:pPr>
        <w:pStyle w:val="Heading1"/>
        <w:pBdr>
          <w:bottom w:val="single" w:sz="6" w:space="4" w:color="0D6E6E"/>
        </w:pBdr>
        <w:spacing w:before="360" w:after="120"/>
      </w:pPr>
      <w:bookmarkStart w:id="4" w:name="s5"/>
      <w:r>
        <w:rPr>
          <w:b/>
          <w:bCs/>
          <w:color w:val="0D6E6E"/>
        </w:rPr>
        <w:lastRenderedPageBreak/>
        <w:t>5.  Creating Your Account</w:t>
      </w:r>
      <w:bookmarkEnd w:id="4"/>
    </w:p>
    <w:p w14:paraId="20EF058F" w14:textId="77777777" w:rsidR="001B7396" w:rsidRDefault="00000000">
      <w:pPr>
        <w:spacing w:after="120"/>
      </w:pPr>
      <w:r>
        <w:t xml:space="preserve">Go to </w:t>
      </w:r>
      <w:hyperlink r:id="rId10" w:history="1">
        <w:r w:rsidR="001B7396">
          <w:rPr>
            <w:rStyle w:val="Hyperlink"/>
          </w:rPr>
          <w:t>grant-pathway-</w:t>
        </w:r>
        <w:proofErr w:type="spellStart"/>
        <w:r w:rsidR="001B7396">
          <w:rPr>
            <w:rStyle w:val="Hyperlink"/>
          </w:rPr>
          <w:t>three.vercel.app</w:t>
        </w:r>
        <w:proofErr w:type="spellEnd"/>
      </w:hyperlink>
      <w:r>
        <w:t xml:space="preserve"> and click </w:t>
      </w:r>
      <w:r>
        <w:rPr>
          <w:b/>
          <w:bCs/>
        </w:rPr>
        <w:t>Register — it's free</w:t>
      </w:r>
      <w:r>
        <w:t xml:space="preserve"> in the top right corner.</w:t>
      </w:r>
    </w:p>
    <w:p w14:paraId="0CB50DB4" w14:textId="77777777" w:rsidR="001B7396" w:rsidRDefault="00000000">
      <w:pPr>
        <w:spacing w:after="160"/>
        <w:jc w:val="center"/>
      </w:pPr>
      <w:r>
        <w:rPr>
          <w:noProof/>
        </w:rPr>
        <w:drawing>
          <wp:inline distT="0" distB="0" distL="0" distR="0" wp14:anchorId="7359F8D1" wp14:editId="5DAB5E83">
            <wp:extent cx="5905500" cy="4152900"/>
            <wp:effectExtent l="0" t="0" r="0" b="0"/>
            <wp:docPr id="342913057" name="Picture 34291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152900"/>
                    </a:xfrm>
                    <a:prstGeom prst="rect">
                      <a:avLst/>
                    </a:prstGeom>
                  </pic:spPr>
                </pic:pic>
              </a:graphicData>
            </a:graphic>
          </wp:inline>
        </w:drawing>
      </w:r>
    </w:p>
    <w:p w14:paraId="18DB6233" w14:textId="77777777" w:rsidR="001B7396" w:rsidRDefault="00000000">
      <w:pPr>
        <w:spacing w:after="160"/>
        <w:jc w:val="center"/>
      </w:pPr>
      <w:r>
        <w:rPr>
          <w:noProof/>
        </w:rPr>
        <w:drawing>
          <wp:inline distT="0" distB="0" distL="0" distR="0" wp14:anchorId="1255B9B5" wp14:editId="7DC220BA">
            <wp:extent cx="5905500" cy="3952875"/>
            <wp:effectExtent l="0" t="0" r="0" b="0"/>
            <wp:docPr id="1952587159" name="Picture 1952587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952875"/>
                    </a:xfrm>
                    <a:prstGeom prst="rect">
                      <a:avLst/>
                    </a:prstGeom>
                  </pic:spPr>
                </pic:pic>
              </a:graphicData>
            </a:graphic>
          </wp:inline>
        </w:drawing>
      </w:r>
    </w:p>
    <w:p w14:paraId="3352EDA9" w14:textId="77777777" w:rsidR="001B7396" w:rsidRDefault="00000000">
      <w:pPr>
        <w:spacing w:after="120"/>
      </w:pPr>
      <w:r>
        <w:t>Fill in the following fields:</w:t>
      </w:r>
    </w:p>
    <w:p w14:paraId="0F74298A" w14:textId="77777777" w:rsidR="001B7396" w:rsidRDefault="00000000">
      <w:pPr>
        <w:pStyle w:val="ListParagraph"/>
        <w:numPr>
          <w:ilvl w:val="0"/>
          <w:numId w:val="2"/>
        </w:numPr>
        <w:spacing w:after="80"/>
      </w:pPr>
      <w:r>
        <w:rPr>
          <w:b/>
          <w:bCs/>
        </w:rPr>
        <w:lastRenderedPageBreak/>
        <w:t>First name / Last name</w:t>
      </w:r>
    </w:p>
    <w:p w14:paraId="766A4EFF" w14:textId="77777777" w:rsidR="001B7396" w:rsidRDefault="00000000">
      <w:pPr>
        <w:pStyle w:val="ListParagraph"/>
        <w:numPr>
          <w:ilvl w:val="0"/>
          <w:numId w:val="2"/>
        </w:numPr>
        <w:spacing w:after="80"/>
      </w:pPr>
      <w:r>
        <w:rPr>
          <w:b/>
          <w:bCs/>
        </w:rPr>
        <w:t>Email address</w:t>
      </w:r>
      <w:r>
        <w:t xml:space="preserve"> — use your work email address. This will be your login.</w:t>
      </w:r>
    </w:p>
    <w:p w14:paraId="676591DB" w14:textId="77777777" w:rsidR="001B7396" w:rsidRDefault="00000000">
      <w:pPr>
        <w:pStyle w:val="ListParagraph"/>
        <w:numPr>
          <w:ilvl w:val="0"/>
          <w:numId w:val="2"/>
        </w:numPr>
        <w:spacing w:after="80"/>
      </w:pPr>
      <w:r>
        <w:rPr>
          <w:b/>
          <w:bCs/>
        </w:rPr>
        <w:t>Password</w:t>
      </w:r>
      <w:r>
        <w:t xml:space="preserve"> — choose a password of at least 10 characters.</w:t>
      </w:r>
    </w:p>
    <w:p w14:paraId="3E997D43" w14:textId="77777777" w:rsidR="001B7396" w:rsidRDefault="00000000">
      <w:pPr>
        <w:pStyle w:val="ListParagraph"/>
        <w:numPr>
          <w:ilvl w:val="0"/>
          <w:numId w:val="2"/>
        </w:numPr>
        <w:spacing w:after="80"/>
      </w:pPr>
      <w:r>
        <w:rPr>
          <w:b/>
          <w:bCs/>
        </w:rPr>
        <w:t>Confirm password</w:t>
      </w:r>
    </w:p>
    <w:p w14:paraId="2167531A" w14:textId="77777777" w:rsidR="001B7396" w:rsidRDefault="00000000">
      <w:pPr>
        <w:pStyle w:val="ListParagraph"/>
        <w:numPr>
          <w:ilvl w:val="0"/>
          <w:numId w:val="2"/>
        </w:numPr>
        <w:spacing w:after="80"/>
      </w:pPr>
      <w:r>
        <w:rPr>
          <w:b/>
          <w:bCs/>
        </w:rPr>
        <w:t>Terms of Service and Privacy Policy</w:t>
      </w:r>
      <w:r>
        <w:t xml:space="preserve"> — tick to confirm you have read and agree to both.</w:t>
      </w:r>
    </w:p>
    <w:p w14:paraId="13EBC52B" w14:textId="77777777" w:rsidR="001B7396" w:rsidRDefault="00000000">
      <w:pPr>
        <w:pStyle w:val="ListParagraph"/>
        <w:numPr>
          <w:ilvl w:val="0"/>
          <w:numId w:val="2"/>
        </w:numPr>
        <w:spacing w:after="80"/>
      </w:pPr>
      <w:r>
        <w:rPr>
          <w:b/>
          <w:bCs/>
        </w:rPr>
        <w:t>I'm happy to be contacted occasionally to share feedback about Grant Pathway</w:t>
      </w:r>
      <w:r>
        <w:t xml:space="preserve"> — tick this optional box if you are happy to be contacted for feedback purposes.</w:t>
      </w:r>
    </w:p>
    <w:p w14:paraId="56F7C95A" w14:textId="77777777" w:rsidR="001B7396" w:rsidRDefault="00000000">
      <w:pPr>
        <w:spacing w:after="120"/>
      </w:pPr>
      <w:r>
        <w:t xml:space="preserve">Click </w:t>
      </w:r>
      <w:r>
        <w:rPr>
          <w:b/>
          <w:bCs/>
        </w:rPr>
        <w:t>Create account</w:t>
      </w:r>
      <w:r>
        <w:t>. Grant Pathway will send a verification link to your email address.</w:t>
      </w:r>
    </w:p>
    <w:p w14:paraId="7AF46D84" w14:textId="77777777" w:rsidR="001B7396" w:rsidRDefault="00000000">
      <w:pPr>
        <w:spacing w:after="160"/>
        <w:jc w:val="center"/>
      </w:pPr>
      <w:r>
        <w:rPr>
          <w:noProof/>
        </w:rPr>
        <w:drawing>
          <wp:inline distT="0" distB="0" distL="0" distR="0" wp14:anchorId="1B6E86D2" wp14:editId="7A36D484">
            <wp:extent cx="5905500" cy="4152900"/>
            <wp:effectExtent l="0" t="0" r="0" b="0"/>
            <wp:docPr id="2124001422" name="Picture 2124001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4152900"/>
                    </a:xfrm>
                    <a:prstGeom prst="rect">
                      <a:avLst/>
                    </a:prstGeom>
                  </pic:spPr>
                </pic:pic>
              </a:graphicData>
            </a:graphic>
          </wp:inline>
        </w:drawing>
      </w:r>
    </w:p>
    <w:p w14:paraId="0E1A4968" w14:textId="77777777" w:rsidR="001B7396" w:rsidRDefault="00000000">
      <w:pPr>
        <w:spacing w:after="120"/>
      </w:pPr>
      <w:r>
        <w:t xml:space="preserve">Click the link in the email to activate your account. If the link has expired, click </w:t>
      </w:r>
      <w:r>
        <w:rPr>
          <w:b/>
          <w:bCs/>
        </w:rPr>
        <w:t>Resend verification email</w:t>
      </w:r>
      <w:r>
        <w:t xml:space="preserve"> on the screen that opens.</w:t>
      </w:r>
    </w:p>
    <w:p w14:paraId="217ED65A" w14:textId="77777777" w:rsidR="001B7396" w:rsidRDefault="00000000">
      <w:pPr>
        <w:spacing w:after="160"/>
        <w:jc w:val="center"/>
      </w:pPr>
      <w:r>
        <w:rPr>
          <w:noProof/>
        </w:rPr>
        <w:lastRenderedPageBreak/>
        <w:drawing>
          <wp:inline distT="0" distB="0" distL="0" distR="0" wp14:anchorId="2483CEEE" wp14:editId="6FA6476A">
            <wp:extent cx="5905500" cy="4152900"/>
            <wp:effectExtent l="0" t="0" r="0" b="0"/>
            <wp:docPr id="1975210597" name="Picture 1975210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152900"/>
                    </a:xfrm>
                    <a:prstGeom prst="rect">
                      <a:avLst/>
                    </a:prstGeom>
                  </pic:spPr>
                </pic:pic>
              </a:graphicData>
            </a:graphic>
          </wp:inline>
        </w:drawing>
      </w:r>
    </w:p>
    <w:p w14:paraId="19F1FDAF" w14:textId="77777777" w:rsidR="001B7396" w:rsidRDefault="00000000">
      <w:pPr>
        <w:spacing w:after="120"/>
      </w:pPr>
      <w:r>
        <w:t xml:space="preserve">Once your email is verified, you will see a confirmation screen. Click </w:t>
      </w:r>
      <w:r>
        <w:rPr>
          <w:b/>
          <w:bCs/>
        </w:rPr>
        <w:t>Sign in</w:t>
      </w:r>
      <w:r>
        <w:t xml:space="preserve"> and enter your email address and password to continue — the verification link does not sign you in automatically.</w:t>
      </w:r>
    </w:p>
    <w:p w14:paraId="739DE4E2" w14:textId="77777777" w:rsidR="001B7396" w:rsidRDefault="00000000">
      <w:pPr>
        <w:spacing w:after="160"/>
        <w:jc w:val="center"/>
      </w:pPr>
      <w:r>
        <w:rPr>
          <w:noProof/>
        </w:rPr>
        <w:drawing>
          <wp:inline distT="0" distB="0" distL="0" distR="0" wp14:anchorId="590EAE3C" wp14:editId="233F1009">
            <wp:extent cx="5905500" cy="3933825"/>
            <wp:effectExtent l="0" t="0" r="0" b="0"/>
            <wp:docPr id="1077585094" name="Picture 107758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933825"/>
                    </a:xfrm>
                    <a:prstGeom prst="rect">
                      <a:avLst/>
                    </a:prstGeom>
                  </pic:spPr>
                </pic:pic>
              </a:graphicData>
            </a:graphic>
          </wp:inline>
        </w:drawing>
      </w:r>
    </w:p>
    <w:p w14:paraId="0B62A8CB" w14:textId="77777777" w:rsidR="001B7396" w:rsidRDefault="00000000">
      <w:pPr>
        <w:pStyle w:val="Heading1"/>
        <w:pBdr>
          <w:bottom w:val="single" w:sz="6" w:space="4" w:color="0D6E6E"/>
        </w:pBdr>
        <w:spacing w:before="360" w:after="120"/>
      </w:pPr>
      <w:bookmarkStart w:id="5" w:name="s6"/>
      <w:r>
        <w:rPr>
          <w:b/>
          <w:bCs/>
          <w:color w:val="0D6E6E"/>
        </w:rPr>
        <w:t>6.  Setting Up Your Charity Profile</w:t>
      </w:r>
      <w:bookmarkEnd w:id="5"/>
    </w:p>
    <w:p w14:paraId="62F21C6E" w14:textId="77777777" w:rsidR="001B7396" w:rsidRDefault="00000000">
      <w:pPr>
        <w:spacing w:after="120"/>
      </w:pPr>
      <w:r>
        <w:lastRenderedPageBreak/>
        <w:t xml:space="preserve">When you first sign in, a banner will prompt you to complete your charity profile — you must do this before starting an application. Click </w:t>
      </w:r>
      <w:r>
        <w:rPr>
          <w:b/>
          <w:bCs/>
        </w:rPr>
        <w:t>Complete your profile</w:t>
      </w:r>
      <w:r>
        <w:t xml:space="preserve"> to open the profile form. You can also return to it at any time via the </w:t>
      </w:r>
      <w:r>
        <w:rPr>
          <w:b/>
          <w:bCs/>
        </w:rPr>
        <w:t>Charity profile</w:t>
      </w:r>
      <w:r>
        <w:t xml:space="preserve"> link in the navigation bar.</w:t>
      </w:r>
    </w:p>
    <w:p w14:paraId="7D399A00" w14:textId="77777777" w:rsidR="001B7396" w:rsidRDefault="00000000">
      <w:pPr>
        <w:spacing w:after="160"/>
        <w:jc w:val="center"/>
      </w:pPr>
      <w:r>
        <w:rPr>
          <w:noProof/>
        </w:rPr>
        <w:drawing>
          <wp:inline distT="0" distB="0" distL="0" distR="0" wp14:anchorId="4556F3C0" wp14:editId="33D1D55B">
            <wp:extent cx="5905500" cy="4152900"/>
            <wp:effectExtent l="0" t="0" r="0" b="0"/>
            <wp:docPr id="949631202" name="Picture 94963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4152900"/>
                    </a:xfrm>
                    <a:prstGeom prst="rect">
                      <a:avLst/>
                    </a:prstGeom>
                  </pic:spPr>
                </pic:pic>
              </a:graphicData>
            </a:graphic>
          </wp:inline>
        </w:drawing>
      </w:r>
    </w:p>
    <w:p w14:paraId="25D5DD60" w14:textId="77777777" w:rsidR="001B7396" w:rsidRDefault="00000000">
      <w:pPr>
        <w:spacing w:after="120"/>
      </w:pPr>
      <w:r>
        <w:t>The information in your charity profile is used to personalise the AI-generated content in your applications.</w:t>
      </w:r>
    </w:p>
    <w:p w14:paraId="189A6A98" w14:textId="1522EBE6" w:rsidR="001B7396" w:rsidRDefault="001B7396" w:rsidP="00D002B2">
      <w:pPr>
        <w:spacing w:after="160"/>
      </w:pPr>
    </w:p>
    <w:p w14:paraId="76F7FDF7" w14:textId="77777777" w:rsidR="001B7396" w:rsidRDefault="00000000">
      <w:pPr>
        <w:spacing w:after="120"/>
      </w:pPr>
      <w:r>
        <w:t xml:space="preserve">Enter the charity name or registration number in the search box, then click </w:t>
      </w:r>
      <w:r>
        <w:rPr>
          <w:b/>
          <w:bCs/>
        </w:rPr>
        <w:t>Look up charity</w:t>
      </w:r>
      <w:r>
        <w:t>.</w:t>
      </w:r>
    </w:p>
    <w:p w14:paraId="22D6E824" w14:textId="77777777" w:rsidR="001B7396" w:rsidRDefault="00000000">
      <w:pPr>
        <w:spacing w:after="120"/>
      </w:pPr>
      <w:r>
        <w:t xml:space="preserve">If the charity is found on the Charity Commission database, </w:t>
      </w:r>
      <w:proofErr w:type="gramStart"/>
      <w:r>
        <w:rPr>
          <w:b/>
          <w:bCs/>
        </w:rPr>
        <w:t>What</w:t>
      </w:r>
      <w:proofErr w:type="gramEnd"/>
      <w:r>
        <w:rPr>
          <w:b/>
          <w:bCs/>
        </w:rPr>
        <w:t xml:space="preserve"> does the charity do</w:t>
      </w:r>
      <w:r>
        <w:t xml:space="preserve"> and </w:t>
      </w:r>
      <w:r>
        <w:rPr>
          <w:b/>
          <w:bCs/>
        </w:rPr>
        <w:t>Who does your charity help</w:t>
      </w:r>
      <w:r>
        <w:t xml:space="preserve"> will be populated automatically. Complete the </w:t>
      </w:r>
      <w:r>
        <w:rPr>
          <w:b/>
          <w:bCs/>
        </w:rPr>
        <w:t>Where do you work</w:t>
      </w:r>
      <w:r>
        <w:t xml:space="preserve"> section, then click </w:t>
      </w:r>
      <w:r>
        <w:rPr>
          <w:b/>
          <w:bCs/>
        </w:rPr>
        <w:t>Save profile</w:t>
      </w:r>
      <w:r>
        <w:t>.</w:t>
      </w:r>
    </w:p>
    <w:p w14:paraId="299466D9" w14:textId="77777777" w:rsidR="001B7396" w:rsidRDefault="00000000">
      <w:pPr>
        <w:spacing w:after="120"/>
      </w:pPr>
      <w:r>
        <w:t xml:space="preserve">If the charity is not found, complete the following fields manually, then click </w:t>
      </w:r>
      <w:r>
        <w:rPr>
          <w:b/>
          <w:bCs/>
        </w:rPr>
        <w:t>Save profile</w:t>
      </w:r>
      <w:r>
        <w:t>:</w:t>
      </w:r>
    </w:p>
    <w:p w14:paraId="3D3A6E65" w14:textId="77777777" w:rsidR="001B7396" w:rsidRDefault="00000000">
      <w:pPr>
        <w:pStyle w:val="ListParagraph"/>
        <w:numPr>
          <w:ilvl w:val="0"/>
          <w:numId w:val="2"/>
        </w:numPr>
        <w:spacing w:after="80"/>
      </w:pPr>
      <w:r>
        <w:rPr>
          <w:b/>
          <w:bCs/>
        </w:rPr>
        <w:t>Charity name</w:t>
      </w:r>
    </w:p>
    <w:p w14:paraId="05A9F130" w14:textId="77777777" w:rsidR="001B7396" w:rsidRDefault="00000000">
      <w:pPr>
        <w:pStyle w:val="ListParagraph"/>
        <w:numPr>
          <w:ilvl w:val="0"/>
          <w:numId w:val="2"/>
        </w:numPr>
        <w:spacing w:after="80"/>
      </w:pPr>
      <w:r>
        <w:rPr>
          <w:b/>
          <w:bCs/>
        </w:rPr>
        <w:t>Charity registration number</w:t>
      </w:r>
      <w:r>
        <w:t xml:space="preserve"> (optional)</w:t>
      </w:r>
    </w:p>
    <w:p w14:paraId="63965F67" w14:textId="77777777" w:rsidR="001B7396" w:rsidRDefault="00000000">
      <w:pPr>
        <w:pStyle w:val="ListParagraph"/>
        <w:numPr>
          <w:ilvl w:val="0"/>
          <w:numId w:val="2"/>
        </w:numPr>
        <w:spacing w:after="80"/>
      </w:pPr>
      <w:r>
        <w:rPr>
          <w:b/>
          <w:bCs/>
        </w:rPr>
        <w:t>What does the charity do</w:t>
      </w:r>
    </w:p>
    <w:p w14:paraId="1AD6EFA0" w14:textId="77777777" w:rsidR="001B7396" w:rsidRDefault="00000000">
      <w:pPr>
        <w:pStyle w:val="ListParagraph"/>
        <w:numPr>
          <w:ilvl w:val="0"/>
          <w:numId w:val="2"/>
        </w:numPr>
        <w:spacing w:after="80"/>
      </w:pPr>
      <w:r>
        <w:rPr>
          <w:b/>
          <w:bCs/>
        </w:rPr>
        <w:t>Who does the charity help</w:t>
      </w:r>
    </w:p>
    <w:p w14:paraId="42B3949B" w14:textId="77777777" w:rsidR="001B7396" w:rsidRDefault="00000000">
      <w:pPr>
        <w:pStyle w:val="ListParagraph"/>
        <w:numPr>
          <w:ilvl w:val="0"/>
          <w:numId w:val="2"/>
        </w:numPr>
        <w:spacing w:after="80"/>
      </w:pPr>
      <w:r>
        <w:rPr>
          <w:b/>
          <w:bCs/>
        </w:rPr>
        <w:t>Where do you work</w:t>
      </w:r>
    </w:p>
    <w:p w14:paraId="7E58E315" w14:textId="77777777" w:rsidR="001B7396" w:rsidRDefault="00000000">
      <w:pPr>
        <w:spacing w:after="120"/>
      </w:pPr>
      <w:r>
        <w:t>Grant Pathway will display a “Profile saved” confirmation screen with the message: “Your charity profile has been saved. You're ready to start your first application.”</w:t>
      </w:r>
    </w:p>
    <w:p w14:paraId="330CA899" w14:textId="77777777" w:rsidR="001B7396" w:rsidRDefault="00000000">
      <w:pPr>
        <w:spacing w:after="160"/>
        <w:jc w:val="center"/>
      </w:pPr>
      <w:r>
        <w:rPr>
          <w:noProof/>
        </w:rPr>
        <w:lastRenderedPageBreak/>
        <w:drawing>
          <wp:inline distT="0" distB="0" distL="0" distR="0" wp14:anchorId="0151A5EB" wp14:editId="3456D21B">
            <wp:extent cx="6115050" cy="5095875"/>
            <wp:effectExtent l="0" t="0" r="0" b="0"/>
            <wp:docPr id="503250953" name="Picture 50325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15050" cy="5095875"/>
                    </a:xfrm>
                    <a:prstGeom prst="rect">
                      <a:avLst/>
                    </a:prstGeom>
                  </pic:spPr>
                </pic:pic>
              </a:graphicData>
            </a:graphic>
          </wp:inline>
        </w:drawing>
      </w:r>
    </w:p>
    <w:p w14:paraId="07ACB4C0" w14:textId="77777777" w:rsidR="001B7396" w:rsidRDefault="00000000">
      <w:pPr>
        <w:spacing w:after="120"/>
      </w:pPr>
      <w:r>
        <w:t xml:space="preserve">Click </w:t>
      </w:r>
      <w:r>
        <w:rPr>
          <w:b/>
          <w:bCs/>
        </w:rPr>
        <w:t>Go to my dashboard</w:t>
      </w:r>
      <w:r>
        <w:t>.</w:t>
      </w:r>
    </w:p>
    <w:p w14:paraId="079EE1F3" w14:textId="77777777" w:rsidR="001B7396" w:rsidRDefault="00000000">
      <w:pPr>
        <w:spacing w:after="160"/>
        <w:jc w:val="center"/>
      </w:pPr>
      <w:r>
        <w:rPr>
          <w:noProof/>
        </w:rPr>
        <w:lastRenderedPageBreak/>
        <w:drawing>
          <wp:inline distT="0" distB="0" distL="0" distR="0" wp14:anchorId="01C73652" wp14:editId="527BA4F8">
            <wp:extent cx="6096000" cy="5486400"/>
            <wp:effectExtent l="0" t="0" r="0" b="0"/>
            <wp:docPr id="331530128" name="Picture 33153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5486400"/>
                    </a:xfrm>
                    <a:prstGeom prst="rect">
                      <a:avLst/>
                    </a:prstGeom>
                  </pic:spPr>
                </pic:pic>
              </a:graphicData>
            </a:graphic>
          </wp:inline>
        </w:drawing>
      </w:r>
    </w:p>
    <w:p w14:paraId="754EE397" w14:textId="33FCFE3B" w:rsidR="001B7396" w:rsidRDefault="00000000">
      <w:pPr>
        <w:spacing w:after="120"/>
      </w:pPr>
      <w:r>
        <w:t xml:space="preserve">Click </w:t>
      </w:r>
      <w:r>
        <w:rPr>
          <w:b/>
          <w:bCs/>
        </w:rPr>
        <w:t>Start your first application</w:t>
      </w:r>
      <w:r>
        <w:t xml:space="preserve"> to </w:t>
      </w:r>
      <w:r w:rsidR="00D002B2">
        <w:t>begin and</w:t>
      </w:r>
      <w:r>
        <w:t xml:space="preserve"> then go to </w:t>
      </w:r>
      <w:hyperlink w:anchor="chooseFunder" w:history="1">
        <w:r w:rsidR="001B7396">
          <w:rPr>
            <w:rStyle w:val="Hyperlink"/>
          </w:rPr>
          <w:t>Section 9 — Choose Your Funder and Grant</w:t>
        </w:r>
      </w:hyperlink>
      <w:r>
        <w:t>.</w:t>
      </w:r>
    </w:p>
    <w:p w14:paraId="6E7E2086" w14:textId="77777777" w:rsidR="001B7396" w:rsidRDefault="00000000">
      <w:pPr>
        <w:pStyle w:val="Heading1"/>
        <w:pBdr>
          <w:bottom w:val="single" w:sz="6" w:space="4" w:color="0D6E6E"/>
        </w:pBdr>
        <w:spacing w:before="360" w:after="120"/>
      </w:pPr>
      <w:bookmarkStart w:id="6" w:name="signingIn"/>
      <w:r>
        <w:rPr>
          <w:b/>
          <w:bCs/>
          <w:color w:val="0D6E6E"/>
        </w:rPr>
        <w:t>7.  Signing In</w:t>
      </w:r>
      <w:bookmarkEnd w:id="6"/>
    </w:p>
    <w:p w14:paraId="77B29A81" w14:textId="77777777" w:rsidR="001B7396" w:rsidRDefault="00000000">
      <w:pPr>
        <w:spacing w:after="120"/>
      </w:pPr>
      <w:r>
        <w:t xml:space="preserve">Go to </w:t>
      </w:r>
      <w:hyperlink r:id="rId19" w:history="1">
        <w:r w:rsidR="001B7396">
          <w:rPr>
            <w:rStyle w:val="Hyperlink"/>
          </w:rPr>
          <w:t>grant-pathway-</w:t>
        </w:r>
        <w:proofErr w:type="spellStart"/>
        <w:r w:rsidR="001B7396">
          <w:rPr>
            <w:rStyle w:val="Hyperlink"/>
          </w:rPr>
          <w:t>three.vercel.app</w:t>
        </w:r>
        <w:proofErr w:type="spellEnd"/>
      </w:hyperlink>
      <w:r>
        <w:t xml:space="preserve">. Enter your </w:t>
      </w:r>
      <w:r>
        <w:rPr>
          <w:b/>
          <w:bCs/>
        </w:rPr>
        <w:t>Email address</w:t>
      </w:r>
      <w:r>
        <w:t xml:space="preserve"> and </w:t>
      </w:r>
      <w:r>
        <w:rPr>
          <w:b/>
          <w:bCs/>
        </w:rPr>
        <w:t>Password</w:t>
      </w:r>
      <w:r>
        <w:t xml:space="preserve">, then click </w:t>
      </w:r>
      <w:r>
        <w:rPr>
          <w:b/>
          <w:bCs/>
        </w:rPr>
        <w:t>Sign in</w:t>
      </w:r>
      <w:r>
        <w:t>.</w:t>
      </w:r>
    </w:p>
    <w:p w14:paraId="19DE4160" w14:textId="77777777" w:rsidR="001B7396" w:rsidRDefault="00000000">
      <w:pPr>
        <w:spacing w:after="120"/>
      </w:pPr>
      <w:r>
        <w:t xml:space="preserve">If you have forgotten your password, click </w:t>
      </w:r>
      <w:r>
        <w:rPr>
          <w:b/>
          <w:bCs/>
        </w:rPr>
        <w:t>Forgot password?</w:t>
      </w:r>
      <w:r>
        <w:t xml:space="preserve"> and follow the instructions to reset it.</w:t>
      </w:r>
    </w:p>
    <w:p w14:paraId="7E7EB2BF" w14:textId="77777777" w:rsidR="001B7396" w:rsidRDefault="00000000">
      <w:pPr>
        <w:pStyle w:val="Heading1"/>
        <w:pBdr>
          <w:bottom w:val="single" w:sz="6" w:space="4" w:color="0D6E6E"/>
        </w:pBdr>
        <w:spacing w:before="360" w:after="120"/>
      </w:pPr>
      <w:bookmarkStart w:id="7" w:name="s9"/>
      <w:r>
        <w:rPr>
          <w:b/>
          <w:bCs/>
          <w:color w:val="0D6E6E"/>
        </w:rPr>
        <w:t>8.  Your Dashboard</w:t>
      </w:r>
      <w:bookmarkEnd w:id="7"/>
    </w:p>
    <w:p w14:paraId="5D9C5666" w14:textId="77777777" w:rsidR="001B7396" w:rsidRDefault="00000000">
      <w:pPr>
        <w:spacing w:after="120"/>
      </w:pPr>
      <w:r>
        <w:t>Once signed in, your dashboard displays all your applications. Each application shows the funder name, the grant name, its current status, and the date it was last updated.</w:t>
      </w:r>
    </w:p>
    <w:p w14:paraId="51AB8190" w14:textId="77777777" w:rsidR="001B7396" w:rsidRDefault="00000000">
      <w:pPr>
        <w:spacing w:after="120"/>
      </w:pPr>
      <w:r>
        <w:t xml:space="preserve">To start a new application, click </w:t>
      </w:r>
      <w:r>
        <w:rPr>
          <w:b/>
          <w:bCs/>
        </w:rPr>
        <w:t>+ New Application</w:t>
      </w:r>
      <w:r>
        <w:t>.</w:t>
      </w:r>
    </w:p>
    <w:p w14:paraId="3B964A7A" w14:textId="77777777" w:rsidR="001B7396" w:rsidRDefault="00000000">
      <w:pPr>
        <w:spacing w:after="120"/>
      </w:pPr>
      <w:r>
        <w:t xml:space="preserve">To continue working on an existing application, click </w:t>
      </w:r>
      <w:r>
        <w:rPr>
          <w:b/>
          <w:bCs/>
        </w:rPr>
        <w:t>View</w:t>
      </w:r>
      <w:r>
        <w:t>.</w:t>
      </w:r>
    </w:p>
    <w:p w14:paraId="0FB40A02" w14:textId="77777777" w:rsidR="001B7396" w:rsidRDefault="00000000">
      <w:pPr>
        <w:spacing w:after="120"/>
      </w:pPr>
      <w:r>
        <w:t xml:space="preserve">To remove an application you no longer need, click </w:t>
      </w:r>
      <w:r>
        <w:rPr>
          <w:b/>
          <w:bCs/>
        </w:rPr>
        <w:t>Delete</w:t>
      </w:r>
      <w:r>
        <w:t>.</w:t>
      </w:r>
    </w:p>
    <w:p w14:paraId="08F0A07C" w14:textId="77777777" w:rsidR="001B7396" w:rsidRDefault="00000000">
      <w:pPr>
        <w:spacing w:after="120"/>
      </w:pPr>
      <w:r>
        <w:lastRenderedPageBreak/>
        <w:t>The summary bar at the top of your applications list shows how many applications you have at each stage, and how many AI requests you have used this month.</w:t>
      </w:r>
    </w:p>
    <w:p w14:paraId="1249598A" w14:textId="77777777" w:rsidR="001B7396" w:rsidRDefault="00000000">
      <w:pPr>
        <w:spacing w:after="160"/>
        <w:jc w:val="center"/>
      </w:pPr>
      <w:r>
        <w:rPr>
          <w:noProof/>
        </w:rPr>
        <w:drawing>
          <wp:inline distT="0" distB="0" distL="0" distR="0" wp14:anchorId="6C7490A1" wp14:editId="4EDD5112">
            <wp:extent cx="5905500" cy="1638300"/>
            <wp:effectExtent l="0" t="0" r="0" b="0"/>
            <wp:docPr id="1951296788" name="Picture 195129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1638300"/>
                    </a:xfrm>
                    <a:prstGeom prst="rect">
                      <a:avLst/>
                    </a:prstGeom>
                  </pic:spPr>
                </pic:pic>
              </a:graphicData>
            </a:graphic>
          </wp:inline>
        </w:drawing>
      </w:r>
    </w:p>
    <w:p w14:paraId="22FCC838" w14:textId="77777777" w:rsidR="001B7396" w:rsidRDefault="00000000">
      <w:pPr>
        <w:spacing w:after="120"/>
      </w:pPr>
      <w:r>
        <w:t xml:space="preserve">Click </w:t>
      </w:r>
      <w:r>
        <w:rPr>
          <w:b/>
          <w:bCs/>
        </w:rPr>
        <w:t>+ New Application</w:t>
      </w:r>
      <w:r>
        <w:t xml:space="preserve"> to begin a new application.</w:t>
      </w:r>
    </w:p>
    <w:p w14:paraId="5699D1F3" w14:textId="77777777" w:rsidR="001B7396" w:rsidRDefault="00000000">
      <w:pPr>
        <w:pStyle w:val="Heading1"/>
        <w:pBdr>
          <w:bottom w:val="single" w:sz="6" w:space="4" w:color="0D6E6E"/>
        </w:pBdr>
        <w:spacing w:before="360" w:after="120"/>
      </w:pPr>
      <w:bookmarkStart w:id="8" w:name="chooseFunder"/>
      <w:r>
        <w:rPr>
          <w:b/>
          <w:bCs/>
          <w:color w:val="0D6E6E"/>
        </w:rPr>
        <w:t>9.  Choose Your Funder and Grant</w:t>
      </w:r>
      <w:bookmarkEnd w:id="8"/>
    </w:p>
    <w:p w14:paraId="66184DA9" w14:textId="77777777" w:rsidR="001B7396" w:rsidRDefault="00000000">
      <w:pPr>
        <w:spacing w:after="160"/>
        <w:jc w:val="center"/>
      </w:pPr>
      <w:r>
        <w:rPr>
          <w:noProof/>
        </w:rPr>
        <w:drawing>
          <wp:inline distT="0" distB="0" distL="0" distR="0" wp14:anchorId="1B7BFEA0" wp14:editId="7EE406DB">
            <wp:extent cx="5905500" cy="4152900"/>
            <wp:effectExtent l="0" t="0" r="0" b="0"/>
            <wp:docPr id="680578976" name="Picture 68057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4152900"/>
                    </a:xfrm>
                    <a:prstGeom prst="rect">
                      <a:avLst/>
                    </a:prstGeom>
                  </pic:spPr>
                </pic:pic>
              </a:graphicData>
            </a:graphic>
          </wp:inline>
        </w:drawing>
      </w:r>
    </w:p>
    <w:p w14:paraId="4D684C4C" w14:textId="77777777" w:rsidR="001B7396" w:rsidRDefault="00000000">
      <w:pPr>
        <w:pStyle w:val="ListParagraph"/>
        <w:numPr>
          <w:ilvl w:val="0"/>
          <w:numId w:val="2"/>
        </w:numPr>
        <w:spacing w:after="80"/>
      </w:pPr>
      <w:r>
        <w:rPr>
          <w:b/>
          <w:bCs/>
        </w:rPr>
        <w:t>Funder</w:t>
      </w:r>
      <w:r>
        <w:t xml:space="preserve"> — type the name of the grant-giving organisation you are applying to.</w:t>
      </w:r>
    </w:p>
    <w:p w14:paraId="3543DBC6" w14:textId="77777777" w:rsidR="001B7396" w:rsidRDefault="00000000">
      <w:pPr>
        <w:pStyle w:val="ListParagraph"/>
        <w:numPr>
          <w:ilvl w:val="0"/>
          <w:numId w:val="2"/>
        </w:numPr>
        <w:spacing w:after="80"/>
      </w:pPr>
      <w:r>
        <w:rPr>
          <w:b/>
          <w:bCs/>
        </w:rPr>
        <w:t>Grant name</w:t>
      </w:r>
      <w:r>
        <w:t xml:space="preserve"> — type the name of the specific grant programme you are applying for (e.g. “Community Grants Programme 2026”). This is for your records and does not affect the application.</w:t>
      </w:r>
    </w:p>
    <w:p w14:paraId="0752FE72" w14:textId="77777777" w:rsidR="001B7396" w:rsidRDefault="00000000">
      <w:pPr>
        <w:spacing w:after="120"/>
      </w:pPr>
      <w:r>
        <w:t xml:space="preserve">Click </w:t>
      </w:r>
      <w:r>
        <w:rPr>
          <w:b/>
          <w:bCs/>
        </w:rPr>
        <w:t>Continue</w:t>
      </w:r>
      <w:r>
        <w:t xml:space="preserve"> to proceed.</w:t>
      </w:r>
    </w:p>
    <w:p w14:paraId="15F801C8" w14:textId="77777777" w:rsidR="001B7396" w:rsidRDefault="00000000">
      <w:pPr>
        <w:pStyle w:val="Heading1"/>
        <w:pBdr>
          <w:bottom w:val="single" w:sz="6" w:space="4" w:color="0D6E6E"/>
        </w:pBdr>
        <w:spacing w:before="360" w:after="120"/>
      </w:pPr>
      <w:bookmarkStart w:id="9" w:name="s11"/>
      <w:r>
        <w:rPr>
          <w:b/>
          <w:bCs/>
          <w:color w:val="0D6E6E"/>
        </w:rPr>
        <w:t>10.  Upload the Funder's Guidelines</w:t>
      </w:r>
      <w:bookmarkEnd w:id="9"/>
    </w:p>
    <w:p w14:paraId="66690921" w14:textId="77777777" w:rsidR="001B7396" w:rsidRDefault="00000000">
      <w:pPr>
        <w:spacing w:after="120"/>
      </w:pPr>
      <w:r>
        <w:t>Grant Pathway reads the funder's guidelines to understand what questions they want you to answer and what they are looking for.</w:t>
      </w:r>
    </w:p>
    <w:p w14:paraId="66902F05" w14:textId="77777777" w:rsidR="001B7396" w:rsidRDefault="00000000">
      <w:pPr>
        <w:spacing w:after="160"/>
        <w:jc w:val="center"/>
      </w:pPr>
      <w:r>
        <w:rPr>
          <w:noProof/>
        </w:rPr>
        <w:lastRenderedPageBreak/>
        <w:drawing>
          <wp:inline distT="0" distB="0" distL="0" distR="0" wp14:anchorId="0CE7EB62" wp14:editId="383DD0C4">
            <wp:extent cx="6124575" cy="5248275"/>
            <wp:effectExtent l="0" t="0" r="0" b="0"/>
            <wp:docPr id="206027941" name="Picture 206027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24575" cy="5248275"/>
                    </a:xfrm>
                    <a:prstGeom prst="rect">
                      <a:avLst/>
                    </a:prstGeom>
                  </pic:spPr>
                </pic:pic>
              </a:graphicData>
            </a:graphic>
          </wp:inline>
        </w:drawing>
      </w:r>
    </w:p>
    <w:p w14:paraId="4468D292" w14:textId="77777777" w:rsidR="001B7396" w:rsidRDefault="00000000">
      <w:pPr>
        <w:spacing w:after="120"/>
      </w:pPr>
      <w:r>
        <w:t>You have two options:</w:t>
      </w:r>
    </w:p>
    <w:p w14:paraId="0462F945" w14:textId="77777777" w:rsidR="001B7396" w:rsidRDefault="00000000">
      <w:pPr>
        <w:pStyle w:val="Heading2"/>
        <w:spacing w:before="240" w:after="80"/>
      </w:pPr>
      <w:r>
        <w:rPr>
          <w:b/>
          <w:bCs/>
          <w:color w:val="1F6F6F"/>
          <w:sz w:val="32"/>
          <w:szCs w:val="32"/>
        </w:rPr>
        <w:t>UPLOAD A FILE</w:t>
      </w:r>
    </w:p>
    <w:p w14:paraId="64017174" w14:textId="77777777" w:rsidR="001B7396" w:rsidRDefault="00000000">
      <w:pPr>
        <w:spacing w:after="120"/>
      </w:pPr>
      <w:r>
        <w:t xml:space="preserve">Click </w:t>
      </w:r>
      <w:r>
        <w:rPr>
          <w:b/>
          <w:bCs/>
        </w:rPr>
        <w:t>Choose file</w:t>
      </w:r>
      <w:r>
        <w:t xml:space="preserve"> or drag and drop a PDF or Word document onto the upload area. This works best when the funder provides a downloadable guidelines document.</w:t>
      </w:r>
    </w:p>
    <w:p w14:paraId="266A617C" w14:textId="77777777" w:rsidR="001B7396" w:rsidRDefault="00000000">
      <w:pPr>
        <w:pStyle w:val="Heading2"/>
        <w:spacing w:before="240" w:after="80"/>
      </w:pPr>
      <w:r>
        <w:rPr>
          <w:b/>
          <w:bCs/>
          <w:color w:val="1F6F6F"/>
          <w:sz w:val="32"/>
          <w:szCs w:val="32"/>
        </w:rPr>
        <w:t>PASTE TEXT</w:t>
      </w:r>
    </w:p>
    <w:p w14:paraId="5A2A8C91" w14:textId="77777777" w:rsidR="001B7396" w:rsidRDefault="00000000">
      <w:pPr>
        <w:spacing w:after="120"/>
      </w:pPr>
      <w:r>
        <w:t xml:space="preserve">If the funder's questions are on their website, click the </w:t>
      </w:r>
      <w:r>
        <w:rPr>
          <w:b/>
          <w:bCs/>
        </w:rPr>
        <w:t>Paste text</w:t>
      </w:r>
      <w:r>
        <w:t xml:space="preserve"> tab and paste the relevant text into the text box.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B7396" w14:paraId="5CC9FA47" w14:textId="77777777">
        <w:tc>
          <w:tcPr>
            <w:tcW w:w="9638" w:type="dxa"/>
            <w:tcBorders>
              <w:top w:val="single" w:sz="4" w:space="0" w:color="D97706"/>
              <w:left w:val="single" w:sz="4" w:space="0" w:color="D97706"/>
              <w:bottom w:val="single" w:sz="4" w:space="0" w:color="D97706"/>
              <w:right w:val="single" w:sz="4" w:space="0" w:color="D97706"/>
            </w:tcBorders>
            <w:shd w:val="clear" w:color="auto" w:fill="FFF8E7"/>
            <w:tcMar>
              <w:top w:w="120" w:type="dxa"/>
              <w:left w:w="200" w:type="dxa"/>
              <w:bottom w:w="120" w:type="dxa"/>
              <w:right w:w="200" w:type="dxa"/>
            </w:tcMar>
          </w:tcPr>
          <w:p w14:paraId="2D5F6B32" w14:textId="77777777" w:rsidR="001B7396" w:rsidRDefault="00000000">
            <w:pPr>
              <w:spacing w:after="80"/>
            </w:pPr>
            <w:r>
              <w:rPr>
                <w:b/>
                <w:bCs/>
                <w:color w:val="D97706"/>
              </w:rPr>
              <w:t xml:space="preserve">Tip:  </w:t>
            </w:r>
          </w:p>
          <w:p w14:paraId="40A032CF" w14:textId="77777777" w:rsidR="001B7396" w:rsidRDefault="00000000">
            <w:r>
              <w:t>For the best results, upload or paste the section of the guidelines that contains the application questions and assessment criteria. You do not need to include the funder's background information or terms and conditions.</w:t>
            </w:r>
          </w:p>
        </w:tc>
      </w:tr>
    </w:tbl>
    <w:p w14:paraId="4B934FC8" w14:textId="77777777" w:rsidR="001B7396" w:rsidRDefault="001B7396">
      <w:pPr>
        <w:spacing w:after="120"/>
      </w:pPr>
    </w:p>
    <w:p w14:paraId="6D688B43" w14:textId="77777777" w:rsidR="001B7396" w:rsidRDefault="00000000">
      <w:pPr>
        <w:spacing w:after="160"/>
        <w:jc w:val="center"/>
      </w:pPr>
      <w:r>
        <w:rPr>
          <w:noProof/>
        </w:rPr>
        <w:lastRenderedPageBreak/>
        <w:drawing>
          <wp:inline distT="0" distB="0" distL="0" distR="0" wp14:anchorId="367EB197" wp14:editId="356FC526">
            <wp:extent cx="6124575" cy="5191125"/>
            <wp:effectExtent l="0" t="0" r="0" b="0"/>
            <wp:docPr id="1740705376" name="Picture 1740705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24575" cy="5191125"/>
                    </a:xfrm>
                    <a:prstGeom prst="rect">
                      <a:avLst/>
                    </a:prstGeom>
                  </pic:spPr>
                </pic:pic>
              </a:graphicData>
            </a:graphic>
          </wp:inline>
        </w:drawing>
      </w:r>
    </w:p>
    <w:p w14:paraId="5EB380D9" w14:textId="77777777" w:rsidR="001B7396" w:rsidRDefault="00000000">
      <w:pPr>
        <w:spacing w:after="120"/>
      </w:pPr>
      <w:r>
        <w:t xml:space="preserve">Once your guidelines are uploaded or pasted, click </w:t>
      </w:r>
      <w:r>
        <w:rPr>
          <w:b/>
          <w:bCs/>
        </w:rPr>
        <w:t>Continue</w:t>
      </w:r>
      <w:r>
        <w:t>.</w:t>
      </w:r>
    </w:p>
    <w:p w14:paraId="2762FA3F" w14:textId="77777777" w:rsidR="001B7396" w:rsidRDefault="00000000">
      <w:pPr>
        <w:pStyle w:val="Heading1"/>
        <w:pBdr>
          <w:bottom w:val="single" w:sz="6" w:space="4" w:color="0D6E6E"/>
        </w:pBdr>
        <w:spacing w:before="360" w:after="120"/>
      </w:pPr>
      <w:bookmarkStart w:id="10" w:name="s12"/>
      <w:r>
        <w:rPr>
          <w:b/>
          <w:bCs/>
          <w:color w:val="0D6E6E"/>
        </w:rPr>
        <w:t>11.  Review the Summary</w:t>
      </w:r>
      <w:bookmarkEnd w:id="10"/>
    </w:p>
    <w:p w14:paraId="1B270E91" w14:textId="77777777" w:rsidR="001B7396" w:rsidRDefault="00000000">
      <w:pPr>
        <w:spacing w:after="120"/>
      </w:pPr>
      <w:r>
        <w:t>The Grant Pathway AI engine analyses the guidelines and produces a summary. This usually takes up to 45 seconds.</w:t>
      </w:r>
    </w:p>
    <w:p w14:paraId="446695AF" w14:textId="77777777" w:rsidR="001B7396" w:rsidRDefault="00000000">
      <w:pPr>
        <w:spacing w:after="160"/>
        <w:jc w:val="center"/>
      </w:pPr>
      <w:r>
        <w:rPr>
          <w:noProof/>
        </w:rPr>
        <w:lastRenderedPageBreak/>
        <w:drawing>
          <wp:inline distT="0" distB="0" distL="0" distR="0" wp14:anchorId="1BEB0DBC" wp14:editId="237AB15A">
            <wp:extent cx="5905500" cy="4152900"/>
            <wp:effectExtent l="0" t="0" r="0" b="0"/>
            <wp:docPr id="616386424" name="Picture 61638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4152900"/>
                    </a:xfrm>
                    <a:prstGeom prst="rect">
                      <a:avLst/>
                    </a:prstGeom>
                  </pic:spPr>
                </pic:pic>
              </a:graphicData>
            </a:graphic>
          </wp:inline>
        </w:drawing>
      </w:r>
    </w:p>
    <w:p w14:paraId="2E893F94" w14:textId="77777777" w:rsidR="001B7396" w:rsidRDefault="00000000">
      <w:pPr>
        <w:spacing w:after="120"/>
      </w:pPr>
      <w:r>
        <w:t>The summary screen includes:</w:t>
      </w:r>
    </w:p>
    <w:p w14:paraId="6258E4E9" w14:textId="77777777" w:rsidR="001B7396" w:rsidRDefault="00000000">
      <w:pPr>
        <w:pStyle w:val="ListParagraph"/>
        <w:numPr>
          <w:ilvl w:val="0"/>
          <w:numId w:val="2"/>
        </w:numPr>
        <w:spacing w:after="80"/>
      </w:pPr>
      <w:r>
        <w:t>About this grant</w:t>
      </w:r>
    </w:p>
    <w:p w14:paraId="075297D0" w14:textId="77777777" w:rsidR="001B7396" w:rsidRDefault="00000000">
      <w:pPr>
        <w:pStyle w:val="ListParagraph"/>
        <w:numPr>
          <w:ilvl w:val="0"/>
          <w:numId w:val="2"/>
        </w:numPr>
        <w:spacing w:after="80"/>
      </w:pPr>
      <w:r>
        <w:t>Grant amount</w:t>
      </w:r>
    </w:p>
    <w:p w14:paraId="0696BFE3" w14:textId="77777777" w:rsidR="001B7396" w:rsidRDefault="00000000">
      <w:pPr>
        <w:pStyle w:val="ListParagraph"/>
        <w:numPr>
          <w:ilvl w:val="0"/>
          <w:numId w:val="2"/>
        </w:numPr>
        <w:spacing w:after="80"/>
      </w:pPr>
      <w:r>
        <w:t>Who can apply</w:t>
      </w:r>
    </w:p>
    <w:p w14:paraId="604C1937" w14:textId="77777777" w:rsidR="001B7396" w:rsidRDefault="00000000">
      <w:pPr>
        <w:pStyle w:val="ListParagraph"/>
        <w:numPr>
          <w:ilvl w:val="0"/>
          <w:numId w:val="2"/>
        </w:numPr>
        <w:spacing w:after="80"/>
      </w:pPr>
      <w:r>
        <w:t>What the funder is looking for</w:t>
      </w:r>
    </w:p>
    <w:p w14:paraId="62704432" w14:textId="77777777" w:rsidR="001B7396" w:rsidRDefault="00000000">
      <w:pPr>
        <w:pStyle w:val="ListParagraph"/>
        <w:numPr>
          <w:ilvl w:val="0"/>
          <w:numId w:val="2"/>
        </w:numPr>
        <w:spacing w:after="80"/>
      </w:pPr>
      <w:r>
        <w:t>Application sections</w:t>
      </w:r>
    </w:p>
    <w:p w14:paraId="07F51D9D" w14:textId="77777777" w:rsidR="001B7396" w:rsidRDefault="00000000">
      <w:pPr>
        <w:pStyle w:val="ListParagraph"/>
        <w:numPr>
          <w:ilvl w:val="0"/>
          <w:numId w:val="2"/>
        </w:numPr>
        <w:spacing w:after="80"/>
      </w:pPr>
      <w:r>
        <w:t>Key requirements</w:t>
      </w:r>
    </w:p>
    <w:p w14:paraId="617DD5A4" w14:textId="77777777" w:rsidR="001B7396" w:rsidRDefault="00000000">
      <w:pPr>
        <w:spacing w:after="120"/>
      </w:pPr>
      <w:r>
        <w:t>Grant Pathway will identify the sections that need to be completed before the application is submitted to the grant-issuing organisation.</w:t>
      </w:r>
    </w:p>
    <w:p w14:paraId="3379EAF7" w14:textId="77777777" w:rsidR="001B7396" w:rsidRDefault="00000000">
      <w:pPr>
        <w:spacing w:after="160"/>
        <w:jc w:val="center"/>
      </w:pPr>
      <w:r>
        <w:rPr>
          <w:noProof/>
        </w:rPr>
        <w:drawing>
          <wp:inline distT="0" distB="0" distL="0" distR="0" wp14:anchorId="34F28B2F" wp14:editId="57D25A79">
            <wp:extent cx="6124575" cy="457200"/>
            <wp:effectExtent l="0" t="0" r="0" b="0"/>
            <wp:docPr id="1312232039" name="Picture 1312232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24575" cy="457200"/>
                    </a:xfrm>
                    <a:prstGeom prst="rect">
                      <a:avLst/>
                    </a:prstGeom>
                  </pic:spPr>
                </pic:pic>
              </a:graphicData>
            </a:graphic>
          </wp:inline>
        </w:drawing>
      </w:r>
    </w:p>
    <w:p w14:paraId="6737DF45" w14:textId="77777777" w:rsidR="001B7396" w:rsidRDefault="00000000">
      <w:pPr>
        <w:spacing w:after="120"/>
      </w:pPr>
      <w:r>
        <w:t xml:space="preserve">When you are ready, click </w:t>
      </w:r>
      <w:r>
        <w:rPr>
          <w:b/>
          <w:bCs/>
        </w:rPr>
        <w:t>Continue</w:t>
      </w:r>
      <w:r>
        <w:t>.</w:t>
      </w:r>
    </w:p>
    <w:p w14:paraId="4265ACC3" w14:textId="77777777" w:rsidR="00D002B2" w:rsidRDefault="00D002B2">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B7396" w14:paraId="111368A5" w14:textId="77777777">
        <w:tc>
          <w:tcPr>
            <w:tcW w:w="9638" w:type="dxa"/>
            <w:tcBorders>
              <w:top w:val="single" w:sz="4" w:space="0" w:color="C0392B"/>
              <w:left w:val="single" w:sz="4" w:space="0" w:color="C0392B"/>
              <w:bottom w:val="single" w:sz="4" w:space="0" w:color="C0392B"/>
              <w:right w:val="single" w:sz="4" w:space="0" w:color="C0392B"/>
            </w:tcBorders>
            <w:shd w:val="clear" w:color="auto" w:fill="FDF2F2"/>
            <w:tcMar>
              <w:top w:w="120" w:type="dxa"/>
              <w:left w:w="200" w:type="dxa"/>
              <w:bottom w:w="120" w:type="dxa"/>
              <w:right w:w="200" w:type="dxa"/>
            </w:tcMar>
          </w:tcPr>
          <w:p w14:paraId="657D363A" w14:textId="77777777" w:rsidR="001B7396" w:rsidRDefault="00000000">
            <w:pPr>
              <w:spacing w:after="80"/>
            </w:pPr>
            <w:r>
              <w:rPr>
                <w:b/>
                <w:bCs/>
                <w:color w:val="C0392B"/>
              </w:rPr>
              <w:t>Note:  Eligibility mismatch</w:t>
            </w:r>
          </w:p>
          <w:p w14:paraId="0F9638F3" w14:textId="77777777" w:rsidR="001B7396" w:rsidRDefault="00000000">
            <w:r>
              <w:t>In some cases, Grant Pathway may determine that your charity is not eligible for the selected grant. If this happens, you will see an eligibility mismatch message at Step 3 — AI Summary, explaining why your application cannot proceed. Read the message carefully — it will explain the specific reason. You can then either update your Charity profile to better reflect your charity's work, then start a new application, or select a different funder whose criteria more closely match your charity's work. Click “I understand — return to my dashboard” to go back and start again.</w:t>
            </w:r>
          </w:p>
        </w:tc>
      </w:tr>
    </w:tbl>
    <w:p w14:paraId="30A2356B" w14:textId="77777777" w:rsidR="001B7396" w:rsidRDefault="001B7396">
      <w:pPr>
        <w:spacing w:after="120"/>
      </w:pPr>
    </w:p>
    <w:p w14:paraId="59E81B8B" w14:textId="77777777" w:rsidR="001B7396" w:rsidRDefault="00000000">
      <w:pPr>
        <w:spacing w:after="160"/>
        <w:jc w:val="center"/>
      </w:pPr>
      <w:r>
        <w:rPr>
          <w:noProof/>
        </w:rPr>
        <w:lastRenderedPageBreak/>
        <w:drawing>
          <wp:inline distT="0" distB="0" distL="0" distR="0" wp14:anchorId="3BE5A9FA" wp14:editId="74B6A360">
            <wp:extent cx="5505450" cy="4057650"/>
            <wp:effectExtent l="0" t="0" r="0" b="0"/>
            <wp:docPr id="1345196796" name="Picture 1345196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05450" cy="4057650"/>
                    </a:xfrm>
                    <a:prstGeom prst="rect">
                      <a:avLst/>
                    </a:prstGeom>
                  </pic:spPr>
                </pic:pic>
              </a:graphicData>
            </a:graphic>
          </wp:inline>
        </w:drawing>
      </w:r>
    </w:p>
    <w:p w14:paraId="38757CE3" w14:textId="77777777" w:rsidR="001B7396" w:rsidRDefault="00000000">
      <w:pPr>
        <w:pStyle w:val="Heading1"/>
        <w:pBdr>
          <w:bottom w:val="single" w:sz="6" w:space="4" w:color="0D6E6E"/>
        </w:pBdr>
        <w:spacing w:before="360" w:after="120"/>
      </w:pPr>
      <w:bookmarkStart w:id="11" w:name="s13"/>
      <w:r>
        <w:rPr>
          <w:b/>
          <w:bCs/>
          <w:color w:val="0D6E6E"/>
        </w:rPr>
        <w:t>12.  Before You Begin Writing</w:t>
      </w:r>
      <w:bookmarkEnd w:id="11"/>
    </w:p>
    <w:p w14:paraId="0E44DEB1" w14:textId="77777777" w:rsidR="001B7396" w:rsidRDefault="00000000">
      <w:pPr>
        <w:spacing w:after="120"/>
      </w:pPr>
      <w:r>
        <w:t>Grant Pathway will prompt you to ensure all relevant financial information is to hand before you begin writing.</w:t>
      </w:r>
    </w:p>
    <w:p w14:paraId="031FF80F" w14:textId="77777777" w:rsidR="001B7396" w:rsidRDefault="00000000">
      <w:pPr>
        <w:spacing w:after="160"/>
        <w:jc w:val="center"/>
      </w:pPr>
      <w:r>
        <w:rPr>
          <w:noProof/>
        </w:rPr>
        <w:drawing>
          <wp:inline distT="0" distB="0" distL="0" distR="0" wp14:anchorId="1DA685A0" wp14:editId="106C4673">
            <wp:extent cx="6123822" cy="4126375"/>
            <wp:effectExtent l="0" t="0" r="0" b="7620"/>
            <wp:docPr id="1681643999" name="Picture 1681643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34702" cy="4133706"/>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B7396" w14:paraId="3E3AAB30" w14:textId="77777777">
        <w:tc>
          <w:tcPr>
            <w:tcW w:w="9638" w:type="dxa"/>
            <w:tcBorders>
              <w:top w:val="single" w:sz="4" w:space="0" w:color="D97706"/>
              <w:left w:val="single" w:sz="4" w:space="0" w:color="D97706"/>
              <w:bottom w:val="single" w:sz="4" w:space="0" w:color="D97706"/>
              <w:right w:val="single" w:sz="4" w:space="0" w:color="D97706"/>
            </w:tcBorders>
            <w:shd w:val="clear" w:color="auto" w:fill="FFF8E7"/>
            <w:tcMar>
              <w:top w:w="120" w:type="dxa"/>
              <w:left w:w="200" w:type="dxa"/>
              <w:bottom w:w="120" w:type="dxa"/>
              <w:right w:w="200" w:type="dxa"/>
            </w:tcMar>
          </w:tcPr>
          <w:p w14:paraId="7C7BFD0F" w14:textId="77777777" w:rsidR="001B7396" w:rsidRDefault="00000000">
            <w:pPr>
              <w:spacing w:after="80"/>
            </w:pPr>
            <w:r>
              <w:rPr>
                <w:b/>
                <w:bCs/>
                <w:color w:val="D97706"/>
              </w:rPr>
              <w:lastRenderedPageBreak/>
              <w:t xml:space="preserve">Tip:  </w:t>
            </w:r>
          </w:p>
          <w:p w14:paraId="3BA82FB3" w14:textId="77777777" w:rsidR="001B7396" w:rsidRDefault="00000000">
            <w:r>
              <w:t>Grant Pathway allows up to 50 AI-assisted requests per calendar month per account. This covers guideline summaries, draft generation, and answer refinement. A counter on your dashboard shows how many requests you have used. A warning will appear when you are approaching this limit.</w:t>
            </w:r>
          </w:p>
        </w:tc>
      </w:tr>
    </w:tbl>
    <w:p w14:paraId="6BC61D03" w14:textId="77777777" w:rsidR="001B7396" w:rsidRDefault="001B7396">
      <w:pPr>
        <w:spacing w:after="120"/>
      </w:pPr>
    </w:p>
    <w:p w14:paraId="2A53EE5B" w14:textId="77777777" w:rsidR="001B7396" w:rsidRDefault="00000000">
      <w:pPr>
        <w:spacing w:after="120"/>
      </w:pPr>
      <w:r>
        <w:t xml:space="preserve">When you are ready, click </w:t>
      </w:r>
      <w:r>
        <w:rPr>
          <w:b/>
          <w:bCs/>
        </w:rPr>
        <w:t>I have what I need – start writing</w:t>
      </w:r>
      <w:r>
        <w:t>.</w:t>
      </w:r>
    </w:p>
    <w:p w14:paraId="70EBF30B" w14:textId="77777777" w:rsidR="001B7396" w:rsidRDefault="00000000">
      <w:pPr>
        <w:pStyle w:val="Heading1"/>
        <w:pBdr>
          <w:bottom w:val="single" w:sz="6" w:space="4" w:color="0D6E6E"/>
        </w:pBdr>
        <w:spacing w:before="360" w:after="120"/>
      </w:pPr>
      <w:bookmarkStart w:id="12" w:name="s14"/>
      <w:r>
        <w:rPr>
          <w:b/>
          <w:bCs/>
          <w:color w:val="0D6E6E"/>
        </w:rPr>
        <w:t>13.  Write Your Answers</w:t>
      </w:r>
      <w:bookmarkEnd w:id="12"/>
    </w:p>
    <w:p w14:paraId="26D7F2F8" w14:textId="77777777" w:rsidR="001B7396" w:rsidRDefault="00000000">
      <w:pPr>
        <w:spacing w:after="120"/>
      </w:pPr>
      <w:r>
        <w:t>Each question or section extracted from the guidelines appears as a separate card.</w:t>
      </w:r>
    </w:p>
    <w:p w14:paraId="4590E53E" w14:textId="39071BA7" w:rsidR="001B7396" w:rsidRDefault="00D970E2">
      <w:pPr>
        <w:spacing w:after="160"/>
        <w:jc w:val="center"/>
      </w:pPr>
      <w:r w:rsidRPr="00D970E2">
        <w:rPr>
          <w:noProof/>
        </w:rPr>
        <w:drawing>
          <wp:inline distT="0" distB="0" distL="0" distR="0" wp14:anchorId="60BC9548" wp14:editId="4D7A6F1A">
            <wp:extent cx="6120130" cy="3973830"/>
            <wp:effectExtent l="0" t="0" r="0" b="7620"/>
            <wp:docPr id="4576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4741" name=""/>
                    <pic:cNvPicPr/>
                  </pic:nvPicPr>
                  <pic:blipFill>
                    <a:blip r:embed="rId28"/>
                    <a:stretch>
                      <a:fillRect/>
                    </a:stretch>
                  </pic:blipFill>
                  <pic:spPr>
                    <a:xfrm>
                      <a:off x="0" y="0"/>
                      <a:ext cx="6120130" cy="3973830"/>
                    </a:xfrm>
                    <a:prstGeom prst="rect">
                      <a:avLst/>
                    </a:prstGeom>
                  </pic:spPr>
                </pic:pic>
              </a:graphicData>
            </a:graphic>
          </wp:inline>
        </w:drawing>
      </w:r>
    </w:p>
    <w:p w14:paraId="62B74A7F" w14:textId="77777777" w:rsidR="001B7396" w:rsidRDefault="00000000">
      <w:pPr>
        <w:pStyle w:val="Heading2"/>
        <w:spacing w:before="240" w:after="80"/>
      </w:pPr>
      <w:r>
        <w:rPr>
          <w:b/>
          <w:bCs/>
          <w:color w:val="1F6F6F"/>
          <w:sz w:val="32"/>
          <w:szCs w:val="32"/>
        </w:rPr>
        <w:t>WRITING YOUR ANSWER</w:t>
      </w:r>
    </w:p>
    <w:p w14:paraId="2CB1D536" w14:textId="77777777" w:rsidR="001B7396" w:rsidRDefault="00000000">
      <w:pPr>
        <w:spacing w:after="120"/>
      </w:pPr>
      <w:r>
        <w:t>Click inside the answer box beneath each question and start typing. Your answer is saved automatically as you write.</w:t>
      </w:r>
    </w:p>
    <w:p w14:paraId="3D4D41BF" w14:textId="77777777" w:rsidR="001B7396" w:rsidRDefault="00000000">
      <w:pPr>
        <w:pStyle w:val="Heading2"/>
        <w:spacing w:before="240" w:after="80"/>
      </w:pPr>
      <w:r>
        <w:rPr>
          <w:b/>
          <w:bCs/>
          <w:color w:val="1F6F6F"/>
          <w:sz w:val="32"/>
          <w:szCs w:val="32"/>
        </w:rPr>
        <w:t>WORD AND CHARACTER LIMITS</w:t>
      </w:r>
    </w:p>
    <w:p w14:paraId="57E02104" w14:textId="77777777" w:rsidR="001B7396" w:rsidRDefault="00000000">
      <w:pPr>
        <w:spacing w:after="120"/>
      </w:pPr>
      <w:r>
        <w:t>If the funder has set a word or character limit, it is shown on the question card. A counter below the text box tracks how many words or characters you have used.</w:t>
      </w:r>
    </w:p>
    <w:p w14:paraId="4C5F6E1E" w14:textId="77777777" w:rsidR="001B7396" w:rsidRDefault="00000000">
      <w:pPr>
        <w:pStyle w:val="Heading2"/>
        <w:spacing w:before="240" w:after="80"/>
      </w:pPr>
      <w:r>
        <w:rPr>
          <w:b/>
          <w:bCs/>
          <w:color w:val="1F6F6F"/>
          <w:sz w:val="32"/>
          <w:szCs w:val="32"/>
        </w:rPr>
        <w:t>GUIDELINES CITATIONS</w:t>
      </w:r>
    </w:p>
    <w:p w14:paraId="041062AC" w14:textId="77777777" w:rsidR="001B7396" w:rsidRDefault="00000000">
      <w:pPr>
        <w:spacing w:after="120"/>
      </w:pPr>
      <w:r>
        <w:t>Where a suggestion draws on a specific part of the funder's guidelines, Grant Pathway shows a short citation alongside it — pointing you to the exact requirement or wording it's responding to. This makes it easy to check that a suggestion is genuinely grounded in what the funder has asked for, rather than a generic rewrite.</w:t>
      </w:r>
    </w:p>
    <w:p w14:paraId="03A617EF" w14:textId="77777777" w:rsidR="001B7396" w:rsidRDefault="00000000">
      <w:pPr>
        <w:spacing w:after="120"/>
      </w:pPr>
      <w:r>
        <w:t>Click a citation to see the relevant passage from the guidelines in full.</w:t>
      </w:r>
    </w:p>
    <w:p w14:paraId="15F0EF30" w14:textId="77777777" w:rsidR="001B7396" w:rsidRDefault="00000000">
      <w:pPr>
        <w:spacing w:after="160"/>
        <w:jc w:val="center"/>
      </w:pPr>
      <w:r>
        <w:rPr>
          <w:noProof/>
        </w:rPr>
        <w:lastRenderedPageBreak/>
        <w:drawing>
          <wp:inline distT="0" distB="0" distL="0" distR="0" wp14:anchorId="7EE919B1" wp14:editId="4F8B9ECD">
            <wp:extent cx="4105275" cy="3524250"/>
            <wp:effectExtent l="0" t="0" r="0" b="0"/>
            <wp:docPr id="64159163" name="Picture 64159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05275" cy="3524250"/>
                    </a:xfrm>
                    <a:prstGeom prst="rect">
                      <a:avLst/>
                    </a:prstGeom>
                  </pic:spPr>
                </pic:pic>
              </a:graphicData>
            </a:graphic>
          </wp:inline>
        </w:drawing>
      </w:r>
    </w:p>
    <w:p w14:paraId="5714C33A" w14:textId="77777777" w:rsidR="001B7396" w:rsidRDefault="00000000">
      <w:pPr>
        <w:pStyle w:val="Heading2"/>
        <w:spacing w:before="240" w:after="80"/>
      </w:pPr>
      <w:r>
        <w:rPr>
          <w:b/>
          <w:bCs/>
          <w:color w:val="1F6F6F"/>
          <w:sz w:val="32"/>
          <w:szCs w:val="32"/>
        </w:rPr>
        <w:t>GETTING AI HELP</w:t>
      </w:r>
    </w:p>
    <w:p w14:paraId="52926A27" w14:textId="5F294E17" w:rsidR="001B7396" w:rsidRDefault="00000000">
      <w:pPr>
        <w:spacing w:after="120"/>
      </w:pPr>
      <w:r>
        <w:t xml:space="preserve">Click </w:t>
      </w:r>
      <w:r>
        <w:rPr>
          <w:b/>
          <w:bCs/>
        </w:rPr>
        <w:t>Help me improve this</w:t>
      </w:r>
      <w:r>
        <w:t xml:space="preserve"> beneath any answer to ask the AI to refine the text. The AI will refine the structure and clarity of your answer while keeping your original </w:t>
      </w:r>
      <w:r w:rsidR="00D970E2">
        <w:t>wording and</w:t>
      </w:r>
      <w:r>
        <w:t xml:space="preserve"> will try to bring it within the word or character limit if you are over</w:t>
      </w:r>
      <w:r w:rsidR="00D970E2">
        <w:t xml:space="preserve"> limit</w:t>
      </w:r>
      <w:r>
        <w:t>.</w:t>
      </w:r>
    </w:p>
    <w:p w14:paraId="55FF2B17" w14:textId="77777777" w:rsidR="001B7396" w:rsidRDefault="00000000">
      <w:pPr>
        <w:spacing w:after="120"/>
      </w:pPr>
      <w:r>
        <w:t>AI can't always hit an exact word or character count, though — check the counter after accepting a suggestion, and trim further by hand if it's still over.</w:t>
      </w:r>
    </w:p>
    <w:p w14:paraId="3924F1CA" w14:textId="77777777" w:rsidR="001B7396" w:rsidRDefault="00000000">
      <w:pPr>
        <w:spacing w:after="160"/>
        <w:jc w:val="center"/>
      </w:pPr>
      <w:r>
        <w:rPr>
          <w:noProof/>
        </w:rPr>
        <w:drawing>
          <wp:inline distT="0" distB="0" distL="0" distR="0" wp14:anchorId="3A57EFEC" wp14:editId="5A9BF538">
            <wp:extent cx="6124575" cy="2628900"/>
            <wp:effectExtent l="0" t="0" r="0" b="0"/>
            <wp:docPr id="499270396" name="Picture 499270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124575" cy="2628900"/>
                    </a:xfrm>
                    <a:prstGeom prst="rect">
                      <a:avLst/>
                    </a:prstGeom>
                  </pic:spPr>
                </pic:pic>
              </a:graphicData>
            </a:graphic>
          </wp:inline>
        </w:drawing>
      </w:r>
    </w:p>
    <w:p w14:paraId="595CA374" w14:textId="4399C658" w:rsidR="001B7396" w:rsidRDefault="00000000">
      <w:pPr>
        <w:spacing w:after="120"/>
      </w:pPr>
      <w:r>
        <w:t xml:space="preserve">The AI may refine sentence structure and correct </w:t>
      </w:r>
      <w:r w:rsidR="00D970E2">
        <w:t>spelling but</w:t>
      </w:r>
      <w:r>
        <w:t xml:space="preserve"> will not replace your content or change your intended meaning.</w:t>
      </w:r>
    </w:p>
    <w:p w14:paraId="51F78782" w14:textId="77777777" w:rsidR="001B7396" w:rsidRDefault="00000000">
      <w:pPr>
        <w:spacing w:after="120"/>
      </w:pPr>
      <w:r>
        <w:t>Once complete, you can choose to use the refined version or keep your original text.</w:t>
      </w:r>
    </w:p>
    <w:p w14:paraId="2016756C" w14:textId="77777777" w:rsidR="001B7396" w:rsidRDefault="00000000">
      <w:pPr>
        <w:pStyle w:val="Heading2"/>
        <w:spacing w:before="240" w:after="80"/>
      </w:pPr>
      <w:r>
        <w:rPr>
          <w:b/>
          <w:bCs/>
          <w:color w:val="1F6F6F"/>
          <w:sz w:val="32"/>
          <w:szCs w:val="32"/>
        </w:rPr>
        <w:t>SECTIONS WITH FINANCIAL INFORMATION</w:t>
      </w:r>
    </w:p>
    <w:p w14:paraId="18A378FE" w14:textId="05CA44F6" w:rsidR="001B7396" w:rsidRDefault="00D970E2">
      <w:pPr>
        <w:spacing w:after="160"/>
        <w:jc w:val="center"/>
      </w:pPr>
      <w:r w:rsidRPr="00D970E2">
        <w:rPr>
          <w:noProof/>
        </w:rPr>
        <w:lastRenderedPageBreak/>
        <w:drawing>
          <wp:inline distT="0" distB="0" distL="0" distR="0" wp14:anchorId="3BC44705" wp14:editId="7D12D400">
            <wp:extent cx="6120130" cy="1482725"/>
            <wp:effectExtent l="0" t="0" r="0" b="3175"/>
            <wp:docPr id="199580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08579" name=""/>
                    <pic:cNvPicPr/>
                  </pic:nvPicPr>
                  <pic:blipFill>
                    <a:blip r:embed="rId31"/>
                    <a:stretch>
                      <a:fillRect/>
                    </a:stretch>
                  </pic:blipFill>
                  <pic:spPr>
                    <a:xfrm>
                      <a:off x="0" y="0"/>
                      <a:ext cx="6120130" cy="1482725"/>
                    </a:xfrm>
                    <a:prstGeom prst="rect">
                      <a:avLst/>
                    </a:prstGeom>
                  </pic:spPr>
                </pic:pic>
              </a:graphicData>
            </a:graphic>
          </wp:inline>
        </w:drawing>
      </w:r>
    </w:p>
    <w:p w14:paraId="06A538EA" w14:textId="77777777" w:rsidR="00D970E2" w:rsidRDefault="00D970E2" w:rsidP="00D970E2">
      <w:pPr>
        <w:pStyle w:val="Heading2"/>
        <w:spacing w:before="240" w:after="80"/>
      </w:pPr>
      <w:r>
        <w:rPr>
          <w:b/>
          <w:bCs/>
          <w:color w:val="1F6F6F"/>
          <w:sz w:val="32"/>
          <w:szCs w:val="32"/>
        </w:rPr>
        <w:t>WRITING YOUR ANSWER</w:t>
      </w:r>
    </w:p>
    <w:p w14:paraId="0B8527A7" w14:textId="77777777" w:rsidR="00D970E2" w:rsidRDefault="00D970E2" w:rsidP="00D970E2">
      <w:pPr>
        <w:spacing w:after="120"/>
      </w:pPr>
      <w:r>
        <w:t>Click inside the answer box beneath each question and start typing. Your answer is saved automatically as you write.</w:t>
      </w:r>
    </w:p>
    <w:p w14:paraId="0E4EDF74" w14:textId="77777777" w:rsidR="00D970E2" w:rsidRDefault="00D970E2" w:rsidP="00D970E2">
      <w:pPr>
        <w:pStyle w:val="Heading2"/>
        <w:spacing w:before="240" w:after="80"/>
      </w:pPr>
      <w:r>
        <w:rPr>
          <w:b/>
          <w:bCs/>
          <w:color w:val="1F6F6F"/>
          <w:sz w:val="32"/>
          <w:szCs w:val="32"/>
        </w:rPr>
        <w:t>WORD AND CHARACTER LIMITS</w:t>
      </w:r>
    </w:p>
    <w:p w14:paraId="02DF17F2" w14:textId="77777777" w:rsidR="00D970E2" w:rsidRDefault="00D970E2" w:rsidP="00D970E2">
      <w:pPr>
        <w:spacing w:after="120"/>
      </w:pPr>
      <w:r>
        <w:t>If the funder has set a word or character limit, it is shown on the question card. A counter below the text box tracks how many words or characters you have used.</w:t>
      </w:r>
    </w:p>
    <w:p w14:paraId="75A0DE92" w14:textId="5F5B98A8" w:rsidR="00D970E2" w:rsidRDefault="00D970E2" w:rsidP="00D970E2">
      <w:pPr>
        <w:pStyle w:val="Heading2"/>
        <w:spacing w:before="240" w:after="80"/>
      </w:pPr>
      <w:r>
        <w:rPr>
          <w:b/>
          <w:bCs/>
          <w:color w:val="1F6F6F"/>
          <w:sz w:val="32"/>
          <w:szCs w:val="32"/>
        </w:rPr>
        <w:t>GUIDELINES CITATIONS</w:t>
      </w:r>
    </w:p>
    <w:p w14:paraId="37877E07" w14:textId="77777777" w:rsidR="00D970E2" w:rsidRDefault="00D970E2" w:rsidP="00D970E2">
      <w:pPr>
        <w:spacing w:after="120"/>
      </w:pPr>
      <w:r>
        <w:t>Where a suggestion draws on a specific part of the funder's guidelines, Grant Pathway shows a short citation alongside it — pointing you to the exact requirement or wording it's responding to. This makes it easy to check that a suggestion is genuinely grounded in what the funder has asked for, rather than a generic rewrite.</w:t>
      </w:r>
    </w:p>
    <w:p w14:paraId="63FA971A" w14:textId="77777777" w:rsidR="00D970E2" w:rsidRDefault="00D970E2" w:rsidP="00D970E2">
      <w:pPr>
        <w:spacing w:after="120"/>
      </w:pPr>
      <w:r>
        <w:t>Click a citation to see the relevant passage from the guidelines in full.</w:t>
      </w:r>
    </w:p>
    <w:p w14:paraId="06751C50" w14:textId="77777777" w:rsidR="00257FE0" w:rsidRDefault="00257FE0" w:rsidP="00D970E2">
      <w:pPr>
        <w:spacing w:after="120"/>
      </w:pPr>
    </w:p>
    <w:p w14:paraId="54B0D5B8" w14:textId="762D9FC5" w:rsidR="00257FE0" w:rsidRDefault="00257FE0" w:rsidP="00D970E2">
      <w:pPr>
        <w:spacing w:after="120"/>
      </w:pPr>
      <w:r w:rsidRPr="00257FE0">
        <w:rPr>
          <w:noProof/>
        </w:rPr>
        <w:drawing>
          <wp:inline distT="0" distB="0" distL="0" distR="0" wp14:anchorId="4F574C84" wp14:editId="04C7C84E">
            <wp:extent cx="3771900" cy="4427317"/>
            <wp:effectExtent l="0" t="0" r="0" b="0"/>
            <wp:docPr id="13959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1789" name=""/>
                    <pic:cNvPicPr/>
                  </pic:nvPicPr>
                  <pic:blipFill>
                    <a:blip r:embed="rId32"/>
                    <a:stretch>
                      <a:fillRect/>
                    </a:stretch>
                  </pic:blipFill>
                  <pic:spPr>
                    <a:xfrm>
                      <a:off x="0" y="0"/>
                      <a:ext cx="3778236" cy="4434754"/>
                    </a:xfrm>
                    <a:prstGeom prst="rect">
                      <a:avLst/>
                    </a:prstGeom>
                  </pic:spPr>
                </pic:pic>
              </a:graphicData>
            </a:graphic>
          </wp:inline>
        </w:drawing>
      </w:r>
    </w:p>
    <w:p w14:paraId="2A6F2F1A" w14:textId="77777777" w:rsidR="00D970E2" w:rsidRDefault="00D970E2">
      <w:pPr>
        <w:spacing w:after="16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B7396" w14:paraId="56EF57BD" w14:textId="77777777">
        <w:tc>
          <w:tcPr>
            <w:tcW w:w="9638" w:type="dxa"/>
            <w:tcBorders>
              <w:top w:val="single" w:sz="4" w:space="0" w:color="C0392B"/>
              <w:left w:val="single" w:sz="4" w:space="0" w:color="C0392B"/>
              <w:bottom w:val="single" w:sz="4" w:space="0" w:color="C0392B"/>
              <w:right w:val="single" w:sz="4" w:space="0" w:color="C0392B"/>
            </w:tcBorders>
            <w:shd w:val="clear" w:color="auto" w:fill="FDF2F2"/>
            <w:tcMar>
              <w:top w:w="120" w:type="dxa"/>
              <w:left w:w="200" w:type="dxa"/>
              <w:bottom w:w="120" w:type="dxa"/>
              <w:right w:w="200" w:type="dxa"/>
            </w:tcMar>
          </w:tcPr>
          <w:p w14:paraId="52656A0F" w14:textId="77777777" w:rsidR="001B7396" w:rsidRDefault="00000000">
            <w:pPr>
              <w:spacing w:after="80"/>
            </w:pPr>
            <w:r>
              <w:rPr>
                <w:b/>
                <w:bCs/>
                <w:color w:val="C0392B"/>
              </w:rPr>
              <w:t xml:space="preserve">Note: </w:t>
            </w:r>
          </w:p>
          <w:p w14:paraId="17A2ADB9" w14:textId="77777777" w:rsidR="001B7396" w:rsidRDefault="00000000">
            <w:r>
              <w:t>Sections containing financial information have no AI assistance available. Your text will appear exactly as entered, ensuring there is no uncertainty about AI involvement in the financial figures.</w:t>
            </w:r>
          </w:p>
        </w:tc>
      </w:tr>
    </w:tbl>
    <w:p w14:paraId="6F9DF89F" w14:textId="77777777" w:rsidR="00EA5A28" w:rsidRDefault="00EA5A28" w:rsidP="00CD1355">
      <w:pPr>
        <w:pStyle w:val="Heading2"/>
        <w:spacing w:before="240" w:after="80"/>
        <w:rPr>
          <w:b/>
          <w:bCs/>
          <w:color w:val="1F6F6F"/>
          <w:sz w:val="32"/>
          <w:szCs w:val="32"/>
        </w:rPr>
      </w:pPr>
      <w:r w:rsidRPr="00EA5A28">
        <w:rPr>
          <w:b/>
          <w:bCs/>
          <w:color w:val="1F6F6F"/>
          <w:sz w:val="32"/>
          <w:szCs w:val="32"/>
        </w:rPr>
        <w:t>ADDING A FINANCIAL OR GOVERNANCE DETAIL</w:t>
      </w:r>
    </w:p>
    <w:p w14:paraId="373B548D" w14:textId="3534A0B0" w:rsidR="00EA5A28" w:rsidRPr="00EA5A28" w:rsidRDefault="00EA5A28" w:rsidP="00EA5A28">
      <w:pPr>
        <w:spacing w:after="120"/>
      </w:pPr>
      <w:r w:rsidRPr="00EA5A28">
        <w:t>Some funders expect certain financial or governance information even when their guidelines don't explicitly ask for it. If this applies, you'll see a prompt: "Need to add something about your finances or governance that wasn't asked above? Add it."</w:t>
      </w:r>
    </w:p>
    <w:p w14:paraId="71423FA5" w14:textId="1A57D962" w:rsidR="00CD1355" w:rsidRDefault="00CD1355" w:rsidP="00CD1355">
      <w:pPr>
        <w:pStyle w:val="Heading2"/>
        <w:spacing w:before="240" w:after="80"/>
      </w:pPr>
      <w:r w:rsidRPr="00CD1355">
        <w:rPr>
          <w:b/>
          <w:bCs/>
          <w:noProof/>
          <w:color w:val="1F6F6F"/>
          <w:sz w:val="32"/>
          <w:szCs w:val="32"/>
        </w:rPr>
        <w:drawing>
          <wp:inline distT="0" distB="0" distL="0" distR="0" wp14:anchorId="42D76A22" wp14:editId="1D7B2248">
            <wp:extent cx="6120130" cy="705485"/>
            <wp:effectExtent l="0" t="0" r="0" b="0"/>
            <wp:docPr id="63428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85446" name=""/>
                    <pic:cNvPicPr/>
                  </pic:nvPicPr>
                  <pic:blipFill>
                    <a:blip r:embed="rId33"/>
                    <a:stretch>
                      <a:fillRect/>
                    </a:stretch>
                  </pic:blipFill>
                  <pic:spPr>
                    <a:xfrm>
                      <a:off x="0" y="0"/>
                      <a:ext cx="6120130" cy="705485"/>
                    </a:xfrm>
                    <a:prstGeom prst="rect">
                      <a:avLst/>
                    </a:prstGeom>
                  </pic:spPr>
                </pic:pic>
              </a:graphicData>
            </a:graphic>
          </wp:inline>
        </w:drawing>
      </w:r>
    </w:p>
    <w:p w14:paraId="7BFE589C" w14:textId="77777777" w:rsidR="00EA5A28" w:rsidRDefault="00EA5A28" w:rsidP="00CD1355">
      <w:pPr>
        <w:spacing w:after="120"/>
      </w:pPr>
      <w:r w:rsidRPr="00EA5A28">
        <w:t xml:space="preserve">Click </w:t>
      </w:r>
      <w:r w:rsidRPr="00EA5A28">
        <w:rPr>
          <w:b/>
          <w:bCs/>
        </w:rPr>
        <w:t>Add it</w:t>
      </w:r>
      <w:r w:rsidRPr="00EA5A28">
        <w:t xml:space="preserve"> to see a list of common financial and governance questions — for example, whether any of your trustees are related to each other, or how many people are authorised as bank signatories. Tick any that apply to your charity, then click </w:t>
      </w:r>
      <w:r w:rsidRPr="00EA5A28">
        <w:rPr>
          <w:b/>
          <w:bCs/>
        </w:rPr>
        <w:t>Add selected</w:t>
      </w:r>
      <w:r w:rsidRPr="00EA5A28">
        <w:t>.</w:t>
      </w:r>
    </w:p>
    <w:p w14:paraId="18B1935E" w14:textId="33578A19" w:rsidR="00CD1355" w:rsidRDefault="00CD1355">
      <w:pPr>
        <w:spacing w:after="120"/>
      </w:pPr>
      <w:r w:rsidRPr="00CD1355">
        <w:rPr>
          <w:noProof/>
        </w:rPr>
        <w:drawing>
          <wp:inline distT="0" distB="0" distL="0" distR="0" wp14:anchorId="4059AEB5" wp14:editId="3501979C">
            <wp:extent cx="6120130" cy="1582420"/>
            <wp:effectExtent l="0" t="0" r="0" b="0"/>
            <wp:docPr id="126174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44171" name=""/>
                    <pic:cNvPicPr/>
                  </pic:nvPicPr>
                  <pic:blipFill>
                    <a:blip r:embed="rId34"/>
                    <a:stretch>
                      <a:fillRect/>
                    </a:stretch>
                  </pic:blipFill>
                  <pic:spPr>
                    <a:xfrm>
                      <a:off x="0" y="0"/>
                      <a:ext cx="6120130" cy="1582420"/>
                    </a:xfrm>
                    <a:prstGeom prst="rect">
                      <a:avLst/>
                    </a:prstGeom>
                  </pic:spPr>
                </pic:pic>
              </a:graphicData>
            </a:graphic>
          </wp:inline>
        </w:drawing>
      </w:r>
    </w:p>
    <w:p w14:paraId="4C4C8C80" w14:textId="4893A20C" w:rsidR="00CD1355" w:rsidRDefault="00EA5A28">
      <w:pPr>
        <w:spacing w:after="120"/>
      </w:pPr>
      <w:r w:rsidRPr="00EA5A28">
        <w:t xml:space="preserve">Each question you add appears as a new card near the top of your application, marked </w:t>
      </w:r>
      <w:r w:rsidRPr="00EA5A28">
        <w:rPr>
          <w:b/>
          <w:bCs/>
        </w:rPr>
        <w:t>Added by you</w:t>
      </w:r>
      <w:r w:rsidRPr="00EA5A28">
        <w:t xml:space="preserve">, and the section count at the top of the page updates to include it. If you don't have the information to hand yet, you can leave it as </w:t>
      </w:r>
      <w:r w:rsidRPr="00EA5A28">
        <w:rPr>
          <w:b/>
          <w:bCs/>
        </w:rPr>
        <w:t>Not sure yet</w:t>
      </w:r>
      <w:r w:rsidRPr="00EA5A28">
        <w:t xml:space="preserve"> and come back to it later — like any other answer, it will need to be completed and approved before you can expor</w:t>
      </w:r>
      <w:r>
        <w:t>t.</w:t>
      </w:r>
    </w:p>
    <w:p w14:paraId="1981CB54" w14:textId="5FD02F3A" w:rsidR="00CD1355" w:rsidRDefault="00CD1355">
      <w:pPr>
        <w:spacing w:after="120"/>
      </w:pPr>
      <w:r w:rsidRPr="00CD1355">
        <w:rPr>
          <w:noProof/>
        </w:rPr>
        <w:drawing>
          <wp:inline distT="0" distB="0" distL="0" distR="0" wp14:anchorId="50B0A733" wp14:editId="53BBAA1C">
            <wp:extent cx="6120130" cy="1407795"/>
            <wp:effectExtent l="0" t="0" r="0" b="1905"/>
            <wp:docPr id="82363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39804" name=""/>
                    <pic:cNvPicPr/>
                  </pic:nvPicPr>
                  <pic:blipFill>
                    <a:blip r:embed="rId35"/>
                    <a:stretch>
                      <a:fillRect/>
                    </a:stretch>
                  </pic:blipFill>
                  <pic:spPr>
                    <a:xfrm>
                      <a:off x="0" y="0"/>
                      <a:ext cx="6120130" cy="1407795"/>
                    </a:xfrm>
                    <a:prstGeom prst="rect">
                      <a:avLst/>
                    </a:prstGeom>
                  </pic:spPr>
                </pic:pic>
              </a:graphicData>
            </a:graphic>
          </wp:inline>
        </w:drawing>
      </w:r>
    </w:p>
    <w:p w14:paraId="76FF25EC" w14:textId="62BC8C2F" w:rsidR="001B7396" w:rsidRDefault="00000000">
      <w:pPr>
        <w:pStyle w:val="Heading2"/>
        <w:spacing w:before="240" w:after="80"/>
      </w:pPr>
      <w:r>
        <w:rPr>
          <w:b/>
          <w:bCs/>
          <w:color w:val="1F6F6F"/>
          <w:sz w:val="32"/>
          <w:szCs w:val="32"/>
        </w:rPr>
        <w:t>APPROVING ANSWERS</w:t>
      </w:r>
    </w:p>
    <w:p w14:paraId="355ED0E3" w14:textId="77777777" w:rsidR="001B7396" w:rsidRDefault="00000000">
      <w:pPr>
        <w:spacing w:after="160"/>
        <w:jc w:val="center"/>
      </w:pPr>
      <w:r>
        <w:rPr>
          <w:noProof/>
        </w:rPr>
        <w:drawing>
          <wp:inline distT="0" distB="0" distL="0" distR="0" wp14:anchorId="72AFFEAE" wp14:editId="05E8B549">
            <wp:extent cx="6124575" cy="1244279"/>
            <wp:effectExtent l="0" t="0" r="0" b="0"/>
            <wp:docPr id="1062589646" name="Picture 1062589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134348" cy="1246265"/>
                    </a:xfrm>
                    <a:prstGeom prst="rect">
                      <a:avLst/>
                    </a:prstGeom>
                  </pic:spPr>
                </pic:pic>
              </a:graphicData>
            </a:graphic>
          </wp:inline>
        </w:drawing>
      </w:r>
    </w:p>
    <w:p w14:paraId="11805B93" w14:textId="77777777" w:rsidR="001B7396" w:rsidRDefault="00000000">
      <w:pPr>
        <w:spacing w:after="120"/>
      </w:pPr>
      <w:r>
        <w:t>Once you have entered an answer, an approve option will appear.</w:t>
      </w:r>
    </w:p>
    <w:p w14:paraId="0445D858" w14:textId="77777777" w:rsidR="001B7396" w:rsidRDefault="00000000">
      <w:pPr>
        <w:spacing w:after="120"/>
      </w:pPr>
      <w:r>
        <w:lastRenderedPageBreak/>
        <w:t xml:space="preserve">Once you are happy with an answer, click </w:t>
      </w:r>
      <w:r>
        <w:rPr>
          <w:b/>
          <w:bCs/>
        </w:rPr>
        <w:t>Approve</w:t>
      </w:r>
      <w:r>
        <w:t>. The progress bar at the top of the page shows how many answers you have approved.</w:t>
      </w:r>
    </w:p>
    <w:p w14:paraId="06895574" w14:textId="77777777" w:rsidR="001B7396" w:rsidRDefault="00000000">
      <w:pPr>
        <w:spacing w:after="160"/>
        <w:jc w:val="center"/>
      </w:pPr>
      <w:r>
        <w:rPr>
          <w:noProof/>
        </w:rPr>
        <w:drawing>
          <wp:inline distT="0" distB="0" distL="0" distR="0" wp14:anchorId="40A736E9" wp14:editId="69F25452">
            <wp:extent cx="6124575" cy="504825"/>
            <wp:effectExtent l="0" t="0" r="0" b="0"/>
            <wp:docPr id="734883452" name="Picture 73488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124575" cy="504825"/>
                    </a:xfrm>
                    <a:prstGeom prst="rect">
                      <a:avLst/>
                    </a:prstGeom>
                  </pic:spPr>
                </pic:pic>
              </a:graphicData>
            </a:graphic>
          </wp:inline>
        </w:drawing>
      </w:r>
    </w:p>
    <w:p w14:paraId="5DA0006E" w14:textId="77777777" w:rsidR="001B7396" w:rsidRDefault="00000000">
      <w:pPr>
        <w:spacing w:after="120"/>
      </w:pPr>
      <w:r>
        <w:t>You must approve all answers before you can proceed to the next stage. If you edit an approved answer, the approval is removed and you will need to re-approve it.</w:t>
      </w:r>
    </w:p>
    <w:p w14:paraId="5E3D6C21" w14:textId="77777777" w:rsidR="001B7396" w:rsidRDefault="00000000">
      <w:pPr>
        <w:spacing w:after="120"/>
      </w:pPr>
      <w:r>
        <w:t>The Ready to Assemble button will be inactive until all sections are approved. Once all approvals are in place, the button will become available.</w:t>
      </w:r>
    </w:p>
    <w:p w14:paraId="756A049A" w14:textId="77777777" w:rsidR="001B7396" w:rsidRDefault="00000000">
      <w:pPr>
        <w:spacing w:after="160"/>
        <w:jc w:val="center"/>
      </w:pPr>
      <w:r>
        <w:rPr>
          <w:noProof/>
        </w:rPr>
        <w:drawing>
          <wp:inline distT="0" distB="0" distL="0" distR="0" wp14:anchorId="1099B92A" wp14:editId="74613EE5">
            <wp:extent cx="6124575" cy="542925"/>
            <wp:effectExtent l="0" t="0" r="0" b="0"/>
            <wp:docPr id="1719579581" name="Picture 171957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124575" cy="542925"/>
                    </a:xfrm>
                    <a:prstGeom prst="rect">
                      <a:avLst/>
                    </a:prstGeom>
                  </pic:spPr>
                </pic:pic>
              </a:graphicData>
            </a:graphic>
          </wp:inline>
        </w:drawing>
      </w:r>
    </w:p>
    <w:p w14:paraId="7F3F873F" w14:textId="77777777" w:rsidR="001B7396" w:rsidRDefault="00000000">
      <w:pPr>
        <w:spacing w:after="160"/>
        <w:jc w:val="center"/>
      </w:pPr>
      <w:r>
        <w:rPr>
          <w:noProof/>
        </w:rPr>
        <w:drawing>
          <wp:inline distT="0" distB="0" distL="0" distR="0" wp14:anchorId="51B6D1B3" wp14:editId="6D979944">
            <wp:extent cx="6124575" cy="828675"/>
            <wp:effectExtent l="0" t="0" r="0" b="0"/>
            <wp:docPr id="1519122976" name="Picture 151912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124575" cy="828675"/>
                    </a:xfrm>
                    <a:prstGeom prst="rect">
                      <a:avLst/>
                    </a:prstGeom>
                  </pic:spPr>
                </pic:pic>
              </a:graphicData>
            </a:graphic>
          </wp:inline>
        </w:drawing>
      </w:r>
    </w:p>
    <w:p w14:paraId="43346D1A" w14:textId="77777777" w:rsidR="001B7396" w:rsidRDefault="00000000">
      <w:pPr>
        <w:pStyle w:val="Heading1"/>
        <w:pBdr>
          <w:bottom w:val="single" w:sz="6" w:space="4" w:color="0D6E6E"/>
        </w:pBdr>
        <w:spacing w:before="360" w:after="120"/>
      </w:pPr>
      <w:bookmarkStart w:id="13" w:name="s15"/>
      <w:r>
        <w:rPr>
          <w:b/>
          <w:bCs/>
          <w:color w:val="0D6E6E"/>
        </w:rPr>
        <w:t>14.  Prior Export</w:t>
      </w:r>
      <w:bookmarkEnd w:id="13"/>
    </w:p>
    <w:p w14:paraId="4D4A69F8" w14:textId="77777777" w:rsidR="001B7396" w:rsidRDefault="00000000">
      <w:pPr>
        <w:spacing w:after="120"/>
      </w:pPr>
      <w:r>
        <w:t>Before assembling the application, Grant Pathway will ask you to confirm that the financial content has been reviewed by a senior member of your team.</w:t>
      </w:r>
    </w:p>
    <w:p w14:paraId="3AD01BAC" w14:textId="77777777" w:rsidR="001B7396" w:rsidRDefault="00000000">
      <w:pPr>
        <w:spacing w:after="160"/>
        <w:jc w:val="center"/>
      </w:pPr>
      <w:r>
        <w:rPr>
          <w:noProof/>
        </w:rPr>
        <w:drawing>
          <wp:inline distT="0" distB="0" distL="0" distR="0" wp14:anchorId="6BDFAC5A" wp14:editId="432278FD">
            <wp:extent cx="5905500" cy="3686536"/>
            <wp:effectExtent l="0" t="0" r="0" b="9525"/>
            <wp:docPr id="373108436" name="Picture 37310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18855" cy="3694873"/>
                    </a:xfrm>
                    <a:prstGeom prst="rect">
                      <a:avLst/>
                    </a:prstGeom>
                  </pic:spPr>
                </pic:pic>
              </a:graphicData>
            </a:graphic>
          </wp:inline>
        </w:drawing>
      </w:r>
    </w:p>
    <w:p w14:paraId="5CC26163" w14:textId="77777777" w:rsidR="001B7396" w:rsidRDefault="00000000">
      <w:pPr>
        <w:spacing w:after="120"/>
      </w:pPr>
      <w:r>
        <w:t xml:space="preserve">When you are satisfied that the financial information has been verified, click </w:t>
      </w:r>
      <w:r>
        <w:rPr>
          <w:b/>
          <w:bCs/>
        </w:rPr>
        <w:t>Yes — assemble my draft</w:t>
      </w:r>
      <w:r>
        <w:t>.</w:t>
      </w:r>
    </w:p>
    <w:p w14:paraId="281EECE1" w14:textId="77777777" w:rsidR="001B7396" w:rsidRDefault="00000000">
      <w:pPr>
        <w:pStyle w:val="Heading1"/>
        <w:pBdr>
          <w:bottom w:val="single" w:sz="6" w:space="4" w:color="0D6E6E"/>
        </w:pBdr>
        <w:spacing w:before="360" w:after="120"/>
      </w:pPr>
      <w:bookmarkStart w:id="14" w:name="s16"/>
      <w:r>
        <w:rPr>
          <w:b/>
          <w:bCs/>
          <w:color w:val="0D6E6E"/>
        </w:rPr>
        <w:t>15.  Review</w:t>
      </w:r>
      <w:bookmarkEnd w:id="14"/>
    </w:p>
    <w:p w14:paraId="45724C61" w14:textId="77777777" w:rsidR="001B7396" w:rsidRDefault="00000000">
      <w:pPr>
        <w:spacing w:after="160"/>
        <w:jc w:val="center"/>
      </w:pPr>
      <w:r>
        <w:rPr>
          <w:noProof/>
        </w:rPr>
        <w:lastRenderedPageBreak/>
        <w:drawing>
          <wp:inline distT="0" distB="0" distL="0" distR="0" wp14:anchorId="09F5EB22" wp14:editId="3A4A37B7">
            <wp:extent cx="5905500" cy="3057525"/>
            <wp:effectExtent l="0" t="0" r="0" b="0"/>
            <wp:docPr id="750502297" name="Picture 75050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05500" cy="3057525"/>
                    </a:xfrm>
                    <a:prstGeom prst="rect">
                      <a:avLst/>
                    </a:prstGeom>
                  </pic:spPr>
                </pic:pic>
              </a:graphicData>
            </a:graphic>
          </wp:inline>
        </w:drawing>
      </w:r>
    </w:p>
    <w:p w14:paraId="4CE8FA82" w14:textId="77777777" w:rsidR="001B7396" w:rsidRDefault="00000000">
      <w:pPr>
        <w:spacing w:after="120"/>
      </w:pPr>
      <w:r>
        <w:t xml:space="preserve">Before exporting, Grant Pathway will ask you to do a final review of your answers. Take a moment to review each answer. To make changes, click </w:t>
      </w:r>
      <w:r>
        <w:rPr>
          <w:b/>
          <w:bCs/>
        </w:rPr>
        <w:t>Back</w:t>
      </w:r>
      <w:r>
        <w:t xml:space="preserve"> to return to the relevant section. Once you're satisfied, confirm your approval.</w:t>
      </w:r>
    </w:p>
    <w:p w14:paraId="20DF1BD4" w14:textId="77777777" w:rsidR="001B7396" w:rsidRDefault="00000000">
      <w:pPr>
        <w:pStyle w:val="Heading1"/>
        <w:pBdr>
          <w:bottom w:val="single" w:sz="6" w:space="4" w:color="0D6E6E"/>
        </w:pBdr>
        <w:spacing w:before="360" w:after="120"/>
      </w:pPr>
      <w:bookmarkStart w:id="15" w:name="s17"/>
      <w:r>
        <w:rPr>
          <w:b/>
          <w:bCs/>
          <w:color w:val="0D6E6E"/>
        </w:rPr>
        <w:t>16.  Export</w:t>
      </w:r>
      <w:bookmarkEnd w:id="15"/>
    </w:p>
    <w:p w14:paraId="2A3B5C40" w14:textId="77777777" w:rsidR="001B7396" w:rsidRDefault="00000000">
      <w:pPr>
        <w:spacing w:after="120"/>
      </w:pPr>
      <w:r>
        <w:t>Once you have given final approval, the download buttons will become available.</w:t>
      </w:r>
    </w:p>
    <w:p w14:paraId="424EBA9F" w14:textId="77777777" w:rsidR="001B7396" w:rsidRDefault="00000000">
      <w:pPr>
        <w:spacing w:after="160"/>
        <w:jc w:val="center"/>
      </w:pPr>
      <w:r>
        <w:rPr>
          <w:noProof/>
        </w:rPr>
        <w:drawing>
          <wp:inline distT="0" distB="0" distL="0" distR="0" wp14:anchorId="4C484271" wp14:editId="0B29D686">
            <wp:extent cx="5734050" cy="1228725"/>
            <wp:effectExtent l="0" t="0" r="0" b="0"/>
            <wp:docPr id="808497412" name="Picture 80849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34050" cy="1228725"/>
                    </a:xfrm>
                    <a:prstGeom prst="rect">
                      <a:avLst/>
                    </a:prstGeom>
                  </pic:spPr>
                </pic:pic>
              </a:graphicData>
            </a:graphic>
          </wp:inline>
        </w:drawing>
      </w:r>
    </w:p>
    <w:p w14:paraId="615A4884" w14:textId="52EA5CBD" w:rsidR="001B7396" w:rsidRDefault="00000000">
      <w:pPr>
        <w:spacing w:after="120"/>
      </w:pPr>
      <w:r>
        <w:t xml:space="preserve">When you are ready, click </w:t>
      </w:r>
      <w:r>
        <w:rPr>
          <w:b/>
          <w:bCs/>
        </w:rPr>
        <w:t>Download as Word document</w:t>
      </w:r>
      <w:r>
        <w:t xml:space="preserve"> to export your application. Grant Pathway produces a clean Word (.docx) file containing all your answers, formatted and ready </w:t>
      </w:r>
      <w:r w:rsidR="00EA5A28">
        <w:t xml:space="preserve">for you </w:t>
      </w:r>
      <w:r>
        <w:t xml:space="preserve">to </w:t>
      </w:r>
      <w:r w:rsidR="00EA5A28">
        <w:t xml:space="preserve">e.g. upload to the </w:t>
      </w:r>
      <w:proofErr w:type="gramStart"/>
      <w:r w:rsidR="00EA5A28">
        <w:t>lenders</w:t>
      </w:r>
      <w:proofErr w:type="gramEnd"/>
      <w:r w:rsidR="00EA5A28">
        <w:t xml:space="preserve"> portal, copy and paste into lenders word doc, etc.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1B7396" w14:paraId="6B0811BC" w14:textId="77777777">
        <w:tc>
          <w:tcPr>
            <w:tcW w:w="9638" w:type="dxa"/>
            <w:tcBorders>
              <w:top w:val="single" w:sz="4" w:space="0" w:color="D97706"/>
              <w:left w:val="single" w:sz="4" w:space="0" w:color="D97706"/>
              <w:bottom w:val="single" w:sz="4" w:space="0" w:color="D97706"/>
              <w:right w:val="single" w:sz="4" w:space="0" w:color="D97706"/>
            </w:tcBorders>
            <w:shd w:val="clear" w:color="auto" w:fill="FFF8E7"/>
            <w:tcMar>
              <w:top w:w="120" w:type="dxa"/>
              <w:left w:w="200" w:type="dxa"/>
              <w:bottom w:w="120" w:type="dxa"/>
              <w:right w:w="200" w:type="dxa"/>
            </w:tcMar>
          </w:tcPr>
          <w:p w14:paraId="5F9CD93A" w14:textId="77777777" w:rsidR="001B7396" w:rsidRDefault="00000000">
            <w:pPr>
              <w:spacing w:after="80"/>
            </w:pPr>
            <w:r>
              <w:rPr>
                <w:b/>
                <w:bCs/>
                <w:color w:val="D97706"/>
              </w:rPr>
              <w:t xml:space="preserve">Tip:  </w:t>
            </w:r>
          </w:p>
          <w:p w14:paraId="1F4667C7" w14:textId="77777777" w:rsidR="001B7396" w:rsidRDefault="00000000">
            <w:r>
              <w:t>Save a copy of the Word document as soon as you download it. Grant Pathway stores your answers securely, but having a local copy is good practice before you submit.</w:t>
            </w:r>
          </w:p>
        </w:tc>
      </w:tr>
    </w:tbl>
    <w:p w14:paraId="2F9D4E56" w14:textId="77777777" w:rsidR="001B7396" w:rsidRDefault="00000000">
      <w:pPr>
        <w:pStyle w:val="Heading1"/>
        <w:pBdr>
          <w:bottom w:val="single" w:sz="6" w:space="4" w:color="0D6E6E"/>
        </w:pBdr>
        <w:spacing w:before="360" w:after="120"/>
      </w:pPr>
      <w:bookmarkStart w:id="16" w:name="s7"/>
      <w:r>
        <w:rPr>
          <w:b/>
          <w:bCs/>
          <w:color w:val="0D6E6E"/>
        </w:rPr>
        <w:t>17.  Managing Your Account</w:t>
      </w:r>
      <w:bookmarkEnd w:id="16"/>
    </w:p>
    <w:p w14:paraId="40D30897" w14:textId="77777777" w:rsidR="001B7396" w:rsidRDefault="00000000">
      <w:pPr>
        <w:spacing w:after="120"/>
      </w:pPr>
      <w:r>
        <w:t xml:space="preserve">To access your account settings, click your user icon in the top right corner of any page and select </w:t>
      </w:r>
      <w:r>
        <w:rPr>
          <w:b/>
          <w:bCs/>
        </w:rPr>
        <w:t>Account settings</w:t>
      </w:r>
      <w:r>
        <w:t>.</w:t>
      </w:r>
    </w:p>
    <w:p w14:paraId="7AFD7067" w14:textId="77777777" w:rsidR="001B7396" w:rsidRDefault="00000000">
      <w:pPr>
        <w:spacing w:after="160"/>
        <w:jc w:val="center"/>
      </w:pPr>
      <w:r>
        <w:rPr>
          <w:noProof/>
        </w:rPr>
        <w:lastRenderedPageBreak/>
        <w:drawing>
          <wp:inline distT="0" distB="0" distL="0" distR="0" wp14:anchorId="5F17949D" wp14:editId="26AD453F">
            <wp:extent cx="5505450" cy="5276850"/>
            <wp:effectExtent l="0" t="0" r="0" b="0"/>
            <wp:docPr id="468290404" name="Picture 46829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505450" cy="5276850"/>
                    </a:xfrm>
                    <a:prstGeom prst="rect">
                      <a:avLst/>
                    </a:prstGeom>
                  </pic:spPr>
                </pic:pic>
              </a:graphicData>
            </a:graphic>
          </wp:inline>
        </w:drawing>
      </w:r>
    </w:p>
    <w:p w14:paraId="67CE20AB" w14:textId="77777777" w:rsidR="001B7396" w:rsidRDefault="00000000">
      <w:pPr>
        <w:spacing w:after="120"/>
      </w:pPr>
      <w:r>
        <w:t>From the Account settings screen you can:</w:t>
      </w:r>
    </w:p>
    <w:p w14:paraId="69C826B2" w14:textId="77777777" w:rsidR="001B7396" w:rsidRDefault="00000000">
      <w:pPr>
        <w:pStyle w:val="ListParagraph"/>
        <w:numPr>
          <w:ilvl w:val="0"/>
          <w:numId w:val="2"/>
        </w:numPr>
        <w:spacing w:after="80"/>
      </w:pPr>
      <w:r>
        <w:rPr>
          <w:b/>
          <w:bCs/>
        </w:rPr>
        <w:t>Charity profile</w:t>
      </w:r>
      <w:r>
        <w:t xml:space="preserve"> — update your charity's name, registration number, or descriptions at any time.</w:t>
      </w:r>
    </w:p>
    <w:p w14:paraId="3E816E0E" w14:textId="77777777" w:rsidR="001B7396" w:rsidRDefault="00000000">
      <w:pPr>
        <w:pStyle w:val="ListParagraph"/>
        <w:numPr>
          <w:ilvl w:val="0"/>
          <w:numId w:val="2"/>
        </w:numPr>
        <w:spacing w:after="80"/>
      </w:pPr>
      <w:r>
        <w:rPr>
          <w:b/>
          <w:bCs/>
        </w:rPr>
        <w:t>Change your password</w:t>
      </w:r>
      <w:r>
        <w:t xml:space="preserve"> — enter your current password, then your new password (at least 10 characters), and click </w:t>
      </w:r>
      <w:r>
        <w:rPr>
          <w:b/>
          <w:bCs/>
        </w:rPr>
        <w:t>Update password</w:t>
      </w:r>
      <w:r>
        <w:t>.</w:t>
      </w:r>
    </w:p>
    <w:p w14:paraId="0667DE70" w14:textId="77777777" w:rsidR="001B7396" w:rsidRDefault="00000000">
      <w:pPr>
        <w:pStyle w:val="ListParagraph"/>
        <w:numPr>
          <w:ilvl w:val="0"/>
          <w:numId w:val="2"/>
        </w:numPr>
        <w:spacing w:after="80"/>
      </w:pPr>
      <w:r>
        <w:rPr>
          <w:b/>
          <w:bCs/>
        </w:rPr>
        <w:t>Sign out</w:t>
      </w:r>
      <w:r>
        <w:t xml:space="preserve"> — click </w:t>
      </w:r>
      <w:r>
        <w:rPr>
          <w:b/>
          <w:bCs/>
        </w:rPr>
        <w:t>Sign out</w:t>
      </w:r>
      <w:r>
        <w:t xml:space="preserve"> to end your session.</w:t>
      </w:r>
    </w:p>
    <w:p w14:paraId="59CD2FE0" w14:textId="77777777" w:rsidR="001B7396" w:rsidRDefault="00000000">
      <w:pPr>
        <w:pStyle w:val="ListParagraph"/>
        <w:numPr>
          <w:ilvl w:val="0"/>
          <w:numId w:val="2"/>
        </w:numPr>
        <w:spacing w:after="80"/>
      </w:pPr>
      <w:r>
        <w:rPr>
          <w:b/>
          <w:bCs/>
        </w:rPr>
        <w:t>Delete your account</w:t>
      </w:r>
      <w:r>
        <w:t xml:space="preserve"> — permanently removes all your data including your charity profile and all saved applications. See below.</w:t>
      </w:r>
    </w:p>
    <w:p w14:paraId="2FB27F44" w14:textId="77777777" w:rsidR="001B7396" w:rsidRDefault="00000000">
      <w:pPr>
        <w:pStyle w:val="Heading2"/>
        <w:spacing w:before="240" w:after="80"/>
      </w:pPr>
      <w:r>
        <w:rPr>
          <w:b/>
          <w:bCs/>
          <w:color w:val="1F6F6F"/>
          <w:sz w:val="32"/>
          <w:szCs w:val="32"/>
        </w:rPr>
        <w:t>DELETING YOUR ACCOUNT</w:t>
      </w:r>
    </w:p>
    <w:p w14:paraId="6DC913D7" w14:textId="77777777" w:rsidR="001B7396" w:rsidRDefault="00000000">
      <w:pPr>
        <w:spacing w:after="120"/>
      </w:pPr>
      <w:r>
        <w:t xml:space="preserve">Clicking </w:t>
      </w:r>
      <w:r>
        <w:rPr>
          <w:b/>
          <w:bCs/>
        </w:rPr>
        <w:t>Delete my account</w:t>
      </w:r>
      <w:r>
        <w:t xml:space="preserve"> will take you to a confirmation screen. The following will be permanently deleted:</w:t>
      </w:r>
    </w:p>
    <w:p w14:paraId="560B0B87" w14:textId="77777777" w:rsidR="001B7396" w:rsidRDefault="00000000">
      <w:pPr>
        <w:pStyle w:val="ListParagraph"/>
        <w:numPr>
          <w:ilvl w:val="0"/>
          <w:numId w:val="2"/>
        </w:numPr>
        <w:spacing w:after="80"/>
      </w:pPr>
      <w:r>
        <w:t>Your charity profile</w:t>
      </w:r>
    </w:p>
    <w:p w14:paraId="00C60D98" w14:textId="77777777" w:rsidR="001B7396" w:rsidRDefault="00000000">
      <w:pPr>
        <w:pStyle w:val="ListParagraph"/>
        <w:numPr>
          <w:ilvl w:val="0"/>
          <w:numId w:val="2"/>
        </w:numPr>
        <w:spacing w:after="80"/>
      </w:pPr>
      <w:r>
        <w:t>All your grant applications and AI-generated content</w:t>
      </w:r>
    </w:p>
    <w:p w14:paraId="490421A3" w14:textId="77777777" w:rsidR="001B7396" w:rsidRDefault="00000000">
      <w:pPr>
        <w:pStyle w:val="ListParagraph"/>
        <w:numPr>
          <w:ilvl w:val="0"/>
          <w:numId w:val="2"/>
        </w:numPr>
        <w:spacing w:after="80"/>
      </w:pPr>
      <w:r>
        <w:t>Your account and login details</w:t>
      </w:r>
    </w:p>
    <w:p w14:paraId="3E8B4481" w14:textId="77777777" w:rsidR="001B7396" w:rsidRDefault="00000000">
      <w:pPr>
        <w:spacing w:after="120"/>
      </w:pPr>
      <w:r>
        <w:t xml:space="preserve">To confirm, type </w:t>
      </w:r>
      <w:r>
        <w:rPr>
          <w:b/>
          <w:bCs/>
        </w:rPr>
        <w:t>DELETE</w:t>
      </w:r>
      <w:r>
        <w:t xml:space="preserve"> in the confirmation box and click </w:t>
      </w:r>
      <w:r>
        <w:rPr>
          <w:b/>
          <w:bCs/>
        </w:rPr>
        <w:t>Permanently delete my account</w:t>
      </w:r>
      <w:r>
        <w:t xml:space="preserve">. This action cannot be undone. Click </w:t>
      </w:r>
      <w:r>
        <w:rPr>
          <w:b/>
          <w:bCs/>
        </w:rPr>
        <w:t>Cancel</w:t>
      </w:r>
      <w:r>
        <w:t xml:space="preserve"> to return to Account settings without deleting.</w:t>
      </w:r>
    </w:p>
    <w:p w14:paraId="7FCFE971" w14:textId="77777777" w:rsidR="001B7396" w:rsidRDefault="00000000">
      <w:pPr>
        <w:spacing w:after="160"/>
        <w:jc w:val="center"/>
      </w:pPr>
      <w:r>
        <w:rPr>
          <w:noProof/>
        </w:rPr>
        <w:lastRenderedPageBreak/>
        <w:drawing>
          <wp:inline distT="0" distB="0" distL="0" distR="0" wp14:anchorId="60463F2D" wp14:editId="5708F708">
            <wp:extent cx="5505450" cy="4149524"/>
            <wp:effectExtent l="0" t="0" r="0" b="3810"/>
            <wp:docPr id="88950003" name="Picture 8895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508182" cy="4151583"/>
                    </a:xfrm>
                    <a:prstGeom prst="rect">
                      <a:avLst/>
                    </a:prstGeom>
                  </pic:spPr>
                </pic:pic>
              </a:graphicData>
            </a:graphic>
          </wp:inline>
        </w:drawing>
      </w:r>
    </w:p>
    <w:p w14:paraId="0760D578" w14:textId="28327F02" w:rsidR="005769B5" w:rsidRDefault="005769B5" w:rsidP="005769B5">
      <w:pPr>
        <w:spacing w:after="160"/>
      </w:pPr>
      <w:r>
        <w:t xml:space="preserve">Account deletion is confirmed on screen. </w:t>
      </w:r>
    </w:p>
    <w:p w14:paraId="16B5B48E" w14:textId="485037E2" w:rsidR="005769B5" w:rsidRDefault="005769B5">
      <w:pPr>
        <w:spacing w:after="160"/>
        <w:jc w:val="center"/>
      </w:pPr>
      <w:r w:rsidRPr="005769B5">
        <w:rPr>
          <w:noProof/>
        </w:rPr>
        <w:drawing>
          <wp:inline distT="0" distB="0" distL="0" distR="0" wp14:anchorId="487CABAC" wp14:editId="731CDBAA">
            <wp:extent cx="6120130" cy="3808071"/>
            <wp:effectExtent l="0" t="0" r="0" b="2540"/>
            <wp:docPr id="144012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25005" name=""/>
                    <pic:cNvPicPr/>
                  </pic:nvPicPr>
                  <pic:blipFill>
                    <a:blip r:embed="rId45"/>
                    <a:stretch>
                      <a:fillRect/>
                    </a:stretch>
                  </pic:blipFill>
                  <pic:spPr>
                    <a:xfrm>
                      <a:off x="0" y="0"/>
                      <a:ext cx="6126413" cy="3811981"/>
                    </a:xfrm>
                    <a:prstGeom prst="rect">
                      <a:avLst/>
                    </a:prstGeom>
                  </pic:spPr>
                </pic:pic>
              </a:graphicData>
            </a:graphic>
          </wp:inline>
        </w:drawing>
      </w:r>
    </w:p>
    <w:p w14:paraId="425BD868" w14:textId="77777777" w:rsidR="005769B5" w:rsidRDefault="005769B5">
      <w:pPr>
        <w:spacing w:after="160"/>
        <w:jc w:val="center"/>
      </w:pPr>
    </w:p>
    <w:p w14:paraId="3EEEE045" w14:textId="2E462DB0" w:rsidR="005769B5" w:rsidRDefault="005769B5" w:rsidP="005769B5">
      <w:pPr>
        <w:spacing w:after="160"/>
      </w:pPr>
      <w:r>
        <w:t>Followed by email confirmation.</w:t>
      </w:r>
    </w:p>
    <w:p w14:paraId="00FF1BCF" w14:textId="64C985B7" w:rsidR="005769B5" w:rsidRDefault="005769B5" w:rsidP="005769B5">
      <w:pPr>
        <w:spacing w:after="160"/>
      </w:pPr>
      <w:r w:rsidRPr="005769B5">
        <w:rPr>
          <w:noProof/>
        </w:rPr>
        <w:lastRenderedPageBreak/>
        <w:drawing>
          <wp:inline distT="0" distB="0" distL="0" distR="0" wp14:anchorId="221B9A52" wp14:editId="2FBDB82D">
            <wp:extent cx="6120130" cy="4339590"/>
            <wp:effectExtent l="0" t="0" r="0" b="3810"/>
            <wp:docPr id="167007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71650" name=""/>
                    <pic:cNvPicPr/>
                  </pic:nvPicPr>
                  <pic:blipFill>
                    <a:blip r:embed="rId46"/>
                    <a:stretch>
                      <a:fillRect/>
                    </a:stretch>
                  </pic:blipFill>
                  <pic:spPr>
                    <a:xfrm>
                      <a:off x="0" y="0"/>
                      <a:ext cx="6120130" cy="4339590"/>
                    </a:xfrm>
                    <a:prstGeom prst="rect">
                      <a:avLst/>
                    </a:prstGeom>
                  </pic:spPr>
                </pic:pic>
              </a:graphicData>
            </a:graphic>
          </wp:inline>
        </w:drawing>
      </w:r>
    </w:p>
    <w:p w14:paraId="663B996C" w14:textId="77777777" w:rsidR="001B7396" w:rsidRDefault="00000000">
      <w:pPr>
        <w:pStyle w:val="Heading1"/>
        <w:pBdr>
          <w:bottom w:val="single" w:sz="6" w:space="4" w:color="0D6E6E"/>
        </w:pBdr>
        <w:spacing w:before="360" w:after="120"/>
      </w:pPr>
      <w:bookmarkStart w:id="17" w:name="s18"/>
      <w:r>
        <w:rPr>
          <w:b/>
          <w:bCs/>
          <w:color w:val="0D6E6E"/>
        </w:rPr>
        <w:t>18.  Application Status — What the Labels Mean</w:t>
      </w:r>
      <w:bookmarkEnd w:id="17"/>
    </w:p>
    <w:p w14:paraId="1779AA5D" w14:textId="77777777" w:rsidR="001B7396" w:rsidRDefault="00000000">
      <w:pPr>
        <w:spacing w:after="120"/>
      </w:pPr>
      <w:r>
        <w:t>Each application on your dashboard displays a status label showing where it is in the process.</w:t>
      </w:r>
    </w:p>
    <w:p w14:paraId="31897B5E" w14:textId="77777777" w:rsidR="001B7396" w:rsidRDefault="00000000">
      <w:pPr>
        <w:pStyle w:val="ListParagraph"/>
        <w:numPr>
          <w:ilvl w:val="0"/>
          <w:numId w:val="2"/>
        </w:numPr>
        <w:spacing w:after="80"/>
      </w:pPr>
      <w:r>
        <w:rPr>
          <w:b/>
          <w:bCs/>
        </w:rPr>
        <w:t>Not started</w:t>
      </w:r>
      <w:r>
        <w:t xml:space="preserve"> — the application has been created but no answers have been entered yet.</w:t>
      </w:r>
    </w:p>
    <w:p w14:paraId="024E86DD" w14:textId="77777777" w:rsidR="001B7396" w:rsidRDefault="00000000">
      <w:pPr>
        <w:pStyle w:val="ListParagraph"/>
        <w:numPr>
          <w:ilvl w:val="0"/>
          <w:numId w:val="2"/>
        </w:numPr>
        <w:spacing w:after="80"/>
      </w:pPr>
      <w:r>
        <w:rPr>
          <w:b/>
          <w:bCs/>
        </w:rPr>
        <w:t>In progress</w:t>
      </w:r>
      <w:r>
        <w:t xml:space="preserve"> — answers have been started but not all sections have been approved.</w:t>
      </w:r>
    </w:p>
    <w:p w14:paraId="19988B3A" w14:textId="77777777" w:rsidR="001B7396" w:rsidRDefault="00000000">
      <w:pPr>
        <w:pStyle w:val="ListParagraph"/>
        <w:numPr>
          <w:ilvl w:val="0"/>
          <w:numId w:val="2"/>
        </w:numPr>
        <w:spacing w:after="80"/>
      </w:pPr>
      <w:r>
        <w:rPr>
          <w:b/>
          <w:bCs/>
        </w:rPr>
        <w:t>Approved</w:t>
      </w:r>
      <w:r>
        <w:t xml:space="preserve"> — all answers have been </w:t>
      </w:r>
      <w:proofErr w:type="gramStart"/>
      <w:r>
        <w:t>approved</w:t>
      </w:r>
      <w:proofErr w:type="gramEnd"/>
      <w:r>
        <w:t xml:space="preserve"> and the application is ready to export.</w:t>
      </w:r>
    </w:p>
    <w:p w14:paraId="0C21F9BB" w14:textId="77777777" w:rsidR="001B7396" w:rsidRDefault="00000000">
      <w:pPr>
        <w:pStyle w:val="ListParagraph"/>
        <w:numPr>
          <w:ilvl w:val="0"/>
          <w:numId w:val="2"/>
        </w:numPr>
        <w:spacing w:after="80"/>
      </w:pPr>
      <w:r>
        <w:rPr>
          <w:b/>
          <w:bCs/>
        </w:rPr>
        <w:t>Exported</w:t>
      </w:r>
      <w:r>
        <w:t xml:space="preserve"> — the application has been downloaded as a Word document.</w:t>
      </w:r>
    </w:p>
    <w:p w14:paraId="0E763442" w14:textId="77777777" w:rsidR="001B7396" w:rsidRDefault="00000000">
      <w:pPr>
        <w:pStyle w:val="Heading1"/>
        <w:pBdr>
          <w:bottom w:val="single" w:sz="6" w:space="4" w:color="0D6E6E"/>
        </w:pBdr>
        <w:spacing w:before="360" w:after="120"/>
      </w:pPr>
      <w:bookmarkStart w:id="18" w:name="s19"/>
      <w:r>
        <w:rPr>
          <w:b/>
          <w:bCs/>
          <w:color w:val="0D6E6E"/>
        </w:rPr>
        <w:t>19.  Need Help?</w:t>
      </w:r>
      <w:bookmarkEnd w:id="18"/>
    </w:p>
    <w:p w14:paraId="67BF79BA" w14:textId="77777777" w:rsidR="001B7396" w:rsidRDefault="00000000">
      <w:pPr>
        <w:spacing w:after="120"/>
      </w:pPr>
      <w:r>
        <w:t>If you have a question or run into a problem, contact the Grant Pathway team at:</w:t>
      </w:r>
    </w:p>
    <w:p w14:paraId="37ADC5CA" w14:textId="77777777" w:rsidR="001B7396" w:rsidRDefault="00000000">
      <w:pPr>
        <w:spacing w:after="120"/>
      </w:pPr>
      <w:r>
        <w:rPr>
          <w:b/>
          <w:bCs/>
        </w:rPr>
        <w:t>wjokhia@rapidglobe.com</w:t>
      </w:r>
    </w:p>
    <w:p w14:paraId="20899B78" w14:textId="77777777" w:rsidR="001B7396" w:rsidRDefault="00000000">
      <w:pPr>
        <w:spacing w:after="120"/>
      </w:pPr>
      <w:r>
        <w:t>Please include a brief description of the issue and, if possible, the name of the funder you were working on.</w:t>
      </w:r>
    </w:p>
    <w:p w14:paraId="5A1E1033" w14:textId="77777777" w:rsidR="001B7396" w:rsidRDefault="001B7396">
      <w:pPr>
        <w:spacing w:after="120"/>
      </w:pPr>
    </w:p>
    <w:p w14:paraId="4E606AEA" w14:textId="2DDF3A8E" w:rsidR="001B7396" w:rsidRDefault="001B7396">
      <w:pPr>
        <w:spacing w:after="120"/>
      </w:pPr>
    </w:p>
    <w:sectPr w:rsidR="001B7396">
      <w:headerReference w:type="default" r:id="rId47"/>
      <w:footerReference w:type="default" r:id="rId4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C81EA" w14:textId="77777777" w:rsidR="006721A4" w:rsidRDefault="006721A4">
      <w:r>
        <w:separator/>
      </w:r>
    </w:p>
  </w:endnote>
  <w:endnote w:type="continuationSeparator" w:id="0">
    <w:p w14:paraId="1E0E9E59" w14:textId="77777777" w:rsidR="006721A4" w:rsidRDefault="00672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95C9A" w14:textId="77777777" w:rsidR="001B7396" w:rsidRDefault="00000000">
    <w:pPr>
      <w:pBdr>
        <w:top w:val="single" w:sz="4" w:space="4"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15EAE">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315EAE">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7F580" w14:textId="77777777" w:rsidR="006721A4" w:rsidRDefault="006721A4">
      <w:r>
        <w:separator/>
      </w:r>
    </w:p>
  </w:footnote>
  <w:footnote w:type="continuationSeparator" w:id="0">
    <w:p w14:paraId="361A7652" w14:textId="77777777" w:rsidR="006721A4" w:rsidRDefault="00672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C13FC" w14:textId="77777777" w:rsidR="001B7396" w:rsidRDefault="00000000">
    <w:pPr>
      <w:pBdr>
        <w:bottom w:val="single" w:sz="4" w:space="4" w:color="0D6E6E"/>
      </w:pBdr>
    </w:pPr>
    <w:r>
      <w:rPr>
        <w:b/>
        <w:bCs/>
        <w:color w:val="0D6E6E"/>
        <w:sz w:val="18"/>
        <w:szCs w:val="18"/>
      </w:rPr>
      <w:t xml:space="preserve">Grant Pathway </w:t>
    </w:r>
    <w:r>
      <w:rPr>
        <w:color w:val="888888"/>
        <w:sz w:val="18"/>
        <w:szCs w:val="18"/>
      </w:rPr>
      <w:t>—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74D9"/>
    <w:multiLevelType w:val="hybridMultilevel"/>
    <w:tmpl w:val="EA2E73AC"/>
    <w:lvl w:ilvl="0" w:tplc="00AADFAA">
      <w:start w:val="1"/>
      <w:numFmt w:val="bullet"/>
      <w:lvlText w:val="●"/>
      <w:lvlJc w:val="left"/>
      <w:pPr>
        <w:ind w:left="720" w:hanging="360"/>
      </w:pPr>
    </w:lvl>
    <w:lvl w:ilvl="1" w:tplc="0F626F0A">
      <w:start w:val="1"/>
      <w:numFmt w:val="bullet"/>
      <w:lvlText w:val="○"/>
      <w:lvlJc w:val="left"/>
      <w:pPr>
        <w:ind w:left="1440" w:hanging="360"/>
      </w:pPr>
    </w:lvl>
    <w:lvl w:ilvl="2" w:tplc="2B96991A">
      <w:start w:val="1"/>
      <w:numFmt w:val="bullet"/>
      <w:lvlText w:val="■"/>
      <w:lvlJc w:val="left"/>
      <w:pPr>
        <w:ind w:left="2160" w:hanging="360"/>
      </w:pPr>
    </w:lvl>
    <w:lvl w:ilvl="3" w:tplc="E3E0906C">
      <w:start w:val="1"/>
      <w:numFmt w:val="bullet"/>
      <w:lvlText w:val="●"/>
      <w:lvlJc w:val="left"/>
      <w:pPr>
        <w:ind w:left="2880" w:hanging="360"/>
      </w:pPr>
    </w:lvl>
    <w:lvl w:ilvl="4" w:tplc="0A1EA306">
      <w:start w:val="1"/>
      <w:numFmt w:val="bullet"/>
      <w:lvlText w:val="○"/>
      <w:lvlJc w:val="left"/>
      <w:pPr>
        <w:ind w:left="3600" w:hanging="360"/>
      </w:pPr>
    </w:lvl>
    <w:lvl w:ilvl="5" w:tplc="AB9C1C9A">
      <w:start w:val="1"/>
      <w:numFmt w:val="bullet"/>
      <w:lvlText w:val="■"/>
      <w:lvlJc w:val="left"/>
      <w:pPr>
        <w:ind w:left="4320" w:hanging="360"/>
      </w:pPr>
    </w:lvl>
    <w:lvl w:ilvl="6" w:tplc="AB7C35BE">
      <w:start w:val="1"/>
      <w:numFmt w:val="bullet"/>
      <w:lvlText w:val="●"/>
      <w:lvlJc w:val="left"/>
      <w:pPr>
        <w:ind w:left="5040" w:hanging="360"/>
      </w:pPr>
    </w:lvl>
    <w:lvl w:ilvl="7" w:tplc="0B503D54">
      <w:start w:val="1"/>
      <w:numFmt w:val="bullet"/>
      <w:lvlText w:val="●"/>
      <w:lvlJc w:val="left"/>
      <w:pPr>
        <w:ind w:left="5760" w:hanging="360"/>
      </w:pPr>
    </w:lvl>
    <w:lvl w:ilvl="8" w:tplc="3A82D5CC">
      <w:start w:val="1"/>
      <w:numFmt w:val="bullet"/>
      <w:lvlText w:val="●"/>
      <w:lvlJc w:val="left"/>
      <w:pPr>
        <w:ind w:left="6480" w:hanging="360"/>
      </w:pPr>
    </w:lvl>
  </w:abstractNum>
  <w:abstractNum w:abstractNumId="1" w15:restartNumberingAfterBreak="0">
    <w:nsid w:val="063C4C5B"/>
    <w:multiLevelType w:val="hybridMultilevel"/>
    <w:tmpl w:val="2B76D2C0"/>
    <w:lvl w:ilvl="0" w:tplc="AD58801E">
      <w:start w:val="1"/>
      <w:numFmt w:val="bullet"/>
      <w:lvlText w:val="•"/>
      <w:lvlJc w:val="left"/>
      <w:pPr>
        <w:ind w:left="720" w:hanging="360"/>
      </w:pPr>
    </w:lvl>
    <w:lvl w:ilvl="1" w:tplc="82D4A644">
      <w:numFmt w:val="decimal"/>
      <w:lvlText w:val=""/>
      <w:lvlJc w:val="left"/>
    </w:lvl>
    <w:lvl w:ilvl="2" w:tplc="2DCC384C">
      <w:numFmt w:val="decimal"/>
      <w:lvlText w:val=""/>
      <w:lvlJc w:val="left"/>
    </w:lvl>
    <w:lvl w:ilvl="3" w:tplc="0348493A">
      <w:numFmt w:val="decimal"/>
      <w:lvlText w:val=""/>
      <w:lvlJc w:val="left"/>
    </w:lvl>
    <w:lvl w:ilvl="4" w:tplc="C0925D40">
      <w:numFmt w:val="decimal"/>
      <w:lvlText w:val=""/>
      <w:lvlJc w:val="left"/>
    </w:lvl>
    <w:lvl w:ilvl="5" w:tplc="D6AC1DC6">
      <w:numFmt w:val="decimal"/>
      <w:lvlText w:val=""/>
      <w:lvlJc w:val="left"/>
    </w:lvl>
    <w:lvl w:ilvl="6" w:tplc="9BE884FE">
      <w:numFmt w:val="decimal"/>
      <w:lvlText w:val=""/>
      <w:lvlJc w:val="left"/>
    </w:lvl>
    <w:lvl w:ilvl="7" w:tplc="A93C0448">
      <w:numFmt w:val="decimal"/>
      <w:lvlText w:val=""/>
      <w:lvlJc w:val="left"/>
    </w:lvl>
    <w:lvl w:ilvl="8" w:tplc="79E84054">
      <w:numFmt w:val="decimal"/>
      <w:lvlText w:val=""/>
      <w:lvlJc w:val="left"/>
    </w:lvl>
  </w:abstractNum>
  <w:num w:numId="1" w16cid:durableId="878783419">
    <w:abstractNumId w:val="0"/>
    <w:lvlOverride w:ilvl="0">
      <w:startOverride w:val="1"/>
    </w:lvlOverride>
  </w:num>
  <w:num w:numId="2" w16cid:durableId="2428830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396"/>
    <w:rsid w:val="00110AD5"/>
    <w:rsid w:val="001B7396"/>
    <w:rsid w:val="00257FE0"/>
    <w:rsid w:val="00315EAE"/>
    <w:rsid w:val="005564E3"/>
    <w:rsid w:val="005769B5"/>
    <w:rsid w:val="006721A4"/>
    <w:rsid w:val="009B07AA"/>
    <w:rsid w:val="00AE4DC9"/>
    <w:rsid w:val="00CD1355"/>
    <w:rsid w:val="00CF3150"/>
    <w:rsid w:val="00D002B2"/>
    <w:rsid w:val="00D83DFD"/>
    <w:rsid w:val="00D970E2"/>
    <w:rsid w:val="00EA5A28"/>
    <w:rsid w:val="00FA1F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0F8F5"/>
  <w15:docId w15:val="{FB691177-8BD0-43C0-824B-6422D753A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355"/>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315EAE"/>
    <w:rPr>
      <w:color w:val="96607D" w:themeColor="followedHyperlink"/>
      <w:u w:val="single"/>
    </w:rPr>
  </w:style>
  <w:style w:type="character" w:customStyle="1" w:styleId="Heading2Char">
    <w:name w:val="Heading 2 Char"/>
    <w:basedOn w:val="DefaultParagraphFont"/>
    <w:link w:val="Heading2"/>
    <w:uiPriority w:val="9"/>
    <w:rsid w:val="00D970E2"/>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hyperlink" Target="https://grant-pathway-three.vercel.app" TargetMode="External"/><Relationship Id="rId19" Type="http://schemas.openxmlformats.org/officeDocument/2006/relationships/hyperlink" Target="https://grant-pathway-three.vercel.app" TargetMode="External"/><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23</Pages>
  <Words>2424</Words>
  <Characters>12925</Characters>
  <Application>Microsoft Office Word</Application>
  <DocSecurity>0</DocSecurity>
  <Lines>280</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WJ</cp:lastModifiedBy>
  <cp:revision>9</cp:revision>
  <dcterms:created xsi:type="dcterms:W3CDTF">2026-07-23T09:50:00Z</dcterms:created>
  <dcterms:modified xsi:type="dcterms:W3CDTF">2026-07-24T09:07:00Z</dcterms:modified>
</cp:coreProperties>
</file>